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E96" w:rsidRDefault="000E7E96" w:rsidP="0096009A">
      <w:pPr>
        <w:rPr>
          <w:sz w:val="52"/>
          <w:szCs w:val="52"/>
        </w:rPr>
      </w:pPr>
      <w:bookmarkStart w:id="0" w:name="_Toc191719246"/>
      <w:bookmarkStart w:id="1" w:name="_Toc198692042"/>
      <w:r>
        <w:rPr>
          <w:b/>
          <w:noProof/>
          <w:color w:val="808080"/>
          <w:sz w:val="52"/>
          <w:szCs w:val="52"/>
        </w:rPr>
        <w:drawing>
          <wp:anchor distT="0" distB="0" distL="114300" distR="114300" simplePos="0" relativeHeight="251679744" behindDoc="1" locked="0" layoutInCell="1" allowOverlap="1" wp14:anchorId="68EE2416" wp14:editId="12EB49A5">
            <wp:simplePos x="0" y="0"/>
            <wp:positionH relativeFrom="column">
              <wp:posOffset>2730</wp:posOffset>
            </wp:positionH>
            <wp:positionV relativeFrom="paragraph">
              <wp:posOffset>2730</wp:posOffset>
            </wp:positionV>
            <wp:extent cx="999255" cy="1056904"/>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ELB_CAS1_Q.gif"/>
                    <pic:cNvPicPr/>
                  </pic:nvPicPr>
                  <pic:blipFill rotWithShape="1">
                    <a:blip r:embed="rId9" cstate="print">
                      <a:extLst>
                        <a:ext uri="{28A0092B-C50C-407E-A947-70E740481C1C}">
                          <a14:useLocalDpi xmlns:a14="http://schemas.microsoft.com/office/drawing/2010/main" val="0"/>
                        </a:ext>
                      </a:extLst>
                    </a:blip>
                    <a:srcRect l="12078" b="20815"/>
                    <a:stretch/>
                  </pic:blipFill>
                  <pic:spPr bwMode="auto">
                    <a:xfrm>
                      <a:off x="0" y="0"/>
                      <a:ext cx="999649" cy="10573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7E96" w:rsidRDefault="000E7E96" w:rsidP="000E7E96">
      <w:pPr>
        <w:jc w:val="center"/>
        <w:rPr>
          <w:sz w:val="52"/>
          <w:szCs w:val="52"/>
        </w:rPr>
      </w:pPr>
    </w:p>
    <w:p w:rsidR="000E7E96" w:rsidRDefault="000E7E96" w:rsidP="000E7E96">
      <w:pPr>
        <w:ind w:left="709" w:hanging="1"/>
        <w:jc w:val="center"/>
        <w:rPr>
          <w:sz w:val="44"/>
          <w:szCs w:val="44"/>
        </w:rPr>
      </w:pPr>
      <w:bookmarkStart w:id="2" w:name="_GoBack"/>
      <w:bookmarkEnd w:id="2"/>
    </w:p>
    <w:p w:rsidR="000E7E96" w:rsidRDefault="000E7E96" w:rsidP="000E7E96">
      <w:pPr>
        <w:ind w:left="709" w:hanging="1"/>
        <w:rPr>
          <w:b/>
          <w:color w:val="808080"/>
          <w:sz w:val="52"/>
          <w:szCs w:val="52"/>
        </w:rPr>
      </w:pPr>
    </w:p>
    <w:p w:rsidR="00543E11" w:rsidRDefault="004E12E3" w:rsidP="004E12E3">
      <w:pPr>
        <w:jc w:val="center"/>
      </w:pPr>
      <w:r>
        <w:rPr>
          <w:noProof/>
        </w:rPr>
        <mc:AlternateContent>
          <mc:Choice Requires="wps">
            <w:drawing>
              <wp:anchor distT="0" distB="0" distL="114300" distR="114300" simplePos="0" relativeHeight="251677696" behindDoc="0" locked="0" layoutInCell="1" allowOverlap="1" wp14:anchorId="1B8D6556" wp14:editId="1A754F70">
                <wp:simplePos x="0" y="0"/>
                <wp:positionH relativeFrom="column">
                  <wp:posOffset>180860</wp:posOffset>
                </wp:positionH>
                <wp:positionV relativeFrom="paragraph">
                  <wp:posOffset>1187739</wp:posOffset>
                </wp:positionV>
                <wp:extent cx="5554639" cy="1925781"/>
                <wp:effectExtent l="57150" t="19050" r="84455" b="93980"/>
                <wp:wrapNone/>
                <wp:docPr id="42" name="Zone de texte 42"/>
                <wp:cNvGraphicFramePr/>
                <a:graphic xmlns:a="http://schemas.openxmlformats.org/drawingml/2006/main">
                  <a:graphicData uri="http://schemas.microsoft.com/office/word/2010/wordprocessingShape">
                    <wps:wsp>
                      <wps:cNvSpPr txBox="1"/>
                      <wps:spPr>
                        <a:xfrm>
                          <a:off x="0" y="0"/>
                          <a:ext cx="5554639" cy="1925781"/>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F814D2" w:rsidRDefault="00F814D2" w:rsidP="004E12E3">
                            <w:pPr>
                              <w:jc w:val="center"/>
                              <w:rPr>
                                <w:sz w:val="48"/>
                                <w:szCs w:val="48"/>
                              </w:rPr>
                            </w:pPr>
                            <w:r>
                              <w:rPr>
                                <w:sz w:val="48"/>
                                <w:szCs w:val="48"/>
                              </w:rPr>
                              <w:t>D</w:t>
                            </w:r>
                            <w:r w:rsidRPr="00DA47C0">
                              <w:rPr>
                                <w:sz w:val="48"/>
                                <w:szCs w:val="48"/>
                              </w:rPr>
                              <w:t>ossier de demande d’agrément du dispositif de Suivi Régulier des Rejets</w:t>
                            </w:r>
                          </w:p>
                          <w:p w:rsidR="00F814D2" w:rsidRDefault="00F814D2" w:rsidP="004E12E3">
                            <w:pPr>
                              <w:jc w:val="center"/>
                              <w:rPr>
                                <w:sz w:val="48"/>
                                <w:szCs w:val="48"/>
                              </w:rPr>
                            </w:pPr>
                          </w:p>
                          <w:p w:rsidR="00F814D2" w:rsidRPr="00DA47C0" w:rsidRDefault="00F814D2" w:rsidP="004E12E3">
                            <w:pPr>
                              <w:jc w:val="center"/>
                              <w:rPr>
                                <w:sz w:val="48"/>
                                <w:szCs w:val="48"/>
                              </w:rPr>
                            </w:pPr>
                            <w:r>
                              <w:rPr>
                                <w:sz w:val="48"/>
                                <w:szCs w:val="48"/>
                              </w:rPr>
                              <w:t>NOTICE D’AIDE A LA SAISIE</w:t>
                            </w:r>
                            <w:r w:rsidRPr="00DA47C0">
                              <w:rPr>
                                <w:sz w:val="48"/>
                                <w:szCs w:val="4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2" o:spid="_x0000_s1026" type="#_x0000_t202" style="position:absolute;left:0;text-align:left;margin-left:14.25pt;margin-top:93.5pt;width:437.35pt;height:15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qodAIAADkFAAAOAAAAZHJzL2Uyb0RvYy54bWysVNtqGzEQfS/0H4Te67UdOxfjdXAdUgom&#10;CU1KoG+yVrIXJI0qyd51vz4j7SUmDS2UvuxKc58zZzS/rrUiB+F8CSano8GQEmE4FKXZ5vT70+2n&#10;S0p8YKZgCozI6VF4er34+GFe2ZkYww5UIRzBIMbPKpvTXQh2lmWe74RmfgBWGFRKcJoFvLptVjhW&#10;YXStsvFweJ5V4ArrgAvvUXrTKOkixZdS8HAvpReBqJxibSF9Xfpu4jdbzNls65jdlbwtg/1DFZqV&#10;BpP2oW5YYGTvyt9C6ZI78CDDgIPOQMqSi9QDdjMavunmccesSL0gON72MPn/F5bfHR4cKYucTsaU&#10;GKZxRj9wUqQQJIg6CIJyBKmyfoa2jxatQ/0Zahx2J/cojL3X0un4x64I6hHuYw8xhiIchdPpdHJ+&#10;dkUJR93oajy9uExxsld363z4IkCTeMipwxkmaNlh7QOWgqadScymTJTF+po60ikclWiU34TE9lK5&#10;UZCIJVbKkQNDSjDOhQldBcqgdbSSpVK941nK/kfH1j66ikS63nn8d+feI2UGE3pnXRpw7wVQfcmy&#10;se8QaPqOEIR6U7dz20BxxLE5aNjvLb8tEdo18+GBOaQ7TgpXONzjRyqocgrtiZIduF/vyaM9shC1&#10;lFS4Pjn1P/fMCUrUV4P8vBpNJnHf0mUyvRjjxZ1qNqcas9crwHGM8LGwPB2jfVDdUTrQz7jpy5gV&#10;VcxwzJ1THlx3WYVmrfGt4GK5TGa4Y5aFtXm0PAaPAEfqPNXPzNmWX5Hld9CtGpu9oVljGz0NLPcB&#10;ZJk4GCFucG2hx/1M1GzfkvgAnN6T1euLt3gBAAD//wMAUEsDBBQABgAIAAAAIQCd3isi3gAAAAoB&#10;AAAPAAAAZHJzL2Rvd25yZXYueG1sTI9BT8MwDIXvSPyHyEjcWEIZ0HVNpwmJCxfYQNOOXpO11RKn&#10;arK1/HvMCW6239Pz98rV5J242CF2gTTczxQIS3UwHTUavj5f73IQMSEZdIGshm8bYVVdX5VYmDDS&#10;xl62qREcQrFADW1KfSFlrFvrMc5Cb4m1Yxg8Jl6HRpoBRw73TmZKPUmPHfGHFnv70tr6tD17DRPt&#10;3Nv7ab4Y17hT0u+z4wd6rW9vpvUSRLJT+jPDLz6jQ8VMh3AmE4XTkOWP7OR7/syd2LBQDxmIg4Y5&#10;TyCrUv6vUP0AAAD//wMAUEsBAi0AFAAGAAgAAAAhALaDOJL+AAAA4QEAABMAAAAAAAAAAAAAAAAA&#10;AAAAAFtDb250ZW50X1R5cGVzXS54bWxQSwECLQAUAAYACAAAACEAOP0h/9YAAACUAQAACwAAAAAA&#10;AAAAAAAAAAAvAQAAX3JlbHMvLnJlbHNQSwECLQAUAAYACAAAACEAbmRqqHQCAAA5BQAADgAAAAAA&#10;AAAAAAAAAAAuAgAAZHJzL2Uyb0RvYy54bWxQSwECLQAUAAYACAAAACEAnd4rIt4AAAAKAQAADwAA&#10;AAAAAAAAAAAAAADOBAAAZHJzL2Rvd25yZXYueG1sUEsFBgAAAAAEAAQA8wAAANk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F814D2" w:rsidRDefault="00F814D2" w:rsidP="004E12E3">
                      <w:pPr>
                        <w:jc w:val="center"/>
                        <w:rPr>
                          <w:sz w:val="48"/>
                          <w:szCs w:val="48"/>
                        </w:rPr>
                      </w:pPr>
                      <w:r>
                        <w:rPr>
                          <w:sz w:val="48"/>
                          <w:szCs w:val="48"/>
                        </w:rPr>
                        <w:t>D</w:t>
                      </w:r>
                      <w:r w:rsidRPr="00DA47C0">
                        <w:rPr>
                          <w:sz w:val="48"/>
                          <w:szCs w:val="48"/>
                        </w:rPr>
                        <w:t>ossier de demande d’agrément du dispositif de Suivi Régulier des Rejets</w:t>
                      </w:r>
                    </w:p>
                    <w:p w:rsidR="00F814D2" w:rsidRDefault="00F814D2" w:rsidP="004E12E3">
                      <w:pPr>
                        <w:jc w:val="center"/>
                        <w:rPr>
                          <w:sz w:val="48"/>
                          <w:szCs w:val="48"/>
                        </w:rPr>
                      </w:pPr>
                    </w:p>
                    <w:p w:rsidR="00F814D2" w:rsidRPr="00DA47C0" w:rsidRDefault="00F814D2" w:rsidP="004E12E3">
                      <w:pPr>
                        <w:jc w:val="center"/>
                        <w:rPr>
                          <w:sz w:val="48"/>
                          <w:szCs w:val="48"/>
                        </w:rPr>
                      </w:pPr>
                      <w:r>
                        <w:rPr>
                          <w:sz w:val="48"/>
                          <w:szCs w:val="48"/>
                        </w:rPr>
                        <w:t>NOTICE D’AIDE A LA SAISIE</w:t>
                      </w:r>
                      <w:r w:rsidRPr="00DA47C0">
                        <w:rPr>
                          <w:sz w:val="48"/>
                          <w:szCs w:val="48"/>
                        </w:rPr>
                        <w:t xml:space="preserve"> </w:t>
                      </w:r>
                    </w:p>
                  </w:txbxContent>
                </v:textbox>
              </v:shape>
            </w:pict>
          </mc:Fallback>
        </mc:AlternateContent>
      </w:r>
    </w:p>
    <w:p w:rsidR="00543E11" w:rsidRDefault="00543E11">
      <w:pPr>
        <w:spacing w:after="200" w:line="276" w:lineRule="auto"/>
        <w:sectPr w:rsidR="00543E11">
          <w:footerReference w:type="default" r:id="rId10"/>
          <w:pgSz w:w="11906" w:h="16838"/>
          <w:pgMar w:top="1417" w:right="1417" w:bottom="1417" w:left="1417" w:header="708" w:footer="708" w:gutter="0"/>
          <w:cols w:space="708"/>
          <w:docGrid w:linePitch="360"/>
        </w:sectPr>
      </w:pPr>
    </w:p>
    <w:p w:rsidR="00543E11" w:rsidRDefault="00543E11">
      <w:pPr>
        <w:spacing w:after="200" w:line="276" w:lineRule="auto"/>
      </w:pPr>
    </w:p>
    <w:p w:rsidR="00B81CF1" w:rsidRDefault="00B81CF1" w:rsidP="004E12E3">
      <w:pPr>
        <w:jc w:val="center"/>
      </w:pPr>
    </w:p>
    <w:p w:rsidR="00B81CF1" w:rsidRDefault="00B81CF1" w:rsidP="004E12E3">
      <w:pPr>
        <w:jc w:val="center"/>
      </w:pPr>
    </w:p>
    <w:p w:rsidR="00B81CF1" w:rsidRDefault="00B81CF1" w:rsidP="00B81CF1">
      <w:r>
        <w:t xml:space="preserve">Ce document est une aide pour </w:t>
      </w:r>
      <w:r w:rsidR="00C92684">
        <w:t xml:space="preserve">remplir votre dossier de demande d’agrément pour le Suivi </w:t>
      </w:r>
      <w:r w:rsidR="00C9158B">
        <w:t>R</w:t>
      </w:r>
      <w:r w:rsidR="00C92684">
        <w:t>égulier des Rejets.</w:t>
      </w:r>
    </w:p>
    <w:p w:rsidR="00C92684" w:rsidRDefault="00C92684" w:rsidP="00B81CF1">
      <w:r>
        <w:t>Il est fortement conseillé d’utiliser le dossier fourni par l’</w:t>
      </w:r>
      <w:r w:rsidR="00C9158B">
        <w:t>a</w:t>
      </w:r>
      <w:r>
        <w:t>gence de l’</w:t>
      </w:r>
      <w:r w:rsidR="00C9158B">
        <w:t>e</w:t>
      </w:r>
      <w:r>
        <w:t>au Loire</w:t>
      </w:r>
      <w:r w:rsidR="00C9158B">
        <w:t>-</w:t>
      </w:r>
      <w:r>
        <w:t xml:space="preserve">Bretagne, </w:t>
      </w:r>
      <w:r w:rsidRPr="00B81CF1">
        <w:t>disponible en version informatique sur le site de l’agence</w:t>
      </w:r>
      <w:r>
        <w:t>.</w:t>
      </w:r>
    </w:p>
    <w:p w:rsidR="00C92684" w:rsidRDefault="00C92684" w:rsidP="00B81CF1">
      <w:r>
        <w:t>Néanmoins vous pouvez rédiger votre propre manuel en y faisant figurer au minimum les informations demandées par l’</w:t>
      </w:r>
      <w:r w:rsidR="00C9158B">
        <w:t>a</w:t>
      </w:r>
      <w:r>
        <w:t>gence.</w:t>
      </w:r>
    </w:p>
    <w:p w:rsidR="00C92684" w:rsidRDefault="00C92684" w:rsidP="00B81CF1"/>
    <w:p w:rsidR="00C92684" w:rsidRDefault="00C92684" w:rsidP="00C92684">
      <w:pPr>
        <w:jc w:val="both"/>
      </w:pPr>
      <w:r>
        <w:t xml:space="preserve">Le dossier type est ponctué du symbole </w:t>
      </w:r>
      <w:r w:rsidR="00565584">
        <w:rPr>
          <w:b/>
          <w:color w:val="4F81BD" w:themeColor="accent1"/>
          <w:sz w:val="40"/>
          <w:u w:color="4F81BD" w:themeColor="accent1"/>
        </w:rPr>
        <w:t>*</w:t>
      </w:r>
      <w:r w:rsidRPr="00C92684">
        <w:t>, qui est un renvoi à la notice d’aide à la saisie.</w:t>
      </w:r>
      <w:r>
        <w:t xml:space="preserve"> Vous devez donc vous référer au chapitre concerné</w:t>
      </w:r>
      <w:r w:rsidR="0057079B">
        <w:t xml:space="preserve"> pour </w:t>
      </w:r>
      <w:r w:rsidR="00C824B7">
        <w:t xml:space="preserve">obtenir plus d’informations ou avoir </w:t>
      </w:r>
      <w:r w:rsidR="006A2BB4">
        <w:t>accès à des</w:t>
      </w:r>
      <w:r w:rsidR="00C824B7">
        <w:t xml:space="preserve"> </w:t>
      </w:r>
      <w:r w:rsidR="008F0D56">
        <w:t>exemple</w:t>
      </w:r>
      <w:r w:rsidR="006A2BB4">
        <w:t>s</w:t>
      </w:r>
      <w:r w:rsidR="00C824B7">
        <w:t>.</w:t>
      </w:r>
    </w:p>
    <w:p w:rsidR="00C92684" w:rsidRPr="006C606E" w:rsidRDefault="00C92684" w:rsidP="00C92684">
      <w:pPr>
        <w:jc w:val="both"/>
      </w:pPr>
      <w:r w:rsidRPr="00E413DA">
        <w:t>Pour la saisie, s’efforcer de respecter les espaces prévus à cet effet.</w:t>
      </w:r>
    </w:p>
    <w:p w:rsidR="00C92684" w:rsidRPr="00E413DA" w:rsidRDefault="00C92684" w:rsidP="00C92684">
      <w:pPr>
        <w:jc w:val="both"/>
      </w:pPr>
      <w:r w:rsidRPr="00E413DA">
        <w:t xml:space="preserve">Si la place n’est pas suffisante pour faire une description complète (tableaux notamment), joindre les éléments sur une feuille annexe </w:t>
      </w:r>
      <w:r w:rsidRPr="00E413DA">
        <w:rPr>
          <w:u w:val="single"/>
        </w:rPr>
        <w:t>bien identifiée</w:t>
      </w:r>
      <w:r w:rsidRPr="00E413DA">
        <w:t xml:space="preserve"> en respectant le modèle établi et mis en forme à l’aide de logiciels de tableurs</w:t>
      </w:r>
      <w:r w:rsidRPr="00E413DA">
        <w:rPr>
          <w:b/>
        </w:rPr>
        <w:t>.</w:t>
      </w:r>
    </w:p>
    <w:p w:rsidR="00C92684" w:rsidRDefault="00C92684" w:rsidP="00C92684">
      <w:pPr>
        <w:jc w:val="both"/>
        <w:rPr>
          <w:u w:val="single"/>
        </w:rPr>
      </w:pPr>
    </w:p>
    <w:p w:rsidR="00C92684" w:rsidRPr="00E413DA" w:rsidRDefault="00C92684" w:rsidP="00C92684">
      <w:pPr>
        <w:jc w:val="both"/>
        <w:rPr>
          <w:u w:val="single"/>
        </w:rPr>
      </w:pPr>
    </w:p>
    <w:p w:rsidR="00C92684" w:rsidRPr="006C606E" w:rsidRDefault="00C92684" w:rsidP="00C92684">
      <w:pPr>
        <w:jc w:val="both"/>
        <w:rPr>
          <w:u w:val="single"/>
        </w:rPr>
      </w:pPr>
      <w:r w:rsidRPr="00E413DA">
        <w:rPr>
          <w:u w:val="single"/>
        </w:rPr>
        <w:t xml:space="preserve">Les pièces jointes supplémentaires seront intitulées, avec une référence </w:t>
      </w:r>
      <w:r w:rsidRPr="006C606E">
        <w:rPr>
          <w:u w:val="single"/>
        </w:rPr>
        <w:t xml:space="preserve">au chapitre du dossier correspondant. </w:t>
      </w:r>
      <w:r w:rsidRPr="006C606E">
        <w:t>La liste pré-remplie (pièces jointes o</w:t>
      </w:r>
      <w:r>
        <w:t xml:space="preserve">bligatoires) fournie en annexe </w:t>
      </w:r>
      <w:r w:rsidRPr="006C606E">
        <w:t>I pourra être complétée à cette fin.</w:t>
      </w:r>
    </w:p>
    <w:p w:rsidR="00B81CF1" w:rsidRDefault="00B81CF1" w:rsidP="00C92684"/>
    <w:p w:rsidR="00B81CF1" w:rsidRDefault="00B81CF1" w:rsidP="004E12E3">
      <w:pPr>
        <w:jc w:val="center"/>
      </w:pPr>
    </w:p>
    <w:p w:rsidR="00B81CF1" w:rsidRDefault="00B81CF1" w:rsidP="004E12E3">
      <w:pPr>
        <w:jc w:val="center"/>
      </w:pPr>
    </w:p>
    <w:p w:rsidR="00E46611" w:rsidRPr="002D6FD0" w:rsidRDefault="00E46611" w:rsidP="004E12E3">
      <w:pPr>
        <w:jc w:val="center"/>
        <w:rPr>
          <w:sz w:val="18"/>
          <w:szCs w:val="18"/>
        </w:rPr>
      </w:pPr>
      <w:r w:rsidRPr="00E413DA">
        <w:rPr>
          <w:u w:val="single"/>
        </w:rPr>
        <w:t xml:space="preserve">Le dossier est à fournir à l’agence en </w:t>
      </w:r>
      <w:r>
        <w:rPr>
          <w:u w:val="single"/>
        </w:rPr>
        <w:t xml:space="preserve">1 exemplaire au </w:t>
      </w:r>
      <w:r w:rsidR="00C9158B">
        <w:rPr>
          <w:u w:val="single"/>
        </w:rPr>
        <w:t>s</w:t>
      </w:r>
      <w:r>
        <w:rPr>
          <w:u w:val="single"/>
        </w:rPr>
        <w:t xml:space="preserve">ervice du </w:t>
      </w:r>
      <w:r w:rsidR="00C9158B">
        <w:rPr>
          <w:u w:val="single"/>
        </w:rPr>
        <w:t>s</w:t>
      </w:r>
      <w:r>
        <w:rPr>
          <w:u w:val="single"/>
        </w:rPr>
        <w:t xml:space="preserve">uivi de la </w:t>
      </w:r>
      <w:r w:rsidR="00C9158B">
        <w:rPr>
          <w:u w:val="single"/>
        </w:rPr>
        <w:t>d</w:t>
      </w:r>
      <w:r>
        <w:rPr>
          <w:u w:val="single"/>
        </w:rPr>
        <w:t xml:space="preserve">épollution de </w:t>
      </w:r>
      <w:r w:rsidRPr="006C606E">
        <w:rPr>
          <w:u w:val="single"/>
        </w:rPr>
        <w:t>l’eau (</w:t>
      </w:r>
      <w:r w:rsidR="00C9158B">
        <w:rPr>
          <w:u w:val="single"/>
        </w:rPr>
        <w:t>d</w:t>
      </w:r>
      <w:r w:rsidRPr="006C606E">
        <w:rPr>
          <w:u w:val="single"/>
        </w:rPr>
        <w:t xml:space="preserve">irection des </w:t>
      </w:r>
      <w:r w:rsidR="00C9158B">
        <w:rPr>
          <w:u w:val="single"/>
        </w:rPr>
        <w:t>politiques d’i</w:t>
      </w:r>
      <w:r w:rsidRPr="006C606E">
        <w:rPr>
          <w:u w:val="single"/>
        </w:rPr>
        <w:t xml:space="preserve">nterventions) </w:t>
      </w:r>
      <w:r w:rsidR="00B81CF1">
        <w:rPr>
          <w:b/>
          <w:u w:val="single"/>
        </w:rPr>
        <w:t xml:space="preserve">avant le 31 </w:t>
      </w:r>
      <w:r w:rsidR="00C9158B">
        <w:rPr>
          <w:b/>
          <w:u w:val="single"/>
        </w:rPr>
        <w:t>m</w:t>
      </w:r>
      <w:r w:rsidRPr="00B81CF1">
        <w:rPr>
          <w:b/>
          <w:u w:val="single"/>
        </w:rPr>
        <w:t>ai</w:t>
      </w:r>
      <w:r w:rsidRPr="006C606E">
        <w:rPr>
          <w:u w:val="single"/>
        </w:rPr>
        <w:t xml:space="preserve"> à l’adresse suivante :</w:t>
      </w:r>
    </w:p>
    <w:p w:rsidR="00673F9C" w:rsidRDefault="00673F9C" w:rsidP="00E46611">
      <w:pPr>
        <w:jc w:val="center"/>
      </w:pPr>
    </w:p>
    <w:p w:rsidR="00673F9C" w:rsidRDefault="00673F9C" w:rsidP="00E46611">
      <w:pPr>
        <w:jc w:val="center"/>
      </w:pPr>
    </w:p>
    <w:p w:rsidR="00E46611" w:rsidRDefault="00E46611" w:rsidP="00E46611">
      <w:pPr>
        <w:jc w:val="center"/>
      </w:pPr>
      <w:r w:rsidRPr="006C606E">
        <w:t>Agence de l’</w:t>
      </w:r>
      <w:r w:rsidR="00C9158B">
        <w:t>e</w:t>
      </w:r>
      <w:r w:rsidRPr="006C606E">
        <w:t>au Loire-Bretagne</w:t>
      </w:r>
    </w:p>
    <w:p w:rsidR="00673F9C" w:rsidRPr="006C606E" w:rsidRDefault="00C9158B" w:rsidP="00E46611">
      <w:pPr>
        <w:jc w:val="center"/>
      </w:pPr>
      <w:r>
        <w:t>s</w:t>
      </w:r>
      <w:r w:rsidR="00673F9C">
        <w:t xml:space="preserve">ervice de la </w:t>
      </w:r>
      <w:r>
        <w:t>d</w:t>
      </w:r>
      <w:r w:rsidR="00673F9C">
        <w:t>épollution de l’eau</w:t>
      </w:r>
    </w:p>
    <w:p w:rsidR="00E46611" w:rsidRPr="008350C2" w:rsidRDefault="00E46611" w:rsidP="00E46611">
      <w:pPr>
        <w:jc w:val="center"/>
        <w:rPr>
          <w:lang w:val="en-US"/>
        </w:rPr>
      </w:pPr>
      <w:r w:rsidRPr="008350C2">
        <w:rPr>
          <w:lang w:val="en-US"/>
        </w:rPr>
        <w:t>9 Avenue Buffon</w:t>
      </w:r>
    </w:p>
    <w:p w:rsidR="00E46611" w:rsidRPr="008350C2" w:rsidRDefault="00E46611" w:rsidP="00E46611">
      <w:pPr>
        <w:jc w:val="center"/>
        <w:rPr>
          <w:lang w:val="en-US"/>
        </w:rPr>
      </w:pPr>
      <w:r w:rsidRPr="008350C2">
        <w:rPr>
          <w:lang w:val="en-US"/>
        </w:rPr>
        <w:t>CS 36339</w:t>
      </w:r>
    </w:p>
    <w:p w:rsidR="00E46611" w:rsidRPr="008350C2" w:rsidRDefault="00E46611" w:rsidP="00E46611">
      <w:pPr>
        <w:jc w:val="center"/>
        <w:rPr>
          <w:lang w:val="en-US"/>
        </w:rPr>
      </w:pPr>
      <w:r w:rsidRPr="008350C2">
        <w:rPr>
          <w:lang w:val="en-US"/>
        </w:rPr>
        <w:t xml:space="preserve">45063 ORLEANS </w:t>
      </w:r>
      <w:proofErr w:type="spellStart"/>
      <w:r w:rsidRPr="008350C2">
        <w:rPr>
          <w:lang w:val="en-US"/>
        </w:rPr>
        <w:t>Cedex</w:t>
      </w:r>
      <w:proofErr w:type="spellEnd"/>
      <w:r w:rsidRPr="008350C2">
        <w:rPr>
          <w:lang w:val="en-US"/>
        </w:rPr>
        <w:t xml:space="preserve"> 2</w:t>
      </w:r>
    </w:p>
    <w:p w:rsidR="00E46611" w:rsidRPr="008350C2" w:rsidRDefault="00E46611" w:rsidP="00E46611">
      <w:pPr>
        <w:jc w:val="both"/>
        <w:rPr>
          <w:u w:val="single"/>
          <w:lang w:val="en-US"/>
        </w:rPr>
      </w:pPr>
    </w:p>
    <w:p w:rsidR="00B81CF1" w:rsidRPr="008350C2" w:rsidRDefault="00B81CF1" w:rsidP="00E643E5">
      <w:pPr>
        <w:jc w:val="both"/>
        <w:rPr>
          <w:lang w:val="en-US"/>
        </w:rPr>
      </w:pPr>
    </w:p>
    <w:p w:rsidR="00E643E5" w:rsidRPr="008350C2" w:rsidRDefault="00E643E5" w:rsidP="00E46611">
      <w:pPr>
        <w:jc w:val="both"/>
        <w:rPr>
          <w:lang w:val="en-US"/>
        </w:rPr>
      </w:pPr>
    </w:p>
    <w:p w:rsidR="00C92684" w:rsidRPr="008350C2" w:rsidRDefault="00C92684">
      <w:pPr>
        <w:spacing w:after="200" w:line="276" w:lineRule="auto"/>
        <w:rPr>
          <w:lang w:val="en-US"/>
        </w:rPr>
      </w:pPr>
      <w:r w:rsidRPr="008350C2">
        <w:rPr>
          <w:lang w:val="en-US"/>
        </w:rPr>
        <w:br w:type="page"/>
      </w:r>
    </w:p>
    <w:p w:rsidR="009309EE" w:rsidRDefault="009309EE" w:rsidP="009309EE">
      <w:pPr>
        <w:jc w:val="center"/>
        <w:rPr>
          <w:b/>
          <w:sz w:val="32"/>
          <w:szCs w:val="32"/>
        </w:rPr>
      </w:pPr>
      <w:r w:rsidRPr="00E413DA">
        <w:rPr>
          <w:b/>
          <w:sz w:val="32"/>
          <w:szCs w:val="32"/>
        </w:rPr>
        <w:lastRenderedPageBreak/>
        <w:t>Sommaire</w:t>
      </w:r>
    </w:p>
    <w:p w:rsidR="009309EE" w:rsidRPr="00E413DA" w:rsidRDefault="009309EE" w:rsidP="009309EE">
      <w:pPr>
        <w:jc w:val="center"/>
        <w:rPr>
          <w:b/>
          <w:sz w:val="32"/>
          <w:szCs w:val="32"/>
        </w:rPr>
      </w:pPr>
    </w:p>
    <w:p w:rsidR="00E46611" w:rsidRDefault="00E46611">
      <w:pPr>
        <w:spacing w:after="200" w:line="276" w:lineRule="auto"/>
      </w:pPr>
    </w:p>
    <w:p w:rsidR="00B30A08" w:rsidRDefault="000E3D10">
      <w:pPr>
        <w:pStyle w:val="TM1"/>
        <w:tabs>
          <w:tab w:val="right" w:leader="dot" w:pos="9062"/>
        </w:tabs>
        <w:rPr>
          <w:rFonts w:asciiTheme="minorHAnsi" w:eastAsiaTheme="minorEastAsia" w:hAnsiTheme="minorHAnsi" w:cstheme="minorBidi"/>
          <w:b w:val="0"/>
          <w:i w:val="0"/>
          <w:noProof/>
          <w:sz w:val="22"/>
        </w:rPr>
      </w:pPr>
      <w:r>
        <w:fldChar w:fldCharType="begin"/>
      </w:r>
      <w:r>
        <w:instrText xml:space="preserve"> TOC \o "1-5" \h \z \u </w:instrText>
      </w:r>
      <w:r>
        <w:fldChar w:fldCharType="separate"/>
      </w:r>
      <w:hyperlink w:anchor="_Toc460247422" w:history="1">
        <w:r w:rsidR="00B30A08" w:rsidRPr="00BB1F8B">
          <w:rPr>
            <w:rStyle w:val="Lienhypertexte"/>
            <w:rFonts w:ascii="Arial" w:hAnsi="Arial"/>
            <w:noProof/>
          </w:rPr>
          <w:t>1- Présentation de l’entreprise</w:t>
        </w:r>
        <w:r w:rsidR="00B30A08">
          <w:rPr>
            <w:noProof/>
            <w:webHidden/>
          </w:rPr>
          <w:tab/>
        </w:r>
        <w:r w:rsidR="00B30A08">
          <w:rPr>
            <w:noProof/>
            <w:webHidden/>
          </w:rPr>
          <w:fldChar w:fldCharType="begin"/>
        </w:r>
        <w:r w:rsidR="00B30A08">
          <w:rPr>
            <w:noProof/>
            <w:webHidden/>
          </w:rPr>
          <w:instrText xml:space="preserve"> PAGEREF _Toc460247422 \h </w:instrText>
        </w:r>
        <w:r w:rsidR="00B30A08">
          <w:rPr>
            <w:noProof/>
            <w:webHidden/>
          </w:rPr>
        </w:r>
        <w:r w:rsidR="00B30A08">
          <w:rPr>
            <w:noProof/>
            <w:webHidden/>
          </w:rPr>
          <w:fldChar w:fldCharType="separate"/>
        </w:r>
        <w:r w:rsidR="00964F3B">
          <w:rPr>
            <w:noProof/>
            <w:webHidden/>
          </w:rPr>
          <w:t>4</w:t>
        </w:r>
        <w:r w:rsidR="00B30A08">
          <w:rPr>
            <w:noProof/>
            <w:webHidden/>
          </w:rPr>
          <w:fldChar w:fldCharType="end"/>
        </w:r>
      </w:hyperlink>
    </w:p>
    <w:p w:rsidR="00B30A08" w:rsidRDefault="00C56FB8">
      <w:pPr>
        <w:pStyle w:val="TM1"/>
        <w:tabs>
          <w:tab w:val="right" w:leader="dot" w:pos="9062"/>
        </w:tabs>
        <w:rPr>
          <w:rFonts w:asciiTheme="minorHAnsi" w:eastAsiaTheme="minorEastAsia" w:hAnsiTheme="minorHAnsi" w:cstheme="minorBidi"/>
          <w:b w:val="0"/>
          <w:i w:val="0"/>
          <w:noProof/>
          <w:sz w:val="22"/>
        </w:rPr>
      </w:pPr>
      <w:hyperlink w:anchor="_Toc460247423" w:history="1">
        <w:r w:rsidR="00B30A08" w:rsidRPr="00BB1F8B">
          <w:rPr>
            <w:rStyle w:val="Lienhypertexte"/>
            <w:rFonts w:ascii="Arial" w:hAnsi="Arial"/>
            <w:noProof/>
          </w:rPr>
          <w:t>2- Activité</w:t>
        </w:r>
        <w:r w:rsidR="00B30A08">
          <w:rPr>
            <w:noProof/>
            <w:webHidden/>
          </w:rPr>
          <w:tab/>
        </w:r>
        <w:r w:rsidR="00B30A08">
          <w:rPr>
            <w:noProof/>
            <w:webHidden/>
          </w:rPr>
          <w:fldChar w:fldCharType="begin"/>
        </w:r>
        <w:r w:rsidR="00B30A08">
          <w:rPr>
            <w:noProof/>
            <w:webHidden/>
          </w:rPr>
          <w:instrText xml:space="preserve"> PAGEREF _Toc460247423 \h </w:instrText>
        </w:r>
        <w:r w:rsidR="00B30A08">
          <w:rPr>
            <w:noProof/>
            <w:webHidden/>
          </w:rPr>
        </w:r>
        <w:r w:rsidR="00B30A08">
          <w:rPr>
            <w:noProof/>
            <w:webHidden/>
          </w:rPr>
          <w:fldChar w:fldCharType="separate"/>
        </w:r>
        <w:r w:rsidR="00964F3B">
          <w:rPr>
            <w:noProof/>
            <w:webHidden/>
          </w:rPr>
          <w:t>4</w:t>
        </w:r>
        <w:r w:rsidR="00B30A08">
          <w:rPr>
            <w:noProof/>
            <w:webHidden/>
          </w:rPr>
          <w:fldChar w:fldCharType="end"/>
        </w:r>
      </w:hyperlink>
    </w:p>
    <w:p w:rsidR="00B30A08" w:rsidRDefault="00C56FB8">
      <w:pPr>
        <w:pStyle w:val="TM2"/>
        <w:tabs>
          <w:tab w:val="right" w:leader="dot" w:pos="9062"/>
        </w:tabs>
        <w:rPr>
          <w:rFonts w:asciiTheme="minorHAnsi" w:eastAsiaTheme="minorEastAsia" w:hAnsiTheme="minorHAnsi" w:cstheme="minorBidi"/>
          <w:b w:val="0"/>
          <w:noProof/>
          <w:sz w:val="22"/>
        </w:rPr>
      </w:pPr>
      <w:hyperlink w:anchor="_Toc460247424" w:history="1">
        <w:r w:rsidR="00B30A08" w:rsidRPr="00BB1F8B">
          <w:rPr>
            <w:rStyle w:val="Lienhypertexte"/>
            <w:i/>
            <w:noProof/>
          </w:rPr>
          <w:t>2.1 Rythme d’activité</w:t>
        </w:r>
        <w:r w:rsidR="00B30A08">
          <w:rPr>
            <w:noProof/>
            <w:webHidden/>
          </w:rPr>
          <w:tab/>
        </w:r>
        <w:r w:rsidR="00B30A08">
          <w:rPr>
            <w:noProof/>
            <w:webHidden/>
          </w:rPr>
          <w:fldChar w:fldCharType="begin"/>
        </w:r>
        <w:r w:rsidR="00B30A08">
          <w:rPr>
            <w:noProof/>
            <w:webHidden/>
          </w:rPr>
          <w:instrText xml:space="preserve"> PAGEREF _Toc460247424 \h </w:instrText>
        </w:r>
        <w:r w:rsidR="00B30A08">
          <w:rPr>
            <w:noProof/>
            <w:webHidden/>
          </w:rPr>
        </w:r>
        <w:r w:rsidR="00B30A08">
          <w:rPr>
            <w:noProof/>
            <w:webHidden/>
          </w:rPr>
          <w:fldChar w:fldCharType="separate"/>
        </w:r>
        <w:r w:rsidR="00964F3B">
          <w:rPr>
            <w:noProof/>
            <w:webHidden/>
          </w:rPr>
          <w:t>4</w:t>
        </w:r>
        <w:r w:rsidR="00B30A08">
          <w:rPr>
            <w:noProof/>
            <w:webHidden/>
          </w:rPr>
          <w:fldChar w:fldCharType="end"/>
        </w:r>
      </w:hyperlink>
    </w:p>
    <w:p w:rsidR="00B30A08" w:rsidRDefault="00C56FB8">
      <w:pPr>
        <w:pStyle w:val="TM2"/>
        <w:tabs>
          <w:tab w:val="right" w:leader="dot" w:pos="9062"/>
        </w:tabs>
        <w:rPr>
          <w:rFonts w:asciiTheme="minorHAnsi" w:eastAsiaTheme="minorEastAsia" w:hAnsiTheme="minorHAnsi" w:cstheme="minorBidi"/>
          <w:b w:val="0"/>
          <w:noProof/>
          <w:sz w:val="22"/>
        </w:rPr>
      </w:pPr>
      <w:hyperlink w:anchor="_Toc460247425" w:history="1">
        <w:r w:rsidR="00B30A08" w:rsidRPr="00BB1F8B">
          <w:rPr>
            <w:rStyle w:val="Lienhypertexte"/>
            <w:i/>
            <w:noProof/>
          </w:rPr>
          <w:t>2.2 Descriptif technique de l’activité</w:t>
        </w:r>
        <w:r w:rsidR="00B30A08">
          <w:rPr>
            <w:noProof/>
            <w:webHidden/>
          </w:rPr>
          <w:tab/>
        </w:r>
        <w:r w:rsidR="00B30A08">
          <w:rPr>
            <w:noProof/>
            <w:webHidden/>
          </w:rPr>
          <w:fldChar w:fldCharType="begin"/>
        </w:r>
        <w:r w:rsidR="00B30A08">
          <w:rPr>
            <w:noProof/>
            <w:webHidden/>
          </w:rPr>
          <w:instrText xml:space="preserve"> PAGEREF _Toc460247425 \h </w:instrText>
        </w:r>
        <w:r w:rsidR="00B30A08">
          <w:rPr>
            <w:noProof/>
            <w:webHidden/>
          </w:rPr>
        </w:r>
        <w:r w:rsidR="00B30A08">
          <w:rPr>
            <w:noProof/>
            <w:webHidden/>
          </w:rPr>
          <w:fldChar w:fldCharType="separate"/>
        </w:r>
        <w:r w:rsidR="00964F3B">
          <w:rPr>
            <w:noProof/>
            <w:webHidden/>
          </w:rPr>
          <w:t>4</w:t>
        </w:r>
        <w:r w:rsidR="00B30A08">
          <w:rPr>
            <w:noProof/>
            <w:webHidden/>
          </w:rPr>
          <w:fldChar w:fldCharType="end"/>
        </w:r>
      </w:hyperlink>
    </w:p>
    <w:p w:rsidR="00B30A08" w:rsidRDefault="00C56FB8">
      <w:pPr>
        <w:pStyle w:val="TM2"/>
        <w:tabs>
          <w:tab w:val="right" w:leader="dot" w:pos="9062"/>
        </w:tabs>
        <w:rPr>
          <w:rFonts w:asciiTheme="minorHAnsi" w:eastAsiaTheme="minorEastAsia" w:hAnsiTheme="minorHAnsi" w:cstheme="minorBidi"/>
          <w:b w:val="0"/>
          <w:noProof/>
          <w:sz w:val="22"/>
        </w:rPr>
      </w:pPr>
      <w:hyperlink w:anchor="_Toc460247426" w:history="1">
        <w:r w:rsidR="00B30A08" w:rsidRPr="00BB1F8B">
          <w:rPr>
            <w:rStyle w:val="Lienhypertexte"/>
            <w:i/>
            <w:noProof/>
          </w:rPr>
          <w:t>2.3 Utilisations de l’eau</w:t>
        </w:r>
        <w:r w:rsidR="00B30A08">
          <w:rPr>
            <w:noProof/>
            <w:webHidden/>
          </w:rPr>
          <w:tab/>
        </w:r>
        <w:r w:rsidR="00B30A08">
          <w:rPr>
            <w:noProof/>
            <w:webHidden/>
          </w:rPr>
          <w:fldChar w:fldCharType="begin"/>
        </w:r>
        <w:r w:rsidR="00B30A08">
          <w:rPr>
            <w:noProof/>
            <w:webHidden/>
          </w:rPr>
          <w:instrText xml:space="preserve"> PAGEREF _Toc460247426 \h </w:instrText>
        </w:r>
        <w:r w:rsidR="00B30A08">
          <w:rPr>
            <w:noProof/>
            <w:webHidden/>
          </w:rPr>
        </w:r>
        <w:r w:rsidR="00B30A08">
          <w:rPr>
            <w:noProof/>
            <w:webHidden/>
          </w:rPr>
          <w:fldChar w:fldCharType="separate"/>
        </w:r>
        <w:r w:rsidR="00964F3B">
          <w:rPr>
            <w:noProof/>
            <w:webHidden/>
          </w:rPr>
          <w:t>5</w:t>
        </w:r>
        <w:r w:rsidR="00B30A08">
          <w:rPr>
            <w:noProof/>
            <w:webHidden/>
          </w:rPr>
          <w:fldChar w:fldCharType="end"/>
        </w:r>
      </w:hyperlink>
    </w:p>
    <w:p w:rsidR="00B30A08" w:rsidRDefault="00C56FB8">
      <w:pPr>
        <w:pStyle w:val="TM1"/>
        <w:tabs>
          <w:tab w:val="right" w:leader="dot" w:pos="9062"/>
        </w:tabs>
        <w:rPr>
          <w:rFonts w:asciiTheme="minorHAnsi" w:eastAsiaTheme="minorEastAsia" w:hAnsiTheme="minorHAnsi" w:cstheme="minorBidi"/>
          <w:b w:val="0"/>
          <w:i w:val="0"/>
          <w:noProof/>
          <w:sz w:val="22"/>
        </w:rPr>
      </w:pPr>
      <w:hyperlink w:anchor="_Toc460247427" w:history="1">
        <w:r w:rsidR="00B30A08" w:rsidRPr="00BB1F8B">
          <w:rPr>
            <w:rStyle w:val="Lienhypertexte"/>
            <w:rFonts w:ascii="Arial" w:hAnsi="Arial"/>
            <w:noProof/>
          </w:rPr>
          <w:t>3- Gestion des effluents</w:t>
        </w:r>
        <w:r w:rsidR="00B30A08">
          <w:rPr>
            <w:noProof/>
            <w:webHidden/>
          </w:rPr>
          <w:tab/>
        </w:r>
        <w:r w:rsidR="00B30A08">
          <w:rPr>
            <w:noProof/>
            <w:webHidden/>
          </w:rPr>
          <w:fldChar w:fldCharType="begin"/>
        </w:r>
        <w:r w:rsidR="00B30A08">
          <w:rPr>
            <w:noProof/>
            <w:webHidden/>
          </w:rPr>
          <w:instrText xml:space="preserve"> PAGEREF _Toc460247427 \h </w:instrText>
        </w:r>
        <w:r w:rsidR="00B30A08">
          <w:rPr>
            <w:noProof/>
            <w:webHidden/>
          </w:rPr>
        </w:r>
        <w:r w:rsidR="00B30A08">
          <w:rPr>
            <w:noProof/>
            <w:webHidden/>
          </w:rPr>
          <w:fldChar w:fldCharType="separate"/>
        </w:r>
        <w:r w:rsidR="00964F3B">
          <w:rPr>
            <w:noProof/>
            <w:webHidden/>
          </w:rPr>
          <w:t>6</w:t>
        </w:r>
        <w:r w:rsidR="00B30A08">
          <w:rPr>
            <w:noProof/>
            <w:webHidden/>
          </w:rPr>
          <w:fldChar w:fldCharType="end"/>
        </w:r>
      </w:hyperlink>
    </w:p>
    <w:p w:rsidR="00B30A08" w:rsidRDefault="00C56FB8">
      <w:pPr>
        <w:pStyle w:val="TM2"/>
        <w:tabs>
          <w:tab w:val="right" w:leader="dot" w:pos="9062"/>
        </w:tabs>
        <w:rPr>
          <w:rFonts w:asciiTheme="minorHAnsi" w:eastAsiaTheme="minorEastAsia" w:hAnsiTheme="minorHAnsi" w:cstheme="minorBidi"/>
          <w:b w:val="0"/>
          <w:noProof/>
          <w:sz w:val="22"/>
        </w:rPr>
      </w:pPr>
      <w:hyperlink w:anchor="_Toc460247428" w:history="1">
        <w:r w:rsidR="00B30A08" w:rsidRPr="00BB1F8B">
          <w:rPr>
            <w:rStyle w:val="Lienhypertexte"/>
            <w:i/>
            <w:noProof/>
          </w:rPr>
          <w:t>3.1 Nature des eaux  collectées</w:t>
        </w:r>
        <w:r w:rsidR="00B30A08">
          <w:rPr>
            <w:noProof/>
            <w:webHidden/>
          </w:rPr>
          <w:tab/>
        </w:r>
        <w:r w:rsidR="00B30A08">
          <w:rPr>
            <w:noProof/>
            <w:webHidden/>
          </w:rPr>
          <w:fldChar w:fldCharType="begin"/>
        </w:r>
        <w:r w:rsidR="00B30A08">
          <w:rPr>
            <w:noProof/>
            <w:webHidden/>
          </w:rPr>
          <w:instrText xml:space="preserve"> PAGEREF _Toc460247428 \h </w:instrText>
        </w:r>
        <w:r w:rsidR="00B30A08">
          <w:rPr>
            <w:noProof/>
            <w:webHidden/>
          </w:rPr>
        </w:r>
        <w:r w:rsidR="00B30A08">
          <w:rPr>
            <w:noProof/>
            <w:webHidden/>
          </w:rPr>
          <w:fldChar w:fldCharType="separate"/>
        </w:r>
        <w:r w:rsidR="00964F3B">
          <w:rPr>
            <w:noProof/>
            <w:webHidden/>
          </w:rPr>
          <w:t>6</w:t>
        </w:r>
        <w:r w:rsidR="00B30A08">
          <w:rPr>
            <w:noProof/>
            <w:webHidden/>
          </w:rPr>
          <w:fldChar w:fldCharType="end"/>
        </w:r>
      </w:hyperlink>
    </w:p>
    <w:p w:rsidR="00B30A08" w:rsidRDefault="00C56FB8">
      <w:pPr>
        <w:pStyle w:val="TM2"/>
        <w:tabs>
          <w:tab w:val="right" w:leader="dot" w:pos="9062"/>
        </w:tabs>
        <w:rPr>
          <w:rFonts w:asciiTheme="minorHAnsi" w:eastAsiaTheme="minorEastAsia" w:hAnsiTheme="minorHAnsi" w:cstheme="minorBidi"/>
          <w:b w:val="0"/>
          <w:noProof/>
          <w:sz w:val="22"/>
        </w:rPr>
      </w:pPr>
      <w:hyperlink w:anchor="_Toc460247429" w:history="1">
        <w:r w:rsidR="00B30A08" w:rsidRPr="00BB1F8B">
          <w:rPr>
            <w:rStyle w:val="Lienhypertexte"/>
            <w:i/>
            <w:noProof/>
          </w:rPr>
          <w:t>3.2 Collecte et transfert</w:t>
        </w:r>
        <w:r w:rsidR="00B30A08">
          <w:rPr>
            <w:noProof/>
            <w:webHidden/>
          </w:rPr>
          <w:tab/>
        </w:r>
        <w:r w:rsidR="00B30A08">
          <w:rPr>
            <w:noProof/>
            <w:webHidden/>
          </w:rPr>
          <w:fldChar w:fldCharType="begin"/>
        </w:r>
        <w:r w:rsidR="00B30A08">
          <w:rPr>
            <w:noProof/>
            <w:webHidden/>
          </w:rPr>
          <w:instrText xml:space="preserve"> PAGEREF _Toc460247429 \h </w:instrText>
        </w:r>
        <w:r w:rsidR="00B30A08">
          <w:rPr>
            <w:noProof/>
            <w:webHidden/>
          </w:rPr>
        </w:r>
        <w:r w:rsidR="00B30A08">
          <w:rPr>
            <w:noProof/>
            <w:webHidden/>
          </w:rPr>
          <w:fldChar w:fldCharType="separate"/>
        </w:r>
        <w:r w:rsidR="00964F3B">
          <w:rPr>
            <w:noProof/>
            <w:webHidden/>
          </w:rPr>
          <w:t>6</w:t>
        </w:r>
        <w:r w:rsidR="00B30A08">
          <w:rPr>
            <w:noProof/>
            <w:webHidden/>
          </w:rPr>
          <w:fldChar w:fldCharType="end"/>
        </w:r>
      </w:hyperlink>
    </w:p>
    <w:p w:rsidR="00B30A08" w:rsidRDefault="00C56FB8">
      <w:pPr>
        <w:pStyle w:val="TM2"/>
        <w:tabs>
          <w:tab w:val="right" w:leader="dot" w:pos="9062"/>
        </w:tabs>
        <w:rPr>
          <w:rFonts w:asciiTheme="minorHAnsi" w:eastAsiaTheme="minorEastAsia" w:hAnsiTheme="minorHAnsi" w:cstheme="minorBidi"/>
          <w:b w:val="0"/>
          <w:noProof/>
          <w:sz w:val="22"/>
        </w:rPr>
      </w:pPr>
      <w:hyperlink w:anchor="_Toc460247430" w:history="1">
        <w:r w:rsidR="00B30A08" w:rsidRPr="00BB1F8B">
          <w:rPr>
            <w:rStyle w:val="Lienhypertexte"/>
            <w:i/>
            <w:noProof/>
          </w:rPr>
          <w:t>3.3 Traitement des eaux</w:t>
        </w:r>
        <w:r w:rsidR="00B30A08">
          <w:rPr>
            <w:noProof/>
            <w:webHidden/>
          </w:rPr>
          <w:tab/>
        </w:r>
        <w:r w:rsidR="00B30A08">
          <w:rPr>
            <w:noProof/>
            <w:webHidden/>
          </w:rPr>
          <w:fldChar w:fldCharType="begin"/>
        </w:r>
        <w:r w:rsidR="00B30A08">
          <w:rPr>
            <w:noProof/>
            <w:webHidden/>
          </w:rPr>
          <w:instrText xml:space="preserve"> PAGEREF _Toc460247430 \h </w:instrText>
        </w:r>
        <w:r w:rsidR="00B30A08">
          <w:rPr>
            <w:noProof/>
            <w:webHidden/>
          </w:rPr>
        </w:r>
        <w:r w:rsidR="00B30A08">
          <w:rPr>
            <w:noProof/>
            <w:webHidden/>
          </w:rPr>
          <w:fldChar w:fldCharType="separate"/>
        </w:r>
        <w:r w:rsidR="00964F3B">
          <w:rPr>
            <w:noProof/>
            <w:webHidden/>
          </w:rPr>
          <w:t>7</w:t>
        </w:r>
        <w:r w:rsidR="00B30A08">
          <w:rPr>
            <w:noProof/>
            <w:webHidden/>
          </w:rPr>
          <w:fldChar w:fldCharType="end"/>
        </w:r>
      </w:hyperlink>
    </w:p>
    <w:p w:rsidR="00B30A08" w:rsidRDefault="00C56FB8">
      <w:pPr>
        <w:pStyle w:val="TM3"/>
        <w:tabs>
          <w:tab w:val="right" w:leader="dot" w:pos="9062"/>
        </w:tabs>
        <w:rPr>
          <w:rFonts w:asciiTheme="minorHAnsi" w:eastAsiaTheme="minorEastAsia" w:hAnsiTheme="minorHAnsi" w:cstheme="minorBidi"/>
          <w:noProof/>
          <w:sz w:val="22"/>
        </w:rPr>
      </w:pPr>
      <w:hyperlink w:anchor="_Toc460247431" w:history="1">
        <w:r w:rsidR="00B30A08" w:rsidRPr="00BB1F8B">
          <w:rPr>
            <w:rStyle w:val="Lienhypertexte"/>
            <w:rFonts w:ascii="Arial" w:hAnsi="Arial"/>
            <w:noProof/>
          </w:rPr>
          <w:t>3.3.1 Descriptif de l’épuration</w:t>
        </w:r>
        <w:r w:rsidR="00B30A08">
          <w:rPr>
            <w:noProof/>
            <w:webHidden/>
          </w:rPr>
          <w:tab/>
        </w:r>
        <w:r w:rsidR="00B30A08">
          <w:rPr>
            <w:noProof/>
            <w:webHidden/>
          </w:rPr>
          <w:fldChar w:fldCharType="begin"/>
        </w:r>
        <w:r w:rsidR="00B30A08">
          <w:rPr>
            <w:noProof/>
            <w:webHidden/>
          </w:rPr>
          <w:instrText xml:space="preserve"> PAGEREF _Toc460247431 \h </w:instrText>
        </w:r>
        <w:r w:rsidR="00B30A08">
          <w:rPr>
            <w:noProof/>
            <w:webHidden/>
          </w:rPr>
        </w:r>
        <w:r w:rsidR="00B30A08">
          <w:rPr>
            <w:noProof/>
            <w:webHidden/>
          </w:rPr>
          <w:fldChar w:fldCharType="separate"/>
        </w:r>
        <w:r w:rsidR="00964F3B">
          <w:rPr>
            <w:noProof/>
            <w:webHidden/>
          </w:rPr>
          <w:t>7</w:t>
        </w:r>
        <w:r w:rsidR="00B30A08">
          <w:rPr>
            <w:noProof/>
            <w:webHidden/>
          </w:rPr>
          <w:fldChar w:fldCharType="end"/>
        </w:r>
      </w:hyperlink>
    </w:p>
    <w:p w:rsidR="00B30A08" w:rsidRDefault="00C56FB8">
      <w:pPr>
        <w:pStyle w:val="TM3"/>
        <w:tabs>
          <w:tab w:val="right" w:leader="dot" w:pos="9062"/>
        </w:tabs>
        <w:rPr>
          <w:rFonts w:asciiTheme="minorHAnsi" w:eastAsiaTheme="minorEastAsia" w:hAnsiTheme="minorHAnsi" w:cstheme="minorBidi"/>
          <w:noProof/>
          <w:sz w:val="22"/>
        </w:rPr>
      </w:pPr>
      <w:hyperlink w:anchor="_Toc460247432" w:history="1">
        <w:r w:rsidR="00B30A08" w:rsidRPr="00BB1F8B">
          <w:rPr>
            <w:rStyle w:val="Lienhypertexte"/>
            <w:rFonts w:ascii="Arial" w:hAnsi="Arial"/>
            <w:noProof/>
          </w:rPr>
          <w:t>3.3.2 Déchets et sous-produits d’épuration</w:t>
        </w:r>
        <w:r w:rsidR="00B30A08">
          <w:rPr>
            <w:noProof/>
            <w:webHidden/>
          </w:rPr>
          <w:tab/>
        </w:r>
        <w:r w:rsidR="00B30A08">
          <w:rPr>
            <w:noProof/>
            <w:webHidden/>
          </w:rPr>
          <w:fldChar w:fldCharType="begin"/>
        </w:r>
        <w:r w:rsidR="00B30A08">
          <w:rPr>
            <w:noProof/>
            <w:webHidden/>
          </w:rPr>
          <w:instrText xml:space="preserve"> PAGEREF _Toc460247432 \h </w:instrText>
        </w:r>
        <w:r w:rsidR="00B30A08">
          <w:rPr>
            <w:noProof/>
            <w:webHidden/>
          </w:rPr>
        </w:r>
        <w:r w:rsidR="00B30A08">
          <w:rPr>
            <w:noProof/>
            <w:webHidden/>
          </w:rPr>
          <w:fldChar w:fldCharType="separate"/>
        </w:r>
        <w:r w:rsidR="00964F3B">
          <w:rPr>
            <w:noProof/>
            <w:webHidden/>
          </w:rPr>
          <w:t>7</w:t>
        </w:r>
        <w:r w:rsidR="00B30A08">
          <w:rPr>
            <w:noProof/>
            <w:webHidden/>
          </w:rPr>
          <w:fldChar w:fldCharType="end"/>
        </w:r>
      </w:hyperlink>
    </w:p>
    <w:p w:rsidR="00B30A08" w:rsidRDefault="00C56FB8">
      <w:pPr>
        <w:pStyle w:val="TM3"/>
        <w:tabs>
          <w:tab w:val="right" w:leader="dot" w:pos="9062"/>
        </w:tabs>
        <w:rPr>
          <w:rFonts w:asciiTheme="minorHAnsi" w:eastAsiaTheme="minorEastAsia" w:hAnsiTheme="minorHAnsi" w:cstheme="minorBidi"/>
          <w:noProof/>
          <w:sz w:val="22"/>
        </w:rPr>
      </w:pPr>
      <w:hyperlink w:anchor="_Toc460247433" w:history="1">
        <w:r w:rsidR="00B30A08" w:rsidRPr="00BB1F8B">
          <w:rPr>
            <w:rStyle w:val="Lienhypertexte"/>
            <w:rFonts w:ascii="Arial" w:hAnsi="Arial"/>
            <w:noProof/>
          </w:rPr>
          <w:t>3.3.3 Données de fonctionnement</w:t>
        </w:r>
        <w:r w:rsidR="00B30A08">
          <w:rPr>
            <w:noProof/>
            <w:webHidden/>
          </w:rPr>
          <w:tab/>
        </w:r>
        <w:r w:rsidR="00B30A08">
          <w:rPr>
            <w:noProof/>
            <w:webHidden/>
          </w:rPr>
          <w:fldChar w:fldCharType="begin"/>
        </w:r>
        <w:r w:rsidR="00B30A08">
          <w:rPr>
            <w:noProof/>
            <w:webHidden/>
          </w:rPr>
          <w:instrText xml:space="preserve"> PAGEREF _Toc460247433 \h </w:instrText>
        </w:r>
        <w:r w:rsidR="00B30A08">
          <w:rPr>
            <w:noProof/>
            <w:webHidden/>
          </w:rPr>
        </w:r>
        <w:r w:rsidR="00B30A08">
          <w:rPr>
            <w:noProof/>
            <w:webHidden/>
          </w:rPr>
          <w:fldChar w:fldCharType="separate"/>
        </w:r>
        <w:r w:rsidR="00964F3B">
          <w:rPr>
            <w:noProof/>
            <w:webHidden/>
          </w:rPr>
          <w:t>7</w:t>
        </w:r>
        <w:r w:rsidR="00B30A08">
          <w:rPr>
            <w:noProof/>
            <w:webHidden/>
          </w:rPr>
          <w:fldChar w:fldCharType="end"/>
        </w:r>
      </w:hyperlink>
    </w:p>
    <w:p w:rsidR="00B30A08" w:rsidRDefault="00C56FB8">
      <w:pPr>
        <w:pStyle w:val="TM2"/>
        <w:tabs>
          <w:tab w:val="right" w:leader="dot" w:pos="9062"/>
        </w:tabs>
        <w:rPr>
          <w:rFonts w:asciiTheme="minorHAnsi" w:eastAsiaTheme="minorEastAsia" w:hAnsiTheme="minorHAnsi" w:cstheme="minorBidi"/>
          <w:b w:val="0"/>
          <w:noProof/>
          <w:sz w:val="22"/>
        </w:rPr>
      </w:pPr>
      <w:hyperlink w:anchor="_Toc460247434" w:history="1">
        <w:r w:rsidR="00B30A08" w:rsidRPr="00BB1F8B">
          <w:rPr>
            <w:rStyle w:val="Lienhypertexte"/>
            <w:i/>
            <w:noProof/>
          </w:rPr>
          <w:t>3.4 Récapitulatif des rejets</w:t>
        </w:r>
        <w:r w:rsidR="00B30A08">
          <w:rPr>
            <w:noProof/>
            <w:webHidden/>
          </w:rPr>
          <w:tab/>
        </w:r>
        <w:r w:rsidR="00B30A08">
          <w:rPr>
            <w:noProof/>
            <w:webHidden/>
          </w:rPr>
          <w:fldChar w:fldCharType="begin"/>
        </w:r>
        <w:r w:rsidR="00B30A08">
          <w:rPr>
            <w:noProof/>
            <w:webHidden/>
          </w:rPr>
          <w:instrText xml:space="preserve"> PAGEREF _Toc460247434 \h </w:instrText>
        </w:r>
        <w:r w:rsidR="00B30A08">
          <w:rPr>
            <w:noProof/>
            <w:webHidden/>
          </w:rPr>
        </w:r>
        <w:r w:rsidR="00B30A08">
          <w:rPr>
            <w:noProof/>
            <w:webHidden/>
          </w:rPr>
          <w:fldChar w:fldCharType="separate"/>
        </w:r>
        <w:r w:rsidR="00964F3B">
          <w:rPr>
            <w:noProof/>
            <w:webHidden/>
          </w:rPr>
          <w:t>7</w:t>
        </w:r>
        <w:r w:rsidR="00B30A08">
          <w:rPr>
            <w:noProof/>
            <w:webHidden/>
          </w:rPr>
          <w:fldChar w:fldCharType="end"/>
        </w:r>
      </w:hyperlink>
    </w:p>
    <w:p w:rsidR="00B30A08" w:rsidRDefault="00C56FB8">
      <w:pPr>
        <w:pStyle w:val="TM2"/>
        <w:tabs>
          <w:tab w:val="right" w:leader="dot" w:pos="9062"/>
        </w:tabs>
        <w:rPr>
          <w:rFonts w:asciiTheme="minorHAnsi" w:eastAsiaTheme="minorEastAsia" w:hAnsiTheme="minorHAnsi" w:cstheme="minorBidi"/>
          <w:b w:val="0"/>
          <w:noProof/>
          <w:sz w:val="22"/>
        </w:rPr>
      </w:pPr>
      <w:hyperlink w:anchor="_Toc460247435" w:history="1">
        <w:r w:rsidR="00B30A08" w:rsidRPr="00BB1F8B">
          <w:rPr>
            <w:rStyle w:val="Lienhypertexte"/>
            <w:i/>
            <w:noProof/>
          </w:rPr>
          <w:t>3.5 Autosurveillance</w:t>
        </w:r>
        <w:r w:rsidR="00B30A08">
          <w:rPr>
            <w:noProof/>
            <w:webHidden/>
          </w:rPr>
          <w:tab/>
        </w:r>
        <w:r w:rsidR="00B30A08">
          <w:rPr>
            <w:noProof/>
            <w:webHidden/>
          </w:rPr>
          <w:fldChar w:fldCharType="begin"/>
        </w:r>
        <w:r w:rsidR="00B30A08">
          <w:rPr>
            <w:noProof/>
            <w:webHidden/>
          </w:rPr>
          <w:instrText xml:space="preserve"> PAGEREF _Toc460247435 \h </w:instrText>
        </w:r>
        <w:r w:rsidR="00B30A08">
          <w:rPr>
            <w:noProof/>
            <w:webHidden/>
          </w:rPr>
        </w:r>
        <w:r w:rsidR="00B30A08">
          <w:rPr>
            <w:noProof/>
            <w:webHidden/>
          </w:rPr>
          <w:fldChar w:fldCharType="separate"/>
        </w:r>
        <w:r w:rsidR="00964F3B">
          <w:rPr>
            <w:noProof/>
            <w:webHidden/>
          </w:rPr>
          <w:t>7</w:t>
        </w:r>
        <w:r w:rsidR="00B30A08">
          <w:rPr>
            <w:noProof/>
            <w:webHidden/>
          </w:rPr>
          <w:fldChar w:fldCharType="end"/>
        </w:r>
      </w:hyperlink>
    </w:p>
    <w:p w:rsidR="00B30A08" w:rsidRDefault="00C56FB8">
      <w:pPr>
        <w:pStyle w:val="TM3"/>
        <w:tabs>
          <w:tab w:val="right" w:leader="dot" w:pos="9062"/>
        </w:tabs>
        <w:rPr>
          <w:rFonts w:asciiTheme="minorHAnsi" w:eastAsiaTheme="minorEastAsia" w:hAnsiTheme="minorHAnsi" w:cstheme="minorBidi"/>
          <w:noProof/>
          <w:sz w:val="22"/>
        </w:rPr>
      </w:pPr>
      <w:hyperlink w:anchor="_Toc460247436" w:history="1">
        <w:r w:rsidR="00B30A08" w:rsidRPr="00BB1F8B">
          <w:rPr>
            <w:rStyle w:val="Lienhypertexte"/>
            <w:rFonts w:ascii="Arial" w:hAnsi="Arial"/>
            <w:noProof/>
          </w:rPr>
          <w:t>3.5.1 Instrumentation pour mesure du débit et prélèvement</w:t>
        </w:r>
        <w:r w:rsidR="00B30A08">
          <w:rPr>
            <w:noProof/>
            <w:webHidden/>
          </w:rPr>
          <w:tab/>
        </w:r>
        <w:r w:rsidR="00B30A08">
          <w:rPr>
            <w:noProof/>
            <w:webHidden/>
          </w:rPr>
          <w:fldChar w:fldCharType="begin"/>
        </w:r>
        <w:r w:rsidR="00B30A08">
          <w:rPr>
            <w:noProof/>
            <w:webHidden/>
          </w:rPr>
          <w:instrText xml:space="preserve"> PAGEREF _Toc460247436 \h </w:instrText>
        </w:r>
        <w:r w:rsidR="00B30A08">
          <w:rPr>
            <w:noProof/>
            <w:webHidden/>
          </w:rPr>
        </w:r>
        <w:r w:rsidR="00B30A08">
          <w:rPr>
            <w:noProof/>
            <w:webHidden/>
          </w:rPr>
          <w:fldChar w:fldCharType="separate"/>
        </w:r>
        <w:r w:rsidR="00964F3B">
          <w:rPr>
            <w:noProof/>
            <w:webHidden/>
          </w:rPr>
          <w:t>8</w:t>
        </w:r>
        <w:r w:rsidR="00B30A08">
          <w:rPr>
            <w:noProof/>
            <w:webHidden/>
          </w:rPr>
          <w:fldChar w:fldCharType="end"/>
        </w:r>
      </w:hyperlink>
    </w:p>
    <w:p w:rsidR="00B30A08" w:rsidRDefault="00C56FB8">
      <w:pPr>
        <w:pStyle w:val="TM3"/>
        <w:tabs>
          <w:tab w:val="right" w:leader="dot" w:pos="9062"/>
        </w:tabs>
        <w:rPr>
          <w:rFonts w:asciiTheme="minorHAnsi" w:eastAsiaTheme="minorEastAsia" w:hAnsiTheme="minorHAnsi" w:cstheme="minorBidi"/>
          <w:noProof/>
          <w:sz w:val="22"/>
        </w:rPr>
      </w:pPr>
      <w:hyperlink w:anchor="_Toc460247437" w:history="1">
        <w:r w:rsidR="00B30A08" w:rsidRPr="00BB1F8B">
          <w:rPr>
            <w:rStyle w:val="Lienhypertexte"/>
            <w:rFonts w:ascii="Arial" w:hAnsi="Arial"/>
            <w:noProof/>
          </w:rPr>
          <w:t>3.5.2 Programme d’analyses</w:t>
        </w:r>
        <w:r w:rsidR="00B30A08">
          <w:rPr>
            <w:noProof/>
            <w:webHidden/>
          </w:rPr>
          <w:tab/>
        </w:r>
        <w:r w:rsidR="00B30A08">
          <w:rPr>
            <w:noProof/>
            <w:webHidden/>
          </w:rPr>
          <w:fldChar w:fldCharType="begin"/>
        </w:r>
        <w:r w:rsidR="00B30A08">
          <w:rPr>
            <w:noProof/>
            <w:webHidden/>
          </w:rPr>
          <w:instrText xml:space="preserve"> PAGEREF _Toc460247437 \h </w:instrText>
        </w:r>
        <w:r w:rsidR="00B30A08">
          <w:rPr>
            <w:noProof/>
            <w:webHidden/>
          </w:rPr>
        </w:r>
        <w:r w:rsidR="00B30A08">
          <w:rPr>
            <w:noProof/>
            <w:webHidden/>
          </w:rPr>
          <w:fldChar w:fldCharType="separate"/>
        </w:r>
        <w:r w:rsidR="00964F3B">
          <w:rPr>
            <w:noProof/>
            <w:webHidden/>
          </w:rPr>
          <w:t>8</w:t>
        </w:r>
        <w:r w:rsidR="00B30A08">
          <w:rPr>
            <w:noProof/>
            <w:webHidden/>
          </w:rPr>
          <w:fldChar w:fldCharType="end"/>
        </w:r>
      </w:hyperlink>
    </w:p>
    <w:p w:rsidR="00B30A08" w:rsidRDefault="00C56FB8">
      <w:pPr>
        <w:pStyle w:val="TM2"/>
        <w:tabs>
          <w:tab w:val="right" w:leader="dot" w:pos="9062"/>
        </w:tabs>
        <w:rPr>
          <w:rFonts w:asciiTheme="minorHAnsi" w:eastAsiaTheme="minorEastAsia" w:hAnsiTheme="minorHAnsi" w:cstheme="minorBidi"/>
          <w:b w:val="0"/>
          <w:noProof/>
          <w:sz w:val="22"/>
        </w:rPr>
      </w:pPr>
      <w:hyperlink w:anchor="_Toc460247438" w:history="1">
        <w:r w:rsidR="00B30A08" w:rsidRPr="00BB1F8B">
          <w:rPr>
            <w:rStyle w:val="Lienhypertexte"/>
            <w:i/>
            <w:noProof/>
          </w:rPr>
          <w:t>3.6 Validation périodique des mesures et analyses</w:t>
        </w:r>
        <w:r w:rsidR="00B30A08">
          <w:rPr>
            <w:noProof/>
            <w:webHidden/>
          </w:rPr>
          <w:tab/>
        </w:r>
        <w:r w:rsidR="00B30A08">
          <w:rPr>
            <w:noProof/>
            <w:webHidden/>
          </w:rPr>
          <w:fldChar w:fldCharType="begin"/>
        </w:r>
        <w:r w:rsidR="00B30A08">
          <w:rPr>
            <w:noProof/>
            <w:webHidden/>
          </w:rPr>
          <w:instrText xml:space="preserve"> PAGEREF _Toc460247438 \h </w:instrText>
        </w:r>
        <w:r w:rsidR="00B30A08">
          <w:rPr>
            <w:noProof/>
            <w:webHidden/>
          </w:rPr>
        </w:r>
        <w:r w:rsidR="00B30A08">
          <w:rPr>
            <w:noProof/>
            <w:webHidden/>
          </w:rPr>
          <w:fldChar w:fldCharType="separate"/>
        </w:r>
        <w:r w:rsidR="00964F3B">
          <w:rPr>
            <w:noProof/>
            <w:webHidden/>
          </w:rPr>
          <w:t>9</w:t>
        </w:r>
        <w:r w:rsidR="00B30A08">
          <w:rPr>
            <w:noProof/>
            <w:webHidden/>
          </w:rPr>
          <w:fldChar w:fldCharType="end"/>
        </w:r>
      </w:hyperlink>
    </w:p>
    <w:p w:rsidR="00B30A08" w:rsidRDefault="00C56FB8">
      <w:pPr>
        <w:pStyle w:val="TM2"/>
        <w:tabs>
          <w:tab w:val="right" w:leader="dot" w:pos="9062"/>
        </w:tabs>
        <w:rPr>
          <w:rFonts w:asciiTheme="minorHAnsi" w:eastAsiaTheme="minorEastAsia" w:hAnsiTheme="minorHAnsi" w:cstheme="minorBidi"/>
          <w:b w:val="0"/>
          <w:noProof/>
          <w:sz w:val="22"/>
        </w:rPr>
      </w:pPr>
      <w:hyperlink w:anchor="_Toc460247439" w:history="1">
        <w:r w:rsidR="00B30A08" w:rsidRPr="00BB1F8B">
          <w:rPr>
            <w:rStyle w:val="Lienhypertexte"/>
            <w:i/>
            <w:noProof/>
          </w:rPr>
          <w:t>3.7 Actes administratifs</w:t>
        </w:r>
        <w:r w:rsidR="00B30A08">
          <w:rPr>
            <w:noProof/>
            <w:webHidden/>
          </w:rPr>
          <w:tab/>
        </w:r>
        <w:r w:rsidR="00B30A08">
          <w:rPr>
            <w:noProof/>
            <w:webHidden/>
          </w:rPr>
          <w:fldChar w:fldCharType="begin"/>
        </w:r>
        <w:r w:rsidR="00B30A08">
          <w:rPr>
            <w:noProof/>
            <w:webHidden/>
          </w:rPr>
          <w:instrText xml:space="preserve"> PAGEREF _Toc460247439 \h </w:instrText>
        </w:r>
        <w:r w:rsidR="00B30A08">
          <w:rPr>
            <w:noProof/>
            <w:webHidden/>
          </w:rPr>
        </w:r>
        <w:r w:rsidR="00B30A08">
          <w:rPr>
            <w:noProof/>
            <w:webHidden/>
          </w:rPr>
          <w:fldChar w:fldCharType="separate"/>
        </w:r>
        <w:r w:rsidR="00964F3B">
          <w:rPr>
            <w:noProof/>
            <w:webHidden/>
          </w:rPr>
          <w:t>10</w:t>
        </w:r>
        <w:r w:rsidR="00B30A08">
          <w:rPr>
            <w:noProof/>
            <w:webHidden/>
          </w:rPr>
          <w:fldChar w:fldCharType="end"/>
        </w:r>
      </w:hyperlink>
    </w:p>
    <w:p w:rsidR="00B30A08" w:rsidRDefault="00C56FB8">
      <w:pPr>
        <w:pStyle w:val="TM2"/>
        <w:tabs>
          <w:tab w:val="right" w:leader="dot" w:pos="9062"/>
        </w:tabs>
        <w:rPr>
          <w:rFonts w:asciiTheme="minorHAnsi" w:eastAsiaTheme="minorEastAsia" w:hAnsiTheme="minorHAnsi" w:cstheme="minorBidi"/>
          <w:b w:val="0"/>
          <w:noProof/>
          <w:sz w:val="22"/>
        </w:rPr>
      </w:pPr>
      <w:hyperlink w:anchor="_Toc460247440" w:history="1">
        <w:r w:rsidR="00B30A08" w:rsidRPr="00BB1F8B">
          <w:rPr>
            <w:rStyle w:val="Lienhypertexte"/>
            <w:i/>
            <w:noProof/>
          </w:rPr>
          <w:t>Liste des annexes</w:t>
        </w:r>
        <w:r w:rsidR="00B30A08">
          <w:rPr>
            <w:noProof/>
            <w:webHidden/>
          </w:rPr>
          <w:tab/>
        </w:r>
        <w:r w:rsidR="00B30A08">
          <w:rPr>
            <w:noProof/>
            <w:webHidden/>
          </w:rPr>
          <w:fldChar w:fldCharType="begin"/>
        </w:r>
        <w:r w:rsidR="00B30A08">
          <w:rPr>
            <w:noProof/>
            <w:webHidden/>
          </w:rPr>
          <w:instrText xml:space="preserve"> PAGEREF _Toc460247440 \h </w:instrText>
        </w:r>
        <w:r w:rsidR="00B30A08">
          <w:rPr>
            <w:noProof/>
            <w:webHidden/>
          </w:rPr>
        </w:r>
        <w:r w:rsidR="00B30A08">
          <w:rPr>
            <w:noProof/>
            <w:webHidden/>
          </w:rPr>
          <w:fldChar w:fldCharType="separate"/>
        </w:r>
        <w:r w:rsidR="00964F3B">
          <w:rPr>
            <w:noProof/>
            <w:webHidden/>
          </w:rPr>
          <w:t>11</w:t>
        </w:r>
        <w:r w:rsidR="00B30A08">
          <w:rPr>
            <w:noProof/>
            <w:webHidden/>
          </w:rPr>
          <w:fldChar w:fldCharType="end"/>
        </w:r>
      </w:hyperlink>
    </w:p>
    <w:p w:rsidR="00B30A08" w:rsidRDefault="00C56FB8">
      <w:pPr>
        <w:pStyle w:val="TM4"/>
        <w:tabs>
          <w:tab w:val="right" w:leader="dot" w:pos="9062"/>
        </w:tabs>
        <w:rPr>
          <w:rFonts w:asciiTheme="minorHAnsi" w:eastAsiaTheme="minorEastAsia" w:hAnsiTheme="minorHAnsi" w:cstheme="minorBidi"/>
          <w:noProof/>
        </w:rPr>
      </w:pPr>
      <w:hyperlink w:anchor="_Toc460247441" w:history="1">
        <w:r w:rsidR="00B30A08" w:rsidRPr="00BB1F8B">
          <w:rPr>
            <w:rStyle w:val="Lienhypertexte"/>
            <w:noProof/>
          </w:rPr>
          <w:t>Annexe I  -  Liste des pièces à joindre</w:t>
        </w:r>
        <w:r w:rsidR="00B30A08">
          <w:rPr>
            <w:noProof/>
            <w:webHidden/>
          </w:rPr>
          <w:tab/>
        </w:r>
        <w:r w:rsidR="00B30A08">
          <w:rPr>
            <w:noProof/>
            <w:webHidden/>
          </w:rPr>
          <w:fldChar w:fldCharType="begin"/>
        </w:r>
        <w:r w:rsidR="00B30A08">
          <w:rPr>
            <w:noProof/>
            <w:webHidden/>
          </w:rPr>
          <w:instrText xml:space="preserve"> PAGEREF _Toc460247441 \h </w:instrText>
        </w:r>
        <w:r w:rsidR="00B30A08">
          <w:rPr>
            <w:noProof/>
            <w:webHidden/>
          </w:rPr>
        </w:r>
        <w:r w:rsidR="00B30A08">
          <w:rPr>
            <w:noProof/>
            <w:webHidden/>
          </w:rPr>
          <w:fldChar w:fldCharType="separate"/>
        </w:r>
        <w:r w:rsidR="00964F3B">
          <w:rPr>
            <w:noProof/>
            <w:webHidden/>
          </w:rPr>
          <w:t>13</w:t>
        </w:r>
        <w:r w:rsidR="00B30A08">
          <w:rPr>
            <w:noProof/>
            <w:webHidden/>
          </w:rPr>
          <w:fldChar w:fldCharType="end"/>
        </w:r>
      </w:hyperlink>
    </w:p>
    <w:p w:rsidR="00B30A08" w:rsidRDefault="00C56FB8">
      <w:pPr>
        <w:pStyle w:val="TM4"/>
        <w:tabs>
          <w:tab w:val="right" w:leader="dot" w:pos="9062"/>
        </w:tabs>
        <w:rPr>
          <w:rFonts w:asciiTheme="minorHAnsi" w:eastAsiaTheme="minorEastAsia" w:hAnsiTheme="minorHAnsi" w:cstheme="minorBidi"/>
          <w:noProof/>
        </w:rPr>
      </w:pPr>
      <w:hyperlink w:anchor="_Toc460247442" w:history="1">
        <w:r w:rsidR="00B30A08" w:rsidRPr="00BB1F8B">
          <w:rPr>
            <w:rStyle w:val="Lienhypertexte"/>
            <w:noProof/>
          </w:rPr>
          <w:t>Annexe II  -  Exemple de descriptif du fonctionnement des installations</w:t>
        </w:r>
        <w:r w:rsidR="00B30A08">
          <w:rPr>
            <w:noProof/>
            <w:webHidden/>
          </w:rPr>
          <w:tab/>
        </w:r>
        <w:r w:rsidR="00B30A08">
          <w:rPr>
            <w:noProof/>
            <w:webHidden/>
          </w:rPr>
          <w:fldChar w:fldCharType="begin"/>
        </w:r>
        <w:r w:rsidR="00B30A08">
          <w:rPr>
            <w:noProof/>
            <w:webHidden/>
          </w:rPr>
          <w:instrText xml:space="preserve"> PAGEREF _Toc460247442 \h </w:instrText>
        </w:r>
        <w:r w:rsidR="00B30A08">
          <w:rPr>
            <w:noProof/>
            <w:webHidden/>
          </w:rPr>
        </w:r>
        <w:r w:rsidR="00B30A08">
          <w:rPr>
            <w:noProof/>
            <w:webHidden/>
          </w:rPr>
          <w:fldChar w:fldCharType="separate"/>
        </w:r>
        <w:r w:rsidR="00964F3B">
          <w:rPr>
            <w:noProof/>
            <w:webHidden/>
          </w:rPr>
          <w:t>15</w:t>
        </w:r>
        <w:r w:rsidR="00B30A08">
          <w:rPr>
            <w:noProof/>
            <w:webHidden/>
          </w:rPr>
          <w:fldChar w:fldCharType="end"/>
        </w:r>
      </w:hyperlink>
    </w:p>
    <w:p w:rsidR="00B30A08" w:rsidRDefault="00C56FB8">
      <w:pPr>
        <w:pStyle w:val="TM4"/>
        <w:tabs>
          <w:tab w:val="right" w:leader="dot" w:pos="9062"/>
        </w:tabs>
        <w:rPr>
          <w:rFonts w:asciiTheme="minorHAnsi" w:eastAsiaTheme="minorEastAsia" w:hAnsiTheme="minorHAnsi" w:cstheme="minorBidi"/>
          <w:noProof/>
        </w:rPr>
      </w:pPr>
      <w:hyperlink w:anchor="_Toc460247443" w:history="1">
        <w:r w:rsidR="00B30A08" w:rsidRPr="00BB1F8B">
          <w:rPr>
            <w:rStyle w:val="Lienhypertexte"/>
            <w:noProof/>
          </w:rPr>
          <w:t>Annexe III  -  Modèle de bilan hydraulique</w:t>
        </w:r>
        <w:r w:rsidR="00B30A08">
          <w:rPr>
            <w:noProof/>
            <w:webHidden/>
          </w:rPr>
          <w:tab/>
        </w:r>
        <w:r w:rsidR="00B30A08">
          <w:rPr>
            <w:noProof/>
            <w:webHidden/>
          </w:rPr>
          <w:fldChar w:fldCharType="begin"/>
        </w:r>
        <w:r w:rsidR="00B30A08">
          <w:rPr>
            <w:noProof/>
            <w:webHidden/>
          </w:rPr>
          <w:instrText xml:space="preserve"> PAGEREF _Toc460247443 \h </w:instrText>
        </w:r>
        <w:r w:rsidR="00B30A08">
          <w:rPr>
            <w:noProof/>
            <w:webHidden/>
          </w:rPr>
        </w:r>
        <w:r w:rsidR="00B30A08">
          <w:rPr>
            <w:noProof/>
            <w:webHidden/>
          </w:rPr>
          <w:fldChar w:fldCharType="separate"/>
        </w:r>
        <w:r w:rsidR="00964F3B">
          <w:rPr>
            <w:noProof/>
            <w:webHidden/>
          </w:rPr>
          <w:t>17</w:t>
        </w:r>
        <w:r w:rsidR="00B30A08">
          <w:rPr>
            <w:noProof/>
            <w:webHidden/>
          </w:rPr>
          <w:fldChar w:fldCharType="end"/>
        </w:r>
      </w:hyperlink>
    </w:p>
    <w:p w:rsidR="00B30A08" w:rsidRDefault="00C56FB8">
      <w:pPr>
        <w:pStyle w:val="TM4"/>
        <w:tabs>
          <w:tab w:val="right" w:leader="dot" w:pos="9062"/>
        </w:tabs>
        <w:rPr>
          <w:rFonts w:asciiTheme="minorHAnsi" w:eastAsiaTheme="minorEastAsia" w:hAnsiTheme="minorHAnsi" w:cstheme="minorBidi"/>
          <w:noProof/>
        </w:rPr>
      </w:pPr>
      <w:hyperlink w:anchor="_Toc460247444" w:history="1">
        <w:r w:rsidR="00B30A08" w:rsidRPr="00BB1F8B">
          <w:rPr>
            <w:rStyle w:val="Lienhypertexte"/>
            <w:noProof/>
          </w:rPr>
          <w:t>Annexe IV  --  Modèles de fiches descriptives des points de mesure</w:t>
        </w:r>
        <w:r w:rsidR="00B30A08">
          <w:rPr>
            <w:noProof/>
            <w:webHidden/>
          </w:rPr>
          <w:tab/>
        </w:r>
        <w:r w:rsidR="00B30A08">
          <w:rPr>
            <w:noProof/>
            <w:webHidden/>
          </w:rPr>
          <w:fldChar w:fldCharType="begin"/>
        </w:r>
        <w:r w:rsidR="00B30A08">
          <w:rPr>
            <w:noProof/>
            <w:webHidden/>
          </w:rPr>
          <w:instrText xml:space="preserve"> PAGEREF _Toc460247444 \h </w:instrText>
        </w:r>
        <w:r w:rsidR="00B30A08">
          <w:rPr>
            <w:noProof/>
            <w:webHidden/>
          </w:rPr>
        </w:r>
        <w:r w:rsidR="00B30A08">
          <w:rPr>
            <w:noProof/>
            <w:webHidden/>
          </w:rPr>
          <w:fldChar w:fldCharType="separate"/>
        </w:r>
        <w:r w:rsidR="00964F3B">
          <w:rPr>
            <w:noProof/>
            <w:webHidden/>
          </w:rPr>
          <w:t>19</w:t>
        </w:r>
        <w:r w:rsidR="00B30A08">
          <w:rPr>
            <w:noProof/>
            <w:webHidden/>
          </w:rPr>
          <w:fldChar w:fldCharType="end"/>
        </w:r>
      </w:hyperlink>
    </w:p>
    <w:p w:rsidR="00B30A08" w:rsidRDefault="00C56FB8">
      <w:pPr>
        <w:pStyle w:val="TM5"/>
        <w:tabs>
          <w:tab w:val="right" w:leader="dot" w:pos="9062"/>
        </w:tabs>
        <w:rPr>
          <w:rFonts w:asciiTheme="minorHAnsi" w:eastAsiaTheme="minorEastAsia" w:hAnsiTheme="minorHAnsi" w:cstheme="minorBidi"/>
          <w:noProof/>
        </w:rPr>
      </w:pPr>
      <w:hyperlink w:anchor="_Toc460247445" w:history="1">
        <w:r w:rsidR="00B30A08" w:rsidRPr="00BB1F8B">
          <w:rPr>
            <w:rStyle w:val="Lienhypertexte"/>
            <w:noProof/>
          </w:rPr>
          <w:t>a- Modèle « mesure de débit en canal ouvert »</w:t>
        </w:r>
        <w:r w:rsidR="00B30A08">
          <w:rPr>
            <w:noProof/>
            <w:webHidden/>
          </w:rPr>
          <w:tab/>
        </w:r>
        <w:r w:rsidR="00B30A08">
          <w:rPr>
            <w:noProof/>
            <w:webHidden/>
          </w:rPr>
          <w:fldChar w:fldCharType="begin"/>
        </w:r>
        <w:r w:rsidR="00B30A08">
          <w:rPr>
            <w:noProof/>
            <w:webHidden/>
          </w:rPr>
          <w:instrText xml:space="preserve"> PAGEREF _Toc460247445 \h </w:instrText>
        </w:r>
        <w:r w:rsidR="00B30A08">
          <w:rPr>
            <w:noProof/>
            <w:webHidden/>
          </w:rPr>
        </w:r>
        <w:r w:rsidR="00B30A08">
          <w:rPr>
            <w:noProof/>
            <w:webHidden/>
          </w:rPr>
          <w:fldChar w:fldCharType="separate"/>
        </w:r>
        <w:r w:rsidR="00964F3B">
          <w:rPr>
            <w:noProof/>
            <w:webHidden/>
          </w:rPr>
          <w:t>19</w:t>
        </w:r>
        <w:r w:rsidR="00B30A08">
          <w:rPr>
            <w:noProof/>
            <w:webHidden/>
          </w:rPr>
          <w:fldChar w:fldCharType="end"/>
        </w:r>
      </w:hyperlink>
    </w:p>
    <w:p w:rsidR="00B30A08" w:rsidRDefault="00C56FB8">
      <w:pPr>
        <w:pStyle w:val="TM5"/>
        <w:tabs>
          <w:tab w:val="right" w:leader="dot" w:pos="9062"/>
        </w:tabs>
        <w:rPr>
          <w:rFonts w:asciiTheme="minorHAnsi" w:eastAsiaTheme="minorEastAsia" w:hAnsiTheme="minorHAnsi" w:cstheme="minorBidi"/>
          <w:noProof/>
        </w:rPr>
      </w:pPr>
      <w:hyperlink w:anchor="_Toc460247447" w:history="1">
        <w:r w:rsidR="00B30A08" w:rsidRPr="00BB1F8B">
          <w:rPr>
            <w:rStyle w:val="Lienhypertexte"/>
            <w:noProof/>
          </w:rPr>
          <w:t>b- Modèle « mesure de débit sur conduite fermée »</w:t>
        </w:r>
        <w:r w:rsidR="00B30A08">
          <w:rPr>
            <w:noProof/>
            <w:webHidden/>
          </w:rPr>
          <w:tab/>
        </w:r>
        <w:r w:rsidR="00B30A08">
          <w:rPr>
            <w:noProof/>
            <w:webHidden/>
          </w:rPr>
          <w:fldChar w:fldCharType="begin"/>
        </w:r>
        <w:r w:rsidR="00B30A08">
          <w:rPr>
            <w:noProof/>
            <w:webHidden/>
          </w:rPr>
          <w:instrText xml:space="preserve"> PAGEREF _Toc460247447 \h </w:instrText>
        </w:r>
        <w:r w:rsidR="00B30A08">
          <w:rPr>
            <w:noProof/>
            <w:webHidden/>
          </w:rPr>
        </w:r>
        <w:r w:rsidR="00B30A08">
          <w:rPr>
            <w:noProof/>
            <w:webHidden/>
          </w:rPr>
          <w:fldChar w:fldCharType="separate"/>
        </w:r>
        <w:r w:rsidR="00964F3B">
          <w:rPr>
            <w:noProof/>
            <w:webHidden/>
          </w:rPr>
          <w:t>23</w:t>
        </w:r>
        <w:r w:rsidR="00B30A08">
          <w:rPr>
            <w:noProof/>
            <w:webHidden/>
          </w:rPr>
          <w:fldChar w:fldCharType="end"/>
        </w:r>
      </w:hyperlink>
    </w:p>
    <w:p w:rsidR="00B30A08" w:rsidRDefault="00C56FB8">
      <w:pPr>
        <w:pStyle w:val="TM4"/>
        <w:tabs>
          <w:tab w:val="right" w:leader="dot" w:pos="9062"/>
        </w:tabs>
        <w:rPr>
          <w:rFonts w:asciiTheme="minorHAnsi" w:eastAsiaTheme="minorEastAsia" w:hAnsiTheme="minorHAnsi" w:cstheme="minorBidi"/>
          <w:noProof/>
        </w:rPr>
      </w:pPr>
      <w:hyperlink w:anchor="_Toc460247448" w:history="1">
        <w:r w:rsidR="00B30A08" w:rsidRPr="00BB1F8B">
          <w:rPr>
            <w:rStyle w:val="Lienhypertexte"/>
            <w:noProof/>
          </w:rPr>
          <w:t>Annexe V  -  Modèle de fiche réseau</w:t>
        </w:r>
        <w:r w:rsidR="00B30A08">
          <w:rPr>
            <w:noProof/>
            <w:webHidden/>
          </w:rPr>
          <w:tab/>
        </w:r>
        <w:r w:rsidR="00B30A08">
          <w:rPr>
            <w:noProof/>
            <w:webHidden/>
          </w:rPr>
          <w:fldChar w:fldCharType="begin"/>
        </w:r>
        <w:r w:rsidR="00B30A08">
          <w:rPr>
            <w:noProof/>
            <w:webHidden/>
          </w:rPr>
          <w:instrText xml:space="preserve"> PAGEREF _Toc460247448 \h </w:instrText>
        </w:r>
        <w:r w:rsidR="00B30A08">
          <w:rPr>
            <w:noProof/>
            <w:webHidden/>
          </w:rPr>
        </w:r>
        <w:r w:rsidR="00B30A08">
          <w:rPr>
            <w:noProof/>
            <w:webHidden/>
          </w:rPr>
          <w:fldChar w:fldCharType="separate"/>
        </w:r>
        <w:r w:rsidR="00964F3B">
          <w:rPr>
            <w:noProof/>
            <w:webHidden/>
          </w:rPr>
          <w:t>27</w:t>
        </w:r>
        <w:r w:rsidR="00B30A08">
          <w:rPr>
            <w:noProof/>
            <w:webHidden/>
          </w:rPr>
          <w:fldChar w:fldCharType="end"/>
        </w:r>
      </w:hyperlink>
    </w:p>
    <w:p w:rsidR="00B30A08" w:rsidRDefault="00C56FB8">
      <w:pPr>
        <w:pStyle w:val="TM4"/>
        <w:tabs>
          <w:tab w:val="right" w:leader="dot" w:pos="9062"/>
        </w:tabs>
        <w:rPr>
          <w:rFonts w:asciiTheme="minorHAnsi" w:eastAsiaTheme="minorEastAsia" w:hAnsiTheme="minorHAnsi" w:cstheme="minorBidi"/>
          <w:noProof/>
        </w:rPr>
      </w:pPr>
      <w:hyperlink w:anchor="_Toc460247449" w:history="1">
        <w:r w:rsidR="00B30A08" w:rsidRPr="00BB1F8B">
          <w:rPr>
            <w:rStyle w:val="Lienhypertexte"/>
            <w:noProof/>
          </w:rPr>
          <w:t>Annexe VI  --  Modèles de fiches descriptives des analyses</w:t>
        </w:r>
        <w:r w:rsidR="00B30A08">
          <w:rPr>
            <w:noProof/>
            <w:webHidden/>
          </w:rPr>
          <w:tab/>
        </w:r>
        <w:r w:rsidR="00B30A08">
          <w:rPr>
            <w:noProof/>
            <w:webHidden/>
          </w:rPr>
          <w:fldChar w:fldCharType="begin"/>
        </w:r>
        <w:r w:rsidR="00B30A08">
          <w:rPr>
            <w:noProof/>
            <w:webHidden/>
          </w:rPr>
          <w:instrText xml:space="preserve"> PAGEREF _Toc460247449 \h </w:instrText>
        </w:r>
        <w:r w:rsidR="00B30A08">
          <w:rPr>
            <w:noProof/>
            <w:webHidden/>
          </w:rPr>
        </w:r>
        <w:r w:rsidR="00B30A08">
          <w:rPr>
            <w:noProof/>
            <w:webHidden/>
          </w:rPr>
          <w:fldChar w:fldCharType="separate"/>
        </w:r>
        <w:r w:rsidR="00964F3B">
          <w:rPr>
            <w:noProof/>
            <w:webHidden/>
          </w:rPr>
          <w:t>29</w:t>
        </w:r>
        <w:r w:rsidR="00B30A08">
          <w:rPr>
            <w:noProof/>
            <w:webHidden/>
          </w:rPr>
          <w:fldChar w:fldCharType="end"/>
        </w:r>
      </w:hyperlink>
    </w:p>
    <w:p w:rsidR="00B30A08" w:rsidRDefault="00C56FB8">
      <w:pPr>
        <w:pStyle w:val="TM5"/>
        <w:tabs>
          <w:tab w:val="right" w:leader="dot" w:pos="9062"/>
        </w:tabs>
        <w:rPr>
          <w:rFonts w:asciiTheme="minorHAnsi" w:eastAsiaTheme="minorEastAsia" w:hAnsiTheme="minorHAnsi" w:cstheme="minorBidi"/>
          <w:noProof/>
        </w:rPr>
      </w:pPr>
      <w:hyperlink w:anchor="_Toc460247450" w:history="1">
        <w:r w:rsidR="00B30A08" w:rsidRPr="00BB1F8B">
          <w:rPr>
            <w:rStyle w:val="Lienhypertexte"/>
            <w:noProof/>
          </w:rPr>
          <w:t>a- Modèle « fréquence d’analyse »</w:t>
        </w:r>
        <w:r w:rsidR="00B30A08">
          <w:rPr>
            <w:noProof/>
            <w:webHidden/>
          </w:rPr>
          <w:tab/>
        </w:r>
        <w:r w:rsidR="00B30A08">
          <w:rPr>
            <w:noProof/>
            <w:webHidden/>
          </w:rPr>
          <w:fldChar w:fldCharType="begin"/>
        </w:r>
        <w:r w:rsidR="00B30A08">
          <w:rPr>
            <w:noProof/>
            <w:webHidden/>
          </w:rPr>
          <w:instrText xml:space="preserve"> PAGEREF _Toc460247450 \h </w:instrText>
        </w:r>
        <w:r w:rsidR="00B30A08">
          <w:rPr>
            <w:noProof/>
            <w:webHidden/>
          </w:rPr>
        </w:r>
        <w:r w:rsidR="00B30A08">
          <w:rPr>
            <w:noProof/>
            <w:webHidden/>
          </w:rPr>
          <w:fldChar w:fldCharType="separate"/>
        </w:r>
        <w:r w:rsidR="00964F3B">
          <w:rPr>
            <w:noProof/>
            <w:webHidden/>
          </w:rPr>
          <w:t>29</w:t>
        </w:r>
        <w:r w:rsidR="00B30A08">
          <w:rPr>
            <w:noProof/>
            <w:webHidden/>
          </w:rPr>
          <w:fldChar w:fldCharType="end"/>
        </w:r>
      </w:hyperlink>
    </w:p>
    <w:p w:rsidR="00B30A08" w:rsidRDefault="00C56FB8">
      <w:pPr>
        <w:pStyle w:val="TM5"/>
        <w:tabs>
          <w:tab w:val="right" w:leader="dot" w:pos="9062"/>
        </w:tabs>
        <w:rPr>
          <w:rFonts w:asciiTheme="minorHAnsi" w:eastAsiaTheme="minorEastAsia" w:hAnsiTheme="minorHAnsi" w:cstheme="minorBidi"/>
          <w:noProof/>
        </w:rPr>
      </w:pPr>
      <w:hyperlink w:anchor="_Toc460247452" w:history="1">
        <w:r w:rsidR="00B30A08" w:rsidRPr="00BB1F8B">
          <w:rPr>
            <w:rStyle w:val="Lienhypertexte"/>
            <w:noProof/>
          </w:rPr>
          <w:t>b- Modèle « calendrier prévisionnel d’analyse »</w:t>
        </w:r>
        <w:r w:rsidR="00B30A08">
          <w:rPr>
            <w:noProof/>
            <w:webHidden/>
          </w:rPr>
          <w:tab/>
        </w:r>
        <w:r w:rsidR="00B30A08">
          <w:rPr>
            <w:noProof/>
            <w:webHidden/>
          </w:rPr>
          <w:fldChar w:fldCharType="begin"/>
        </w:r>
        <w:r w:rsidR="00B30A08">
          <w:rPr>
            <w:noProof/>
            <w:webHidden/>
          </w:rPr>
          <w:instrText xml:space="preserve"> PAGEREF _Toc460247452 \h </w:instrText>
        </w:r>
        <w:r w:rsidR="00B30A08">
          <w:rPr>
            <w:noProof/>
            <w:webHidden/>
          </w:rPr>
        </w:r>
        <w:r w:rsidR="00B30A08">
          <w:rPr>
            <w:noProof/>
            <w:webHidden/>
          </w:rPr>
          <w:fldChar w:fldCharType="separate"/>
        </w:r>
        <w:r w:rsidR="00964F3B">
          <w:rPr>
            <w:noProof/>
            <w:webHidden/>
          </w:rPr>
          <w:t>31</w:t>
        </w:r>
        <w:r w:rsidR="00B30A08">
          <w:rPr>
            <w:noProof/>
            <w:webHidden/>
          </w:rPr>
          <w:fldChar w:fldCharType="end"/>
        </w:r>
      </w:hyperlink>
    </w:p>
    <w:p w:rsidR="00B30A08" w:rsidRDefault="00C56FB8">
      <w:pPr>
        <w:pStyle w:val="TM5"/>
        <w:tabs>
          <w:tab w:val="right" w:leader="dot" w:pos="9062"/>
        </w:tabs>
        <w:rPr>
          <w:rFonts w:asciiTheme="minorHAnsi" w:eastAsiaTheme="minorEastAsia" w:hAnsiTheme="minorHAnsi" w:cstheme="minorBidi"/>
          <w:noProof/>
        </w:rPr>
      </w:pPr>
      <w:hyperlink w:anchor="_Toc460247454" w:history="1">
        <w:r w:rsidR="00B30A08" w:rsidRPr="00BB1F8B">
          <w:rPr>
            <w:rStyle w:val="Lienhypertexte"/>
            <w:noProof/>
          </w:rPr>
          <w:t>c</w:t>
        </w:r>
        <w:r w:rsidR="00B30A08" w:rsidRPr="00BB1F8B">
          <w:rPr>
            <w:rStyle w:val="Lienhypertexte"/>
            <w:bCs/>
            <w:iCs/>
            <w:noProof/>
          </w:rPr>
          <w:t>-</w:t>
        </w:r>
        <w:r w:rsidR="00B30A08" w:rsidRPr="00BB1F8B">
          <w:rPr>
            <w:rStyle w:val="Lienhypertexte"/>
            <w:noProof/>
          </w:rPr>
          <w:t xml:space="preserve"> Modèle « méthodes analytiques »</w:t>
        </w:r>
        <w:r w:rsidR="00B30A08">
          <w:rPr>
            <w:noProof/>
            <w:webHidden/>
          </w:rPr>
          <w:tab/>
        </w:r>
        <w:r w:rsidR="00B30A08">
          <w:rPr>
            <w:noProof/>
            <w:webHidden/>
          </w:rPr>
          <w:fldChar w:fldCharType="begin"/>
        </w:r>
        <w:r w:rsidR="00B30A08">
          <w:rPr>
            <w:noProof/>
            <w:webHidden/>
          </w:rPr>
          <w:instrText xml:space="preserve"> PAGEREF _Toc460247454 \h </w:instrText>
        </w:r>
        <w:r w:rsidR="00B30A08">
          <w:rPr>
            <w:noProof/>
            <w:webHidden/>
          </w:rPr>
        </w:r>
        <w:r w:rsidR="00B30A08">
          <w:rPr>
            <w:noProof/>
            <w:webHidden/>
          </w:rPr>
          <w:fldChar w:fldCharType="separate"/>
        </w:r>
        <w:r w:rsidR="00964F3B">
          <w:rPr>
            <w:noProof/>
            <w:webHidden/>
          </w:rPr>
          <w:t>33</w:t>
        </w:r>
        <w:r w:rsidR="00B30A08">
          <w:rPr>
            <w:noProof/>
            <w:webHidden/>
          </w:rPr>
          <w:fldChar w:fldCharType="end"/>
        </w:r>
      </w:hyperlink>
    </w:p>
    <w:p w:rsidR="00B30A08" w:rsidRDefault="00C56FB8">
      <w:pPr>
        <w:pStyle w:val="TM4"/>
        <w:tabs>
          <w:tab w:val="right" w:leader="dot" w:pos="9062"/>
        </w:tabs>
        <w:rPr>
          <w:rFonts w:asciiTheme="minorHAnsi" w:eastAsiaTheme="minorEastAsia" w:hAnsiTheme="minorHAnsi" w:cstheme="minorBidi"/>
          <w:noProof/>
        </w:rPr>
      </w:pPr>
      <w:hyperlink w:anchor="_Toc460247455" w:history="1">
        <w:r w:rsidR="00B30A08" w:rsidRPr="00BB1F8B">
          <w:rPr>
            <w:rStyle w:val="Lienhypertexte"/>
            <w:noProof/>
          </w:rPr>
          <w:t>Annexe VII  -  Fichier d’aide « étude de comparaison analytique »</w:t>
        </w:r>
        <w:r w:rsidR="00B30A08">
          <w:rPr>
            <w:noProof/>
            <w:webHidden/>
          </w:rPr>
          <w:tab/>
        </w:r>
        <w:r w:rsidR="00B30A08">
          <w:rPr>
            <w:noProof/>
            <w:webHidden/>
          </w:rPr>
          <w:fldChar w:fldCharType="begin"/>
        </w:r>
        <w:r w:rsidR="00B30A08">
          <w:rPr>
            <w:noProof/>
            <w:webHidden/>
          </w:rPr>
          <w:instrText xml:space="preserve"> PAGEREF _Toc460247455 \h </w:instrText>
        </w:r>
        <w:r w:rsidR="00B30A08">
          <w:rPr>
            <w:noProof/>
            <w:webHidden/>
          </w:rPr>
        </w:r>
        <w:r w:rsidR="00B30A08">
          <w:rPr>
            <w:noProof/>
            <w:webHidden/>
          </w:rPr>
          <w:fldChar w:fldCharType="separate"/>
        </w:r>
        <w:r w:rsidR="00964F3B">
          <w:rPr>
            <w:noProof/>
            <w:webHidden/>
          </w:rPr>
          <w:t>35</w:t>
        </w:r>
        <w:r w:rsidR="00B30A08">
          <w:rPr>
            <w:noProof/>
            <w:webHidden/>
          </w:rPr>
          <w:fldChar w:fldCharType="end"/>
        </w:r>
      </w:hyperlink>
    </w:p>
    <w:p w:rsidR="00E46611" w:rsidRDefault="000E3D10">
      <w:pPr>
        <w:spacing w:after="200" w:line="276" w:lineRule="auto"/>
        <w:rPr>
          <w:rFonts w:asciiTheme="majorHAnsi" w:eastAsiaTheme="majorEastAsia" w:hAnsiTheme="majorHAnsi" w:cstheme="majorBidi"/>
          <w:b/>
          <w:bCs/>
          <w:color w:val="4F81BD" w:themeColor="accent1"/>
          <w:sz w:val="26"/>
          <w:szCs w:val="26"/>
        </w:rPr>
      </w:pPr>
      <w:r>
        <w:rPr>
          <w:rFonts w:ascii="Times New Roman" w:hAnsi="Times New Roman"/>
          <w:sz w:val="28"/>
        </w:rPr>
        <w:fldChar w:fldCharType="end"/>
      </w:r>
      <w:r w:rsidR="00E46611">
        <w:br w:type="page"/>
      </w:r>
    </w:p>
    <w:p w:rsidR="00B81CF1" w:rsidRPr="0040548C" w:rsidRDefault="00B81CF1" w:rsidP="003711C1">
      <w:bookmarkStart w:id="3" w:name="_Toc460247018"/>
      <w:bookmarkStart w:id="4" w:name="_Toc440620740"/>
      <w:bookmarkStart w:id="5" w:name="_Toc440621018"/>
      <w:bookmarkEnd w:id="0"/>
      <w:bookmarkEnd w:id="1"/>
      <w:r w:rsidRPr="003711C1">
        <w:rPr>
          <w:sz w:val="28"/>
          <w:szCs w:val="28"/>
          <w:u w:val="single"/>
        </w:rPr>
        <w:lastRenderedPageBreak/>
        <w:t>Références</w:t>
      </w:r>
      <w:r w:rsidRPr="0040548C">
        <w:t> :</w:t>
      </w:r>
      <w:bookmarkEnd w:id="3"/>
    </w:p>
    <w:p w:rsidR="00B81CF1" w:rsidRPr="0004156E" w:rsidRDefault="00B81CF1" w:rsidP="00B81CF1"/>
    <w:p w:rsidR="00B81CF1" w:rsidRDefault="00B81CF1" w:rsidP="0040548C">
      <w:pPr>
        <w:jc w:val="both"/>
      </w:pPr>
      <w:r w:rsidRPr="0040548C">
        <w:rPr>
          <w:color w:val="4F81BD" w:themeColor="accent1"/>
        </w:rPr>
        <w:t xml:space="preserve">Code SANDRE: </w:t>
      </w:r>
      <w:r w:rsidR="00C9158B">
        <w:t>c</w:t>
      </w:r>
      <w:r w:rsidR="0073741D" w:rsidRPr="0073741D">
        <w:t xml:space="preserve">e code peut être demandé au </w:t>
      </w:r>
      <w:r w:rsidR="00C9158B">
        <w:t>s</w:t>
      </w:r>
      <w:r w:rsidR="0073741D" w:rsidRPr="0073741D">
        <w:t xml:space="preserve">ervice du </w:t>
      </w:r>
      <w:r w:rsidR="00C9158B">
        <w:t>s</w:t>
      </w:r>
      <w:r w:rsidR="0073741D" w:rsidRPr="0073741D">
        <w:t xml:space="preserve">uivi de la </w:t>
      </w:r>
      <w:r w:rsidR="00C9158B">
        <w:t>d</w:t>
      </w:r>
      <w:r w:rsidR="0073741D" w:rsidRPr="0073741D">
        <w:t>épollution de l’eau (</w:t>
      </w:r>
      <w:r w:rsidR="00C9158B">
        <w:t>d</w:t>
      </w:r>
      <w:r w:rsidR="0073741D" w:rsidRPr="0073741D">
        <w:t xml:space="preserve">irection des </w:t>
      </w:r>
      <w:r w:rsidR="00C9158B">
        <w:t>p</w:t>
      </w:r>
      <w:r w:rsidR="0073741D" w:rsidRPr="0073741D">
        <w:t>olitiques d’</w:t>
      </w:r>
      <w:r w:rsidR="00C9158B">
        <w:t>i</w:t>
      </w:r>
      <w:r w:rsidR="0073741D" w:rsidRPr="0073741D">
        <w:t>nterventions)</w:t>
      </w:r>
      <w:r w:rsidR="0073741D">
        <w:t>.</w:t>
      </w:r>
    </w:p>
    <w:p w:rsidR="0073741D" w:rsidRPr="0073741D" w:rsidRDefault="0073741D" w:rsidP="0040548C">
      <w:pPr>
        <w:jc w:val="both"/>
      </w:pPr>
    </w:p>
    <w:p w:rsidR="00B81CF1" w:rsidRDefault="0073741D" w:rsidP="0040548C">
      <w:pPr>
        <w:jc w:val="both"/>
        <w:rPr>
          <w:color w:val="4F81BD" w:themeColor="accent1"/>
        </w:rPr>
      </w:pPr>
      <w:r>
        <w:rPr>
          <w:color w:val="4F81BD" w:themeColor="accent1"/>
        </w:rPr>
        <w:t>Numéro GID</w:t>
      </w:r>
      <w:r w:rsidR="00F8505B">
        <w:rPr>
          <w:color w:val="4F81BD" w:themeColor="accent1"/>
        </w:rPr>
        <w:t>IC</w:t>
      </w:r>
      <w:r>
        <w:rPr>
          <w:color w:val="4F81BD" w:themeColor="accent1"/>
        </w:rPr>
        <w:t xml:space="preserve"> : </w:t>
      </w:r>
      <w:r w:rsidR="00C9158B">
        <w:t>c</w:t>
      </w:r>
      <w:r w:rsidRPr="0073741D">
        <w:t xml:space="preserve">e numéro est disponible sur votre </w:t>
      </w:r>
      <w:r>
        <w:t xml:space="preserve">compte </w:t>
      </w:r>
      <w:r w:rsidRPr="0073741D">
        <w:t>GIDAF à l’adresse suivante :</w:t>
      </w:r>
      <w:r>
        <w:rPr>
          <w:color w:val="4F81BD" w:themeColor="accent1"/>
        </w:rPr>
        <w:t xml:space="preserve"> </w:t>
      </w:r>
      <w:hyperlink r:id="rId11" w:history="1">
        <w:r w:rsidRPr="00B262FC">
          <w:rPr>
            <w:rStyle w:val="Lienhypertexte"/>
          </w:rPr>
          <w:t>https://gidaf.developpement-durable.gouv.fr/</w:t>
        </w:r>
      </w:hyperlink>
      <w:r w:rsidR="00C9158B">
        <w:rPr>
          <w:rStyle w:val="Lienhypertexte"/>
        </w:rPr>
        <w:t>.</w:t>
      </w:r>
    </w:p>
    <w:p w:rsidR="0040548C" w:rsidRPr="0073741D" w:rsidRDefault="0073741D" w:rsidP="0040548C">
      <w:pPr>
        <w:jc w:val="both"/>
      </w:pPr>
      <w:r w:rsidRPr="0073741D">
        <w:t>Si vous ne possédez pas ce code, vous devez vous adressez aux services de la DREAL.</w:t>
      </w:r>
    </w:p>
    <w:p w:rsidR="00971391" w:rsidRPr="00F63867" w:rsidRDefault="00971391" w:rsidP="00F63867">
      <w:pPr>
        <w:pStyle w:val="Titre1"/>
        <w:rPr>
          <w:rFonts w:ascii="Arial" w:hAnsi="Arial" w:cs="Arial"/>
          <w:color w:val="auto"/>
        </w:rPr>
      </w:pPr>
      <w:bookmarkStart w:id="6" w:name="_Toc460247422"/>
      <w:r>
        <w:rPr>
          <w:rFonts w:ascii="Arial" w:hAnsi="Arial" w:cs="Arial"/>
          <w:color w:val="auto"/>
        </w:rPr>
        <w:t>1</w:t>
      </w:r>
      <w:r w:rsidRPr="00EA7F1A">
        <w:rPr>
          <w:rFonts w:ascii="Arial" w:hAnsi="Arial" w:cs="Arial"/>
          <w:color w:val="auto"/>
        </w:rPr>
        <w:t xml:space="preserve">- </w:t>
      </w:r>
      <w:r>
        <w:rPr>
          <w:rFonts w:ascii="Arial" w:hAnsi="Arial" w:cs="Arial"/>
          <w:color w:val="auto"/>
        </w:rPr>
        <w:t>Présentation de l’entreprise</w:t>
      </w:r>
      <w:bookmarkEnd w:id="4"/>
      <w:bookmarkEnd w:id="5"/>
      <w:bookmarkEnd w:id="6"/>
    </w:p>
    <w:p w:rsidR="00D63603" w:rsidRDefault="00D63603" w:rsidP="00D63603">
      <w:pPr>
        <w:pStyle w:val="Sansinterligne"/>
        <w:rPr>
          <w:sz w:val="24"/>
          <w:szCs w:val="24"/>
        </w:rPr>
      </w:pPr>
    </w:p>
    <w:p w:rsidR="006E6D43" w:rsidRDefault="006E6D43" w:rsidP="00F8505B">
      <w:pPr>
        <w:jc w:val="both"/>
      </w:pPr>
      <w:r w:rsidRPr="006E6D43">
        <w:rPr>
          <w:color w:val="4F81BD" w:themeColor="accent1"/>
        </w:rPr>
        <w:t xml:space="preserve">Interlocuteur pour le suivi régulier : </w:t>
      </w:r>
      <w:r w:rsidR="00C9158B">
        <w:t>i</w:t>
      </w:r>
      <w:r>
        <w:t>ndiquer le</w:t>
      </w:r>
      <w:r w:rsidRPr="00E413DA">
        <w:t xml:space="preserve"> nom et </w:t>
      </w:r>
      <w:r w:rsidR="00E643E5">
        <w:t xml:space="preserve">la </w:t>
      </w:r>
      <w:r w:rsidRPr="00E413DA">
        <w:t xml:space="preserve">fonction de l’interlocuteur désigné (par le Directeur de l’établissement) pour le « suivi régulier des rejets ». </w:t>
      </w:r>
    </w:p>
    <w:p w:rsidR="006E6D43" w:rsidRPr="00432642" w:rsidRDefault="006E6D43" w:rsidP="00F8505B">
      <w:pPr>
        <w:jc w:val="both"/>
      </w:pPr>
      <w:r w:rsidRPr="00E413DA">
        <w:rPr>
          <w:u w:val="single"/>
        </w:rPr>
        <w:t>Joindre un organigramme</w:t>
      </w:r>
      <w:r w:rsidRPr="00E413DA">
        <w:t xml:space="preserve"> des responsabilités des acteurs impliqués dans la démarche en précisant le périmètre de leur mission et leur</w:t>
      </w:r>
      <w:r w:rsidR="00432642">
        <w:t xml:space="preserve"> fonction dans l’établissement.</w:t>
      </w:r>
    </w:p>
    <w:p w:rsidR="006E6D43" w:rsidRDefault="006E6D43" w:rsidP="00F8505B">
      <w:pPr>
        <w:jc w:val="both"/>
        <w:rPr>
          <w:sz w:val="24"/>
          <w:szCs w:val="24"/>
        </w:rPr>
      </w:pPr>
    </w:p>
    <w:p w:rsidR="006E6D43" w:rsidRPr="0073741D" w:rsidRDefault="006E6D43" w:rsidP="00F8505B">
      <w:pPr>
        <w:jc w:val="both"/>
      </w:pPr>
      <w:r w:rsidRPr="009D2BEA">
        <w:rPr>
          <w:color w:val="4F81BD" w:themeColor="accent1"/>
        </w:rPr>
        <w:t>Autosurveillance incluse dans le périmètre</w:t>
      </w:r>
      <w:r w:rsidRPr="00E413DA">
        <w:t xml:space="preserve"> </w:t>
      </w:r>
      <w:r w:rsidR="00F8505B">
        <w:rPr>
          <w:color w:val="4F81BD" w:themeColor="accent1"/>
        </w:rPr>
        <w:t xml:space="preserve">: </w:t>
      </w:r>
      <w:r w:rsidR="00C9158B">
        <w:t>p</w:t>
      </w:r>
      <w:r w:rsidRPr="00E413DA">
        <w:t xml:space="preserve">réciser si la démarche </w:t>
      </w:r>
      <w:r w:rsidR="00E643E5">
        <w:t>de</w:t>
      </w:r>
      <w:r w:rsidRPr="00E413DA">
        <w:t xml:space="preserve"> </w:t>
      </w:r>
      <w:r w:rsidR="00C9158B">
        <w:t>q</w:t>
      </w:r>
      <w:r w:rsidRPr="00E413DA">
        <w:t>ualité inclut l’autosurveillance (fiches de vie matériels, intervention</w:t>
      </w:r>
      <w:r w:rsidR="00E643E5">
        <w:t>s</w:t>
      </w:r>
      <w:r w:rsidRPr="00E413DA">
        <w:t xml:space="preserve"> programmées et consignées, traitement des non-conformités…) </w:t>
      </w:r>
      <w:r w:rsidRPr="00E413DA">
        <w:rPr>
          <w:b/>
          <w:u w:val="single"/>
        </w:rPr>
        <w:t>et</w:t>
      </w:r>
      <w:r w:rsidRPr="00E413DA">
        <w:rPr>
          <w:b/>
        </w:rPr>
        <w:t xml:space="preserve"> </w:t>
      </w:r>
      <w:r w:rsidRPr="00E413DA">
        <w:t>si les procédures/instructions relatives font partie intégrante du</w:t>
      </w:r>
      <w:r w:rsidR="0073741D">
        <w:t xml:space="preserve"> périmètre de la certification.</w:t>
      </w:r>
    </w:p>
    <w:p w:rsidR="00D63603" w:rsidRPr="00EA7F1A" w:rsidRDefault="00D63603" w:rsidP="00D63603">
      <w:pPr>
        <w:pStyle w:val="Titre1"/>
        <w:rPr>
          <w:rFonts w:ascii="Arial" w:hAnsi="Arial" w:cs="Arial"/>
          <w:color w:val="auto"/>
        </w:rPr>
      </w:pPr>
      <w:bookmarkStart w:id="7" w:name="_Toc440620741"/>
      <w:bookmarkStart w:id="8" w:name="_Toc440621019"/>
      <w:bookmarkStart w:id="9" w:name="_Toc460247423"/>
      <w:bookmarkStart w:id="10" w:name="_Toc191719248"/>
      <w:bookmarkStart w:id="11" w:name="_Toc198692044"/>
      <w:r w:rsidRPr="00EA7F1A">
        <w:rPr>
          <w:rFonts w:ascii="Arial" w:hAnsi="Arial" w:cs="Arial"/>
          <w:color w:val="auto"/>
        </w:rPr>
        <w:t>2-</w:t>
      </w:r>
      <w:r w:rsidR="00EA7F1A" w:rsidRPr="00EA7F1A">
        <w:rPr>
          <w:rFonts w:ascii="Arial" w:hAnsi="Arial" w:cs="Arial"/>
          <w:color w:val="auto"/>
        </w:rPr>
        <w:t xml:space="preserve"> </w:t>
      </w:r>
      <w:r w:rsidRPr="00EA7F1A">
        <w:rPr>
          <w:rFonts w:ascii="Arial" w:hAnsi="Arial" w:cs="Arial"/>
          <w:color w:val="auto"/>
        </w:rPr>
        <w:t>Activité</w:t>
      </w:r>
      <w:bookmarkEnd w:id="7"/>
      <w:bookmarkEnd w:id="8"/>
      <w:bookmarkEnd w:id="9"/>
      <w:r w:rsidRPr="00EA7F1A">
        <w:rPr>
          <w:rFonts w:ascii="Arial" w:hAnsi="Arial" w:cs="Arial"/>
          <w:color w:val="auto"/>
        </w:rPr>
        <w:t> </w:t>
      </w:r>
      <w:bookmarkEnd w:id="10"/>
      <w:bookmarkEnd w:id="11"/>
    </w:p>
    <w:p w:rsidR="00D63603" w:rsidRPr="00EA7F1A" w:rsidRDefault="00D63603" w:rsidP="00D63603">
      <w:pPr>
        <w:pStyle w:val="Titre2"/>
        <w:rPr>
          <w:rFonts w:cs="Arial"/>
          <w:i/>
          <w:sz w:val="24"/>
          <w:szCs w:val="24"/>
        </w:rPr>
      </w:pPr>
      <w:bookmarkStart w:id="12" w:name="_Toc191719249"/>
      <w:bookmarkStart w:id="13" w:name="_Toc198692045"/>
      <w:bookmarkStart w:id="14" w:name="_Toc440620742"/>
      <w:bookmarkStart w:id="15" w:name="_Toc440621020"/>
      <w:bookmarkStart w:id="16" w:name="_Toc460247424"/>
      <w:r w:rsidRPr="00EA7F1A">
        <w:rPr>
          <w:rFonts w:cs="Arial"/>
          <w:i/>
          <w:sz w:val="24"/>
          <w:szCs w:val="24"/>
        </w:rPr>
        <w:t>2.1 Rythme d’activité</w:t>
      </w:r>
      <w:bookmarkEnd w:id="12"/>
      <w:bookmarkEnd w:id="13"/>
      <w:bookmarkEnd w:id="14"/>
      <w:bookmarkEnd w:id="15"/>
      <w:bookmarkEnd w:id="16"/>
    </w:p>
    <w:p w:rsidR="006E6D43" w:rsidRPr="006E6D43" w:rsidRDefault="006E6D43" w:rsidP="001D54F6">
      <w:pPr>
        <w:jc w:val="both"/>
      </w:pPr>
    </w:p>
    <w:p w:rsidR="006E6D43" w:rsidRDefault="006E6D43" w:rsidP="001D54F6">
      <w:pPr>
        <w:jc w:val="both"/>
      </w:pPr>
      <w:r w:rsidRPr="006E6D43">
        <w:rPr>
          <w:rFonts w:ascii="Albertus MT" w:hAnsi="Albertus MT"/>
          <w:color w:val="4F81BD" w:themeColor="accent1"/>
        </w:rPr>
        <w:t>•</w:t>
      </w:r>
      <w:r w:rsidR="00373C8E">
        <w:rPr>
          <w:rFonts w:ascii="Albertus MT" w:hAnsi="Albertus MT"/>
          <w:color w:val="4F81BD" w:themeColor="accent1"/>
        </w:rPr>
        <w:t> </w:t>
      </w:r>
      <w:r w:rsidRPr="006E6D43">
        <w:rPr>
          <w:color w:val="4F81BD" w:themeColor="accent1"/>
        </w:rPr>
        <w:t>Journalier</w:t>
      </w:r>
      <w:r>
        <w:rPr>
          <w:color w:val="4F81BD" w:themeColor="accent1"/>
        </w:rPr>
        <w:t xml:space="preserve"> : </w:t>
      </w:r>
      <w:r w:rsidR="00373C8E">
        <w:t>p</w:t>
      </w:r>
      <w:r w:rsidRPr="00E413DA">
        <w:t>our chaque secteur, atelier (si horaires spécifiques), indiquer par des rectangles pleins l’étendu</w:t>
      </w:r>
      <w:r w:rsidR="00373C8E">
        <w:t>e</w:t>
      </w:r>
      <w:r w:rsidRPr="00E413DA">
        <w:t xml:space="preserve"> des plages, en tenant compte des interruptions.</w:t>
      </w:r>
    </w:p>
    <w:p w:rsidR="006E6D43" w:rsidRDefault="006E6D43" w:rsidP="001D54F6">
      <w:pPr>
        <w:jc w:val="both"/>
      </w:pPr>
    </w:p>
    <w:p w:rsidR="006E6D43" w:rsidRPr="00E413DA" w:rsidRDefault="006E6D43" w:rsidP="001D54F6">
      <w:pPr>
        <w:jc w:val="both"/>
      </w:pPr>
      <w:r w:rsidRPr="006E6D43">
        <w:rPr>
          <w:rFonts w:ascii="Albertus MT" w:hAnsi="Albertus MT"/>
          <w:color w:val="4F81BD" w:themeColor="accent1"/>
        </w:rPr>
        <w:t>•</w:t>
      </w:r>
      <w:r w:rsidR="00373C8E">
        <w:rPr>
          <w:rFonts w:ascii="Albertus MT" w:hAnsi="Albertus MT"/>
          <w:color w:val="4F81BD" w:themeColor="accent1"/>
        </w:rPr>
        <w:t> </w:t>
      </w:r>
      <w:r w:rsidRPr="006E6D43">
        <w:rPr>
          <w:color w:val="4F81BD" w:themeColor="accent1"/>
        </w:rPr>
        <w:t>Hebdomadaire</w:t>
      </w:r>
      <w:r w:rsidRPr="006E6D43">
        <w:rPr>
          <w:b/>
          <w:color w:val="4F81BD" w:themeColor="accent1"/>
        </w:rPr>
        <w:t xml:space="preserve"> : </w:t>
      </w:r>
      <w:r w:rsidR="00373C8E">
        <w:t>p</w:t>
      </w:r>
      <w:r w:rsidRPr="00E413DA">
        <w:t>our chaque secteur, atelier (si plages d’activité spécifiques), indiquer le rythme de travail hebdomadaire en remplissant les ca</w:t>
      </w:r>
      <w:r w:rsidR="00DA3D1C">
        <w:t>ses correspondantes.</w:t>
      </w:r>
    </w:p>
    <w:p w:rsidR="006E6D43" w:rsidRPr="00E413DA" w:rsidRDefault="006E6D43" w:rsidP="001D54F6">
      <w:pPr>
        <w:jc w:val="both"/>
      </w:pPr>
    </w:p>
    <w:p w:rsidR="006E6D43" w:rsidRPr="00E413DA" w:rsidRDefault="006E6D43" w:rsidP="001D54F6">
      <w:pPr>
        <w:jc w:val="both"/>
      </w:pPr>
      <w:r w:rsidRPr="006E6D43">
        <w:rPr>
          <w:rFonts w:ascii="Albertus MT" w:hAnsi="Albertus MT"/>
          <w:color w:val="4F81BD" w:themeColor="accent1"/>
        </w:rPr>
        <w:t>•</w:t>
      </w:r>
      <w:r w:rsidR="00373C8E">
        <w:rPr>
          <w:rFonts w:ascii="Albertus MT" w:hAnsi="Albertus MT"/>
          <w:color w:val="4F81BD" w:themeColor="accent1"/>
        </w:rPr>
        <w:t> </w:t>
      </w:r>
      <w:r w:rsidRPr="006E6D43">
        <w:rPr>
          <w:color w:val="4F81BD" w:themeColor="accent1"/>
        </w:rPr>
        <w:t xml:space="preserve">Activités saisonnières : </w:t>
      </w:r>
      <w:r w:rsidR="00373C8E">
        <w:t>i</w:t>
      </w:r>
      <w:r w:rsidRPr="00E413DA">
        <w:t>ndiquer par des rectangles pleins l’étendu</w:t>
      </w:r>
      <w:r w:rsidR="00373C8E">
        <w:t>e</w:t>
      </w:r>
      <w:r w:rsidRPr="00E413DA">
        <w:t xml:space="preserve"> des périodes d’activité saisonnière (ou période d’emploi de matières première</w:t>
      </w:r>
      <w:r w:rsidR="00DA3D1C">
        <w:t>s</w:t>
      </w:r>
      <w:r w:rsidRPr="00E413DA">
        <w:t xml:space="preserve"> particulières…), notamment lorsque cela se répercute significativement sur la nature du (des) rejet(s)</w:t>
      </w:r>
      <w:r w:rsidRPr="00E413DA">
        <w:rPr>
          <w:color w:val="00FF00"/>
        </w:rPr>
        <w:t xml:space="preserve"> </w:t>
      </w:r>
      <w:r w:rsidRPr="00E413DA">
        <w:t>durant ces périodes.</w:t>
      </w:r>
    </w:p>
    <w:p w:rsidR="006E6D43" w:rsidRPr="00EA7F1A" w:rsidRDefault="006E6D43" w:rsidP="001D54F6">
      <w:pPr>
        <w:jc w:val="both"/>
        <w:rPr>
          <w:i/>
        </w:rPr>
      </w:pPr>
    </w:p>
    <w:p w:rsidR="00D63603" w:rsidRPr="00F67CE8" w:rsidRDefault="00F67CE8" w:rsidP="00F67CE8">
      <w:pPr>
        <w:pStyle w:val="Titre2"/>
        <w:rPr>
          <w:i/>
          <w:sz w:val="24"/>
          <w:szCs w:val="24"/>
        </w:rPr>
      </w:pPr>
      <w:bookmarkStart w:id="17" w:name="_Toc191719250"/>
      <w:bookmarkStart w:id="18" w:name="_Toc198692046"/>
      <w:bookmarkStart w:id="19" w:name="_Toc440620743"/>
      <w:bookmarkStart w:id="20" w:name="_Toc440621021"/>
      <w:bookmarkStart w:id="21" w:name="_Toc460247425"/>
      <w:r w:rsidRPr="00F67CE8">
        <w:rPr>
          <w:i/>
          <w:sz w:val="24"/>
          <w:szCs w:val="24"/>
        </w:rPr>
        <w:t xml:space="preserve">2.2 </w:t>
      </w:r>
      <w:r w:rsidR="00D63603" w:rsidRPr="00F67CE8">
        <w:rPr>
          <w:i/>
          <w:sz w:val="24"/>
          <w:szCs w:val="24"/>
        </w:rPr>
        <w:t>Descriptif technique de l’activité</w:t>
      </w:r>
      <w:bookmarkEnd w:id="17"/>
      <w:bookmarkEnd w:id="18"/>
      <w:bookmarkEnd w:id="19"/>
      <w:bookmarkEnd w:id="20"/>
      <w:bookmarkEnd w:id="21"/>
    </w:p>
    <w:p w:rsidR="006E6D43" w:rsidRDefault="006E6D43" w:rsidP="001D54F6">
      <w:pPr>
        <w:jc w:val="both"/>
        <w:rPr>
          <w:u w:val="single"/>
        </w:rPr>
      </w:pPr>
    </w:p>
    <w:p w:rsidR="006E6D43" w:rsidRPr="00E413DA" w:rsidRDefault="006E6D43" w:rsidP="006E6D43">
      <w:pPr>
        <w:jc w:val="both"/>
      </w:pPr>
      <w:r w:rsidRPr="006E6D43">
        <w:rPr>
          <w:color w:val="4F81BD" w:themeColor="accent1"/>
          <w:u w:val="single"/>
        </w:rPr>
        <w:t>Descriptif :</w:t>
      </w:r>
      <w:r w:rsidRPr="006E6D43">
        <w:t xml:space="preserve"> </w:t>
      </w:r>
      <w:r w:rsidR="00373C8E">
        <w:t>d</w:t>
      </w:r>
      <w:r w:rsidRPr="00E413DA">
        <w:t xml:space="preserve">écrire sommairement l’activité en </w:t>
      </w:r>
      <w:r w:rsidR="00373C8E" w:rsidRPr="00E413DA">
        <w:t>distinguant</w:t>
      </w:r>
      <w:r w:rsidRPr="00E413DA">
        <w:t xml:space="preserve"> les grandes familles de produit</w:t>
      </w:r>
      <w:r w:rsidR="003039BD">
        <w:t>s</w:t>
      </w:r>
      <w:r w:rsidRPr="00E413DA">
        <w:t>, le nombre de chaînes, leurs spécificités, leurs capacités…</w:t>
      </w:r>
    </w:p>
    <w:p w:rsidR="006E6D43" w:rsidRDefault="006E6D43" w:rsidP="006E6D43"/>
    <w:p w:rsidR="008F4193" w:rsidRPr="008F4193" w:rsidRDefault="008F4193" w:rsidP="008F4193">
      <w:pPr>
        <w:rPr>
          <w:b/>
          <w:i/>
          <w:color w:val="4F81BD" w:themeColor="accent1"/>
          <w:sz w:val="20"/>
          <w:szCs w:val="20"/>
        </w:rPr>
      </w:pPr>
      <w:r w:rsidRPr="008F4193">
        <w:rPr>
          <w:color w:val="4F81BD" w:themeColor="accent1"/>
          <w:u w:val="single"/>
        </w:rPr>
        <w:t>Procédés de fabrication</w:t>
      </w:r>
      <w:r w:rsidRPr="008F4193">
        <w:rPr>
          <w:color w:val="4F81BD" w:themeColor="accent1"/>
        </w:rPr>
        <w:t xml:space="preserve"> : </w:t>
      </w:r>
      <w:r w:rsidRPr="008F4193">
        <w:rPr>
          <w:b/>
          <w:i/>
          <w:color w:val="4F81BD" w:themeColor="accent1"/>
          <w:sz w:val="20"/>
          <w:szCs w:val="20"/>
        </w:rPr>
        <w:t xml:space="preserve">joindre les synoptiques/diagrammes de fabrication </w:t>
      </w:r>
    </w:p>
    <w:p w:rsidR="008F4193" w:rsidRDefault="008F4193" w:rsidP="00C12FA2">
      <w:pPr>
        <w:jc w:val="both"/>
      </w:pPr>
      <w:r w:rsidRPr="00E413DA">
        <w:t>Faire figurer sur les synoptiques/diagrammes de fabrication : entrées de matière</w:t>
      </w:r>
      <w:r w:rsidR="00DA3D1C">
        <w:t>s</w:t>
      </w:r>
      <w:r w:rsidRPr="00E413DA">
        <w:t xml:space="preserve"> première</w:t>
      </w:r>
      <w:r w:rsidR="00DA3D1C">
        <w:t>s</w:t>
      </w:r>
      <w:r w:rsidRPr="00E413DA">
        <w:t>, adjuvants, sorties des produits finis, sorties des coproduits/sous-produits et destination, déchets générés et destination, incorporation d’eau(x), destination des effluents (lavages notamment).</w:t>
      </w:r>
    </w:p>
    <w:p w:rsidR="0073741D" w:rsidRPr="00E413DA" w:rsidRDefault="0073741D" w:rsidP="008F4193"/>
    <w:p w:rsidR="008F4193" w:rsidRDefault="008F4193" w:rsidP="002D01E2">
      <w:pPr>
        <w:jc w:val="both"/>
        <w:rPr>
          <w:b/>
          <w:i/>
          <w:sz w:val="20"/>
          <w:szCs w:val="20"/>
        </w:rPr>
      </w:pPr>
      <w:r w:rsidRPr="008F4193">
        <w:rPr>
          <w:color w:val="4F81BD" w:themeColor="accent1"/>
          <w:u w:val="single"/>
        </w:rPr>
        <w:t xml:space="preserve">Matières premières </w:t>
      </w:r>
      <w:r w:rsidRPr="008F4193">
        <w:rPr>
          <w:color w:val="4F81BD" w:themeColor="accent1"/>
        </w:rPr>
        <w:t>:</w:t>
      </w:r>
      <w:r w:rsidRPr="008F4193">
        <w:rPr>
          <w:b/>
          <w:i/>
          <w:color w:val="4F81BD" w:themeColor="accent1"/>
          <w:sz w:val="20"/>
          <w:szCs w:val="20"/>
        </w:rPr>
        <w:t xml:space="preserve"> joindre un tableau des quantités mensuelles (premiers mois année demande et année antérieure complète)</w:t>
      </w:r>
    </w:p>
    <w:p w:rsidR="00DA3D1C" w:rsidRDefault="008F4193" w:rsidP="002D01E2">
      <w:pPr>
        <w:jc w:val="both"/>
      </w:pPr>
      <w:r w:rsidRPr="006C606E">
        <w:t>Pour les activités de traitement de surface, joindre les parties 3 à 4 du formulaire F11 de déclaration d’act</w:t>
      </w:r>
      <w:r w:rsidR="00DA3D1C">
        <w:t xml:space="preserve">ivité accessible à l’adresse : </w:t>
      </w:r>
    </w:p>
    <w:p w:rsidR="00F814D2" w:rsidRPr="00F814D2" w:rsidRDefault="00C56FB8" w:rsidP="00F814D2">
      <w:pPr>
        <w:jc w:val="both"/>
        <w:rPr>
          <w:color w:val="0000FF"/>
          <w:u w:val="single"/>
        </w:rPr>
      </w:pPr>
      <w:hyperlink r:id="rId12" w:history="1">
        <w:r w:rsidR="00F814D2" w:rsidRPr="00F814D2">
          <w:rPr>
            <w:color w:val="0000FF"/>
            <w:u w:val="single"/>
          </w:rPr>
          <w:t>https://www.formulaires.modernisation.gouv.fr/gf/cerfa_13729.do</w:t>
        </w:r>
      </w:hyperlink>
    </w:p>
    <w:p w:rsidR="00295C18" w:rsidRDefault="008F4193" w:rsidP="00F63867">
      <w:pPr>
        <w:jc w:val="both"/>
      </w:pPr>
      <w:r w:rsidRPr="006C606E">
        <w:lastRenderedPageBreak/>
        <w:t>(</w:t>
      </w:r>
      <w:r w:rsidR="00551D01">
        <w:t>n</w:t>
      </w:r>
      <w:r w:rsidRPr="006C606E">
        <w:t xml:space="preserve">on nécessaire si la déclaration d’activité polluante de l’année qui précède la demande d’agrément a déjà été envoyée. </w:t>
      </w:r>
      <w:r w:rsidRPr="006C606E">
        <w:rPr>
          <w:b/>
        </w:rPr>
        <w:t xml:space="preserve">L’indiquer </w:t>
      </w:r>
      <w:r w:rsidR="003039BD">
        <w:rPr>
          <w:b/>
        </w:rPr>
        <w:t>dans</w:t>
      </w:r>
      <w:r w:rsidRPr="006C606E">
        <w:rPr>
          <w:b/>
        </w:rPr>
        <w:t xml:space="preserve"> ce cas</w:t>
      </w:r>
      <w:r w:rsidRPr="006C606E">
        <w:t>).</w:t>
      </w:r>
    </w:p>
    <w:p w:rsidR="0073741D" w:rsidRPr="00F63867" w:rsidRDefault="0073741D" w:rsidP="00F63867">
      <w:pPr>
        <w:jc w:val="both"/>
      </w:pPr>
    </w:p>
    <w:p w:rsidR="00D63603" w:rsidRPr="00EA7F1A" w:rsidRDefault="00B86ECA" w:rsidP="00B86ECA">
      <w:pPr>
        <w:pStyle w:val="Titre2"/>
        <w:rPr>
          <w:rFonts w:cs="Arial"/>
          <w:i/>
          <w:sz w:val="24"/>
          <w:szCs w:val="24"/>
        </w:rPr>
      </w:pPr>
      <w:bookmarkStart w:id="22" w:name="_Toc191719251"/>
      <w:bookmarkStart w:id="23" w:name="_Toc198692047"/>
      <w:bookmarkStart w:id="24" w:name="_Toc440620744"/>
      <w:bookmarkStart w:id="25" w:name="_Toc440621022"/>
      <w:bookmarkStart w:id="26" w:name="_Toc460247426"/>
      <w:r>
        <w:rPr>
          <w:rFonts w:cs="Arial"/>
          <w:i/>
          <w:sz w:val="24"/>
          <w:szCs w:val="24"/>
        </w:rPr>
        <w:t xml:space="preserve">2.3 </w:t>
      </w:r>
      <w:r w:rsidR="00D63603" w:rsidRPr="00EA7F1A">
        <w:rPr>
          <w:rFonts w:cs="Arial"/>
          <w:i/>
          <w:sz w:val="24"/>
          <w:szCs w:val="24"/>
        </w:rPr>
        <w:t>Utilisations de l’eau</w:t>
      </w:r>
      <w:bookmarkEnd w:id="22"/>
      <w:bookmarkEnd w:id="23"/>
      <w:bookmarkEnd w:id="24"/>
      <w:bookmarkEnd w:id="25"/>
      <w:bookmarkEnd w:id="26"/>
    </w:p>
    <w:p w:rsidR="008F4193" w:rsidRPr="008F4193" w:rsidRDefault="008F4193" w:rsidP="008F4193"/>
    <w:p w:rsidR="008F4193" w:rsidRDefault="008F4193" w:rsidP="00F07A87">
      <w:pPr>
        <w:pStyle w:val="Paragraphedeliste"/>
        <w:numPr>
          <w:ilvl w:val="0"/>
          <w:numId w:val="20"/>
        </w:numPr>
        <w:rPr>
          <w:color w:val="4F81BD" w:themeColor="accent1"/>
        </w:rPr>
      </w:pPr>
      <w:r w:rsidRPr="00F07A87">
        <w:rPr>
          <w:color w:val="4F81BD" w:themeColor="accent1"/>
          <w:u w:val="single"/>
        </w:rPr>
        <w:t>Données descriptives de prélèvement</w:t>
      </w:r>
      <w:r w:rsidRPr="00F07A87">
        <w:rPr>
          <w:color w:val="4F81BD" w:themeColor="accent1"/>
        </w:rPr>
        <w:t> :</w:t>
      </w:r>
    </w:p>
    <w:p w:rsidR="00295C18" w:rsidRDefault="00295C18" w:rsidP="00295C18">
      <w:pPr>
        <w:pStyle w:val="Paragraphedeliste"/>
        <w:rPr>
          <w:color w:val="4F81BD" w:themeColor="accent1"/>
        </w:rPr>
      </w:pPr>
    </w:p>
    <w:p w:rsidR="00295C18" w:rsidRPr="00F07A87" w:rsidRDefault="00295C18" w:rsidP="00F07A87">
      <w:pPr>
        <w:pStyle w:val="Paragraphedeliste"/>
        <w:numPr>
          <w:ilvl w:val="0"/>
          <w:numId w:val="20"/>
        </w:numPr>
        <w:rPr>
          <w:color w:val="4F81BD" w:themeColor="accent1"/>
        </w:rPr>
      </w:pPr>
    </w:p>
    <w:p w:rsidR="008F4193" w:rsidRDefault="00F07A87" w:rsidP="00D63603">
      <w:pPr>
        <w:pStyle w:val="Sansinterligne"/>
        <w:rPr>
          <w:sz w:val="40"/>
          <w:szCs w:val="40"/>
        </w:rPr>
      </w:pPr>
      <w:r>
        <w:rPr>
          <w:noProof/>
          <w:sz w:val="40"/>
          <w:szCs w:val="40"/>
          <w:lang w:eastAsia="fr-FR"/>
        </w:rPr>
        <mc:AlternateContent>
          <mc:Choice Requires="wps">
            <w:drawing>
              <wp:anchor distT="0" distB="0" distL="114300" distR="114300" simplePos="0" relativeHeight="251659264" behindDoc="0" locked="0" layoutInCell="1" allowOverlap="1" wp14:anchorId="0BD2E456" wp14:editId="348E761C">
                <wp:simplePos x="0" y="0"/>
                <wp:positionH relativeFrom="column">
                  <wp:posOffset>2233930</wp:posOffset>
                </wp:positionH>
                <wp:positionV relativeFrom="paragraph">
                  <wp:posOffset>-118745</wp:posOffset>
                </wp:positionV>
                <wp:extent cx="1504950" cy="1476375"/>
                <wp:effectExtent l="0" t="0" r="19050" b="161925"/>
                <wp:wrapNone/>
                <wp:docPr id="1" name="Rectangle 1"/>
                <wp:cNvGraphicFramePr/>
                <a:graphic xmlns:a="http://schemas.openxmlformats.org/drawingml/2006/main">
                  <a:graphicData uri="http://schemas.microsoft.com/office/word/2010/wordprocessingShape">
                    <wps:wsp>
                      <wps:cNvSpPr/>
                      <wps:spPr>
                        <a:xfrm>
                          <a:off x="0" y="0"/>
                          <a:ext cx="1504950" cy="1476375"/>
                        </a:xfrm>
                        <a:prstGeom prst="wedgeRectCallout">
                          <a:avLst>
                            <a:gd name="adj1" fmla="val -19567"/>
                            <a:gd name="adj2" fmla="val 57984"/>
                          </a:avLst>
                        </a:prstGeom>
                      </wps:spPr>
                      <wps:style>
                        <a:lnRef idx="2">
                          <a:schemeClr val="dk1"/>
                        </a:lnRef>
                        <a:fillRef idx="1">
                          <a:schemeClr val="lt1"/>
                        </a:fillRef>
                        <a:effectRef idx="0">
                          <a:schemeClr val="dk1"/>
                        </a:effectRef>
                        <a:fontRef idx="minor">
                          <a:schemeClr val="dk1"/>
                        </a:fontRef>
                      </wps:style>
                      <wps:txbx>
                        <w:txbxContent>
                          <w:p w:rsidR="00F814D2" w:rsidRPr="00E413DA" w:rsidRDefault="00F814D2" w:rsidP="00551D01">
                            <w:r w:rsidRPr="00E413DA">
                              <w:t>Indiquer le mode de quantification : débitmètre, compteur, estimation (compteurs horaires</w:t>
                            </w:r>
                            <w:r>
                              <w:t>,</w:t>
                            </w:r>
                            <w:r w:rsidRPr="00E413DA">
                              <w:t xml:space="preserve"> durée </w:t>
                            </w:r>
                            <w:r>
                              <w:t>de fonctionnement des pompes…).</w:t>
                            </w:r>
                          </w:p>
                          <w:p w:rsidR="00F814D2" w:rsidRDefault="00F814D2" w:rsidP="008F41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le 1" o:spid="_x0000_s1027" type="#_x0000_t61" style="position:absolute;margin-left:175.9pt;margin-top:-9.35pt;width:118.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bHkwIAAHsFAAAOAAAAZHJzL2Uyb0RvYy54bWysVN1v2jAQf5+0/8HyexvCoBTUUCGqTpOq&#10;tmo79dk4NmSzfZ5tSNhf37MTAtuqPUx7ce5y37/7uLputCI74XwFpqD5+YASYTiUlVkX9OvL7dkl&#10;JT4wUzIFRhR0Lzy9nn/8cFXbmRjCBlQpHEEnxs9qW9BNCHaWZZ5vhGb+HKwwKJTgNAvIunVWOlaj&#10;d62y4WBwkdXgSuuAC+/x700rpPPkX0rBw4OUXgSiCoq5hfS69K7im82v2GztmN1UvEuD/UMWmlUG&#10;g/aublhgZOuqP1zpijvwIMM5B52BlBUXqQasJh/8Vs3zhlmRakFwvO1h8v/PLb/fPTpSldg7SgzT&#10;2KInBI2ZtRIkj/DU1s9Q69k+uo7zSMZaG+l0/GIVpEmQ7ntIRRMIx5/5eDCajhF5jrJ8NLn4NBlH&#10;r9nR3DofPgvQJBIFrUW5FjGHJVMKtiHBynZ3PiR8yy5LVn7DjKVW2K4dU+Qsn44vJl0/T5SGp0rj&#10;yfRy1IXvXGIihwQwq1hsW16iwl6JGFWZJyERJSxomPJJ8ymWyhGMXdDye4IKfSXNaCIrpXqj/D0j&#10;FQ5GnW40E2lme8PBe4bHaL12iggm9Ia6MuD+bixb/UPVba2x7NCsmm4kuo6voNzjmDho98dbflth&#10;s+6YD4/MYQewwXgEwgM+UkFdUOgoSjbgfr73P+rjHKOUkhoXsKD+x5Y5QYn6YnDCp/loFDc2MaPx&#10;ZIiMO5WsTiVmq5eAncCZwOwSGfWDOpDSgX7FW7GIUVHEDMfYBeXBHZhlaA8DXhsuFoukhltqWbgz&#10;z5ZH5xHnOC4vzStztpvYgMN+D4dlZbM0We2MH3WjpYHFNoCsQhRGpFtcOwY3HKlfTsgpn7SON3P+&#10;BgAA//8DAFBLAwQUAAYACAAAACEA40lBud8AAAALAQAADwAAAGRycy9kb3ducmV2LnhtbEyPzU7D&#10;MBCE70i8g7VI3FonrQJWiFMhEDd+SuABtvESh/gnip02fXvMCY47O5r5ptot1rAjTaH3TkK+zoCR&#10;a73qXSfh8+NpJYCFiE6h8Y4knCnArr68qLBU/uTe6djEjqUQF0qUoGMcS85Dq8liWPuRXPp9+cli&#10;TOfUcTXhKYVbwzdZdsMt9i41aBzpQVM7NLOVsH99MfTNC5wfnwtOw9C8zfos5fXVcn8HLNIS/8zw&#10;i5/QoU5MBz87FZiRsC3yhB4lrHJxCyw5CiGScpCwybcCeF3x/xvqHwAAAP//AwBQSwECLQAUAAYA&#10;CAAAACEAtoM4kv4AAADhAQAAEwAAAAAAAAAAAAAAAAAAAAAAW0NvbnRlbnRfVHlwZXNdLnhtbFBL&#10;AQItABQABgAIAAAAIQA4/SH/1gAAAJQBAAALAAAAAAAAAAAAAAAAAC8BAABfcmVscy8ucmVsc1BL&#10;AQItABQABgAIAAAAIQCL1QbHkwIAAHsFAAAOAAAAAAAAAAAAAAAAAC4CAABkcnMvZTJvRG9jLnht&#10;bFBLAQItABQABgAIAAAAIQDjSUG53wAAAAsBAAAPAAAAAAAAAAAAAAAAAO0EAABkcnMvZG93bnJl&#10;di54bWxQSwUGAAAAAAQABADzAAAA+QUAAAAA&#10;" adj="6574,23325" fillcolor="white [3201]" strokecolor="black [3200]" strokeweight="2pt">
                <v:textbox>
                  <w:txbxContent>
                    <w:p w:rsidR="00F814D2" w:rsidRPr="00E413DA" w:rsidRDefault="00F814D2" w:rsidP="00551D01">
                      <w:r w:rsidRPr="00E413DA">
                        <w:t>Indiquer le mode de quantification : débitmètre, compteur, estimation (compteurs horaires</w:t>
                      </w:r>
                      <w:r>
                        <w:t>,</w:t>
                      </w:r>
                      <w:r w:rsidRPr="00E413DA">
                        <w:t xml:space="preserve"> durée </w:t>
                      </w:r>
                      <w:r>
                        <w:t>de fonctionnement des pompes…).</w:t>
                      </w:r>
                    </w:p>
                    <w:p w:rsidR="00F814D2" w:rsidRDefault="00F814D2" w:rsidP="008F4193">
                      <w:pPr>
                        <w:jc w:val="center"/>
                      </w:pPr>
                    </w:p>
                  </w:txbxContent>
                </v:textbox>
              </v:shape>
            </w:pict>
          </mc:Fallback>
        </mc:AlternateContent>
      </w:r>
      <w:r>
        <w:rPr>
          <w:noProof/>
          <w:sz w:val="40"/>
          <w:szCs w:val="40"/>
          <w:lang w:eastAsia="fr-FR"/>
        </w:rPr>
        <mc:AlternateContent>
          <mc:Choice Requires="wps">
            <w:drawing>
              <wp:anchor distT="0" distB="0" distL="114300" distR="114300" simplePos="0" relativeHeight="251660288" behindDoc="0" locked="0" layoutInCell="1" allowOverlap="1" wp14:anchorId="5855D2DB" wp14:editId="6F870EB9">
                <wp:simplePos x="0" y="0"/>
                <wp:positionH relativeFrom="column">
                  <wp:posOffset>-42545</wp:posOffset>
                </wp:positionH>
                <wp:positionV relativeFrom="paragraph">
                  <wp:posOffset>-118745</wp:posOffset>
                </wp:positionV>
                <wp:extent cx="2114550" cy="1428750"/>
                <wp:effectExtent l="0" t="0" r="19050" b="171450"/>
                <wp:wrapNone/>
                <wp:docPr id="2" name="Rectangle 2"/>
                <wp:cNvGraphicFramePr/>
                <a:graphic xmlns:a="http://schemas.openxmlformats.org/drawingml/2006/main">
                  <a:graphicData uri="http://schemas.microsoft.com/office/word/2010/wordprocessingShape">
                    <wps:wsp>
                      <wps:cNvSpPr/>
                      <wps:spPr>
                        <a:xfrm>
                          <a:off x="0" y="0"/>
                          <a:ext cx="2114550" cy="1428750"/>
                        </a:xfrm>
                        <a:prstGeom prst="wedgeRectCallout">
                          <a:avLst>
                            <a:gd name="adj1" fmla="val -20833"/>
                            <a:gd name="adj2" fmla="val 60500"/>
                          </a:avLst>
                        </a:prstGeom>
                      </wps:spPr>
                      <wps:style>
                        <a:lnRef idx="2">
                          <a:schemeClr val="dk1"/>
                        </a:lnRef>
                        <a:fillRef idx="1">
                          <a:schemeClr val="lt1"/>
                        </a:fillRef>
                        <a:effectRef idx="0">
                          <a:schemeClr val="dk1"/>
                        </a:effectRef>
                        <a:fontRef idx="minor">
                          <a:schemeClr val="dk1"/>
                        </a:fontRef>
                      </wps:style>
                      <wps:txbx>
                        <w:txbxContent>
                          <w:p w:rsidR="00F814D2" w:rsidRDefault="00F814D2" w:rsidP="00551D01">
                            <w:r w:rsidRPr="00E413DA">
                              <w:t>Utiliser vos références. Les reporter sur le plan de masse du site. S</w:t>
                            </w:r>
                            <w:r>
                              <w:t>’</w:t>
                            </w:r>
                            <w:r w:rsidRPr="00E413DA">
                              <w:t>il y a des utilisations d’eau spécifiques, reporter sur un schéma</w:t>
                            </w:r>
                            <w:r>
                              <w:t>/</w:t>
                            </w:r>
                            <w:r w:rsidRPr="00E413DA">
                              <w:t>synoptique les origines, utilisations et emplacement des compteurs divisionnaires.</w:t>
                            </w:r>
                          </w:p>
                          <w:p w:rsidR="00F814D2" w:rsidRDefault="00F814D2" w:rsidP="008F41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2" o:spid="_x0000_s1028" type="#_x0000_t61" style="position:absolute;margin-left:-3.35pt;margin-top:-9.35pt;width:166.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kgIAAHsFAAAOAAAAZHJzL2Uyb0RvYy54bWysVEtPGzEQvlfqf7B8h32QAI3YoCiIqhIC&#10;BFScHa+dbOv1uLaT3fTXM/Y+kraoh6oX78zO8/tm7KvrtlZkJ6yrQBc0O00pEZpDWel1Qb++3J5c&#10;UuI80yVToEVB98LR6/nHD1eNmYkcNqBKYQkm0W7WmIJuvDezJHF8I2rmTsEIjUYJtmYeVbtOSssa&#10;zF6rJE/T86QBWxoLXDiHf286I53H/FIK7h+kdMITVVDszcfTxnMVzmR+xWZry8ym4n0b7B+6qFml&#10;seiY6oZ5Rra2+iNVXXELDqQ/5VAnIGXFRcSAaLL0NzTPG2ZExILkODPS5P5fWn6/e7SkKguaU6JZ&#10;jSN6QtKYXitB8kBPY9wMvZ7No+01h2LA2kpbhy+iIG2kdD9SKlpPOP7Ms2wynSLzHG3ZJL+8QAXz&#10;JIdwY53/LKAmQShoI8q1CD0smVKw9ZFWtrtzPvJb9l2y8ltGiawVjmvHFDnJ08uzs36eR04I6+B0&#10;nk7ToXyfEhsZGsCuAtgOXpT8XolQVeknIZGlACj2E/dTLJUlWLug5fesBxU9Q4islBqDsveClB+C&#10;et8QJuLOjoHpe4GHaqN3rAjaj4F1pcH+PVh2/gPqDmuA7dtV269EP/EVlHtcEwvd/XGG31Y4rDvm&#10;/COzOAEcMD4C/gEPqaApKPQSJRuwP9/7H/xxj9FKSYMXsKDux5ZZQYn6onHDP2WTSbixUZlML3JU&#10;7LFldWzR23oJOAncCewuisHfq0GUFupXfCsWoSqamOZYu6Dc20FZ+u5hwNeGi8UiuuEtNczf6WfD&#10;Q/LAc1iXl/aVWdNvrMdlv4fhsrJZ3Kxuxw++IVLDYutBVj4YA9Mdr72CNxylX56QYz16Hd7M+RsA&#10;AAD//wMAUEsDBBQABgAIAAAAIQCx1RM/4AAAAAoBAAAPAAAAZHJzL2Rvd25yZXYueG1sTI9BS8NA&#10;EIXvgv9hGcGLtJumEEPMpkhA0ODFKrS9bbNjEtydDdltG/+940lP84Z5vPleuZmdFWecwuBJwWqZ&#10;gEBqvRmoU/Dx/rTIQYSoyWjrCRV8Y4BNdX1V6sL4C73heRs7wSEUCq2gj3EspAxtj06HpR+R+Pbp&#10;J6cjr1MnzaQvHO6sTJMkk04PxB96PWLdY/u1PTkF+9e7uatf9vYwNbtnl8fGYN0odXszPz6AiDjH&#10;PzP84jM6VMx09CcyQVgFi+yenTxXOQs2rNNsDeKoIE1YyKqU/ytUPwAAAP//AwBQSwECLQAUAAYA&#10;CAAAACEAtoM4kv4AAADhAQAAEwAAAAAAAAAAAAAAAAAAAAAAW0NvbnRlbnRfVHlwZXNdLnhtbFBL&#10;AQItABQABgAIAAAAIQA4/SH/1gAAAJQBAAALAAAAAAAAAAAAAAAAAC8BAABfcmVscy8ucmVsc1BL&#10;AQItABQABgAIAAAAIQDV+zz+kgIAAHsFAAAOAAAAAAAAAAAAAAAAAC4CAABkcnMvZTJvRG9jLnht&#10;bFBLAQItABQABgAIAAAAIQCx1RM/4AAAAAoBAAAPAAAAAAAAAAAAAAAAAOwEAABkcnMvZG93bnJl&#10;di54bWxQSwUGAAAAAAQABADzAAAA+QUAAAAA&#10;" adj="6300,23868" fillcolor="white [3201]" strokecolor="black [3200]" strokeweight="2pt">
                <v:textbox>
                  <w:txbxContent>
                    <w:p w:rsidR="00F814D2" w:rsidRDefault="00F814D2" w:rsidP="00551D01">
                      <w:r w:rsidRPr="00E413DA">
                        <w:t>Utiliser vos références. Les reporter sur le plan de masse du site. S</w:t>
                      </w:r>
                      <w:r>
                        <w:t>’</w:t>
                      </w:r>
                      <w:r w:rsidRPr="00E413DA">
                        <w:t>il y a des utilisations d’eau spécifiques, reporter sur un schéma</w:t>
                      </w:r>
                      <w:r>
                        <w:t>/</w:t>
                      </w:r>
                      <w:r w:rsidRPr="00E413DA">
                        <w:t>synoptique les origines, utilisations et emplacement des compteurs divisionnaires.</w:t>
                      </w:r>
                    </w:p>
                    <w:p w:rsidR="00F814D2" w:rsidRDefault="00F814D2" w:rsidP="008F4193">
                      <w:pPr>
                        <w:jc w:val="center"/>
                      </w:pPr>
                    </w:p>
                  </w:txbxContent>
                </v:textbox>
              </v:shape>
            </w:pict>
          </mc:Fallback>
        </mc:AlternateContent>
      </w:r>
    </w:p>
    <w:p w:rsidR="008F4193" w:rsidRDefault="008F4193" w:rsidP="00D63603">
      <w:pPr>
        <w:pStyle w:val="Sansinterligne"/>
        <w:rPr>
          <w:sz w:val="40"/>
          <w:szCs w:val="40"/>
        </w:rPr>
      </w:pPr>
    </w:p>
    <w:p w:rsidR="008F4193" w:rsidRDefault="00F07A87" w:rsidP="00D63603">
      <w:pPr>
        <w:pStyle w:val="Sansinterligne"/>
        <w:rPr>
          <w:sz w:val="40"/>
          <w:szCs w:val="40"/>
        </w:rPr>
      </w:pPr>
      <w:r>
        <w:rPr>
          <w:noProof/>
          <w:sz w:val="40"/>
          <w:szCs w:val="40"/>
          <w:lang w:eastAsia="fr-FR"/>
        </w:rPr>
        <mc:AlternateContent>
          <mc:Choice Requires="wps">
            <w:drawing>
              <wp:anchor distT="0" distB="0" distL="114300" distR="114300" simplePos="0" relativeHeight="251661312" behindDoc="0" locked="0" layoutInCell="1" allowOverlap="1" wp14:anchorId="2B4CB004" wp14:editId="38095701">
                <wp:simplePos x="0" y="0"/>
                <wp:positionH relativeFrom="column">
                  <wp:posOffset>3862705</wp:posOffset>
                </wp:positionH>
                <wp:positionV relativeFrom="paragraph">
                  <wp:posOffset>20320</wp:posOffset>
                </wp:positionV>
                <wp:extent cx="1666875" cy="752475"/>
                <wp:effectExtent l="0" t="0" r="28575" b="123825"/>
                <wp:wrapNone/>
                <wp:docPr id="3" name="Rectangle 3"/>
                <wp:cNvGraphicFramePr/>
                <a:graphic xmlns:a="http://schemas.openxmlformats.org/drawingml/2006/main">
                  <a:graphicData uri="http://schemas.microsoft.com/office/word/2010/wordprocessingShape">
                    <wps:wsp>
                      <wps:cNvSpPr/>
                      <wps:spPr>
                        <a:xfrm>
                          <a:off x="0" y="0"/>
                          <a:ext cx="1666875" cy="752475"/>
                        </a:xfrm>
                        <a:prstGeom prst="wedgeRectCallout">
                          <a:avLst/>
                        </a:prstGeom>
                      </wps:spPr>
                      <wps:style>
                        <a:lnRef idx="2">
                          <a:schemeClr val="dk1"/>
                        </a:lnRef>
                        <a:fillRef idx="1">
                          <a:schemeClr val="lt1"/>
                        </a:fillRef>
                        <a:effectRef idx="0">
                          <a:schemeClr val="dk1"/>
                        </a:effectRef>
                        <a:fontRef idx="minor">
                          <a:schemeClr val="dk1"/>
                        </a:fontRef>
                      </wps:style>
                      <wps:txbx>
                        <w:txbxContent>
                          <w:p w:rsidR="00F814D2" w:rsidRPr="00E413DA" w:rsidRDefault="00F814D2" w:rsidP="00551D01">
                            <w:r w:rsidRPr="00E413DA">
                              <w:t>Indiquer si l’installation est : en service, condamnée, (utilisée) en appoint</w:t>
                            </w:r>
                          </w:p>
                          <w:p w:rsidR="00F814D2" w:rsidRDefault="00F814D2" w:rsidP="008F41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3" o:spid="_x0000_s1029" type="#_x0000_t61" style="position:absolute;margin-left:304.15pt;margin-top:1.6pt;width:131.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tXcAIAACgFAAAOAAAAZHJzL2Uyb0RvYy54bWysVN9v2jAQfp+0/8Hy+xpCgbaooUJUnSah&#10;FpVOfTaODdFsn2cbEvbX7+yEUHXVHqa9OHe5++6Xv/PtXaMVOQjnKzAFzS8GlAjDoazMtqDfXx6+&#10;XFPiAzMlU2BEQY/C07vZ50+3tZ2KIexAlcIRDGL8tLYF3YVgp1nm+U5o5i/ACoNGCU6zgKrbZqVj&#10;NUbXKhsOBpOsBldaB1x4j3/vWyOdpfhSCh6epPQiEFVQrC2k06VzE89sdsumW8fsruJdGewfqtCs&#10;Mpi0D3XPAiN7V/0RSlfcgQcZLjjoDKSsuEg9YDf54F036x2zIvWCw/G2H5P/f2H542HlSFUW9JIS&#10;wzRe0TMOjZmtEuQyjqe2fopea7tyneZRjL020un4xS5Ik0Z67EcqmkA4/swnk8n11ZgSjrar8XCE&#10;MobJzmjrfPgqQJMoFLQW5VbEEhZMKdiHNFV2WPrQwk7uGCNW1taSpHBUIpajzLOQ2BJmHyZ0IpNY&#10;KEcODGlQ/si7EpJnhMhKqR6UfwRS4QTqfCNMJIL1wMFHwHO23jtlBBN6oK4MuL+DZet/6rrtNbYd&#10;mk3T3V93PRsoj3inDlqye8sfKhztkvmwYg7ZjXuAGxue8JAK6oJCJ1GyA/fro//RH0mHVkpq3JaC&#10;+p975gQl6ptBOt7ko1Fcr6SMxldDVNxby+atxez1AvAmcnwbLE9i9A/qJEoH+hUXex6zookZjrkL&#10;yoM7KYvQbjE+DVzM58kNV8qysDRry2PwOOdIl5fmlTnb8SsgMx/htFls+o5arW9EGpjvA8gq8S5O&#10;up1rdwO4jonF3dMR9/2tnrzOD9zsNwAAAP//AwBQSwMEFAAGAAgAAAAhANIMntffAAAACQEAAA8A&#10;AABkcnMvZG93bnJldi54bWxMj0FLw0AQhe+C/2EZwZvdbQptSLMpaUEvRcSq0OM0GbPB7G7Mbpv0&#10;3zue9Di8jzffyzeT7cSFhtB6p2E+UyDIVb5uXaPh/e3xIQURIroaO+9Iw5UCbIrbmxyz2o/ulS6H&#10;2AgucSFDDSbGPpMyVIYshpnvyXH26QeLkc+hkfWAI5fbTiZKLaXF1vEHgz3tDFVfh7PVML1U+/Lj&#10;G83zvtwey+v4hLut1fr+birXICJN8Q+GX31Wh4KdTv7s6iA6DUuVLhjVsEhAcJ6uFE85MZjMVyCL&#10;XP5fUPwAAAD//wMAUEsBAi0AFAAGAAgAAAAhALaDOJL+AAAA4QEAABMAAAAAAAAAAAAAAAAAAAAA&#10;AFtDb250ZW50X1R5cGVzXS54bWxQSwECLQAUAAYACAAAACEAOP0h/9YAAACUAQAACwAAAAAAAAAA&#10;AAAAAAAvAQAAX3JlbHMvLnJlbHNQSwECLQAUAAYACAAAACEAASY7V3ACAAAoBQAADgAAAAAAAAAA&#10;AAAAAAAuAgAAZHJzL2Uyb0RvYy54bWxQSwECLQAUAAYACAAAACEA0gye198AAAAJAQAADwAAAAAA&#10;AAAAAAAAAADKBAAAZHJzL2Rvd25yZXYueG1sUEsFBgAAAAAEAAQA8wAAANYFAAAAAA==&#10;" adj="6300,24300" fillcolor="white [3201]" strokecolor="black [3200]" strokeweight="2pt">
                <v:textbox>
                  <w:txbxContent>
                    <w:p w:rsidR="00F814D2" w:rsidRPr="00E413DA" w:rsidRDefault="00F814D2" w:rsidP="00551D01">
                      <w:r w:rsidRPr="00E413DA">
                        <w:t>Indiquer si l’installation est : en service, condamnée, (utilisée) en appoint</w:t>
                      </w:r>
                    </w:p>
                    <w:p w:rsidR="00F814D2" w:rsidRDefault="00F814D2" w:rsidP="008F4193">
                      <w:pPr>
                        <w:jc w:val="center"/>
                      </w:pPr>
                    </w:p>
                  </w:txbxContent>
                </v:textbox>
              </v:shape>
            </w:pict>
          </mc:Fallback>
        </mc:AlternateContent>
      </w:r>
    </w:p>
    <w:p w:rsidR="008F4193" w:rsidRDefault="008F4193" w:rsidP="00D63603">
      <w:pPr>
        <w:pStyle w:val="Sansinterligne"/>
        <w:rPr>
          <w:sz w:val="40"/>
          <w:szCs w:val="40"/>
        </w:rPr>
      </w:pPr>
    </w:p>
    <w:p w:rsidR="00D63603" w:rsidRDefault="00D63603" w:rsidP="00D63603">
      <w:pPr>
        <w:pStyle w:val="Sansinterligne"/>
        <w:rPr>
          <w:sz w:val="40"/>
          <w:szCs w:val="40"/>
        </w:rPr>
      </w:pPr>
    </w:p>
    <w:tbl>
      <w:tblPr>
        <w:tblStyle w:val="Listeclaire-Accent1"/>
        <w:tblW w:w="9468" w:type="dxa"/>
        <w:tblLayout w:type="fixed"/>
        <w:tblLook w:val="01E0" w:firstRow="1" w:lastRow="1" w:firstColumn="1" w:lastColumn="1" w:noHBand="0" w:noVBand="0"/>
      </w:tblPr>
      <w:tblGrid>
        <w:gridCol w:w="1548"/>
        <w:gridCol w:w="1800"/>
        <w:gridCol w:w="2714"/>
        <w:gridCol w:w="1134"/>
        <w:gridCol w:w="2272"/>
      </w:tblGrid>
      <w:tr w:rsidR="00F07A87" w:rsidRPr="00E413DA" w:rsidTr="004326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8F4193" w:rsidRPr="00E413DA" w:rsidRDefault="008F4193" w:rsidP="009768D3">
            <w:pPr>
              <w:spacing w:before="60" w:after="60"/>
            </w:pPr>
            <w:r w:rsidRPr="00E413DA">
              <w:t>Désignation</w:t>
            </w:r>
          </w:p>
        </w:tc>
        <w:tc>
          <w:tcPr>
            <w:cnfStyle w:val="000010000000" w:firstRow="0" w:lastRow="0" w:firstColumn="0" w:lastColumn="0" w:oddVBand="1" w:evenVBand="0" w:oddHBand="0" w:evenHBand="0" w:firstRowFirstColumn="0" w:firstRowLastColumn="0" w:lastRowFirstColumn="0" w:lastRowLastColumn="0"/>
            <w:tcW w:w="18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8F4193" w:rsidRPr="00E413DA" w:rsidRDefault="008F4193" w:rsidP="009768D3">
            <w:pPr>
              <w:spacing w:before="60" w:after="60"/>
              <w:jc w:val="center"/>
            </w:pPr>
            <w:r w:rsidRPr="00E413DA">
              <w:t>Origine de l’eau</w:t>
            </w:r>
          </w:p>
        </w:tc>
        <w:tc>
          <w:tcPr>
            <w:tcW w:w="27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8F4193" w:rsidRPr="00E413DA" w:rsidRDefault="008F4193" w:rsidP="009768D3">
            <w:pPr>
              <w:spacing w:before="60" w:after="60"/>
              <w:jc w:val="center"/>
              <w:cnfStyle w:val="100000000000" w:firstRow="1" w:lastRow="0" w:firstColumn="0" w:lastColumn="0" w:oddVBand="0" w:evenVBand="0" w:oddHBand="0" w:evenHBand="0" w:firstRowFirstColumn="0" w:firstRowLastColumn="0" w:lastRowFirstColumn="0" w:lastRowLastColumn="0"/>
            </w:pPr>
            <w:r>
              <w:t>Mode de q</w:t>
            </w:r>
            <w:r w:rsidRPr="00E413DA">
              <w:t>uantification</w:t>
            </w:r>
          </w:p>
        </w:tc>
        <w:tc>
          <w:tcPr>
            <w:cnfStyle w:val="000010000000" w:firstRow="0" w:lastRow="0" w:firstColumn="0" w:lastColumn="0" w:oddVBand="1" w:evenVBand="0" w:oddHBand="0" w:evenHBand="0" w:firstRowFirstColumn="0" w:firstRowLastColumn="0" w:lastRowFirstColumn="0" w:lastRowLastColumn="0"/>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8F4193" w:rsidRPr="00E413DA" w:rsidRDefault="008F4193" w:rsidP="009768D3">
            <w:pPr>
              <w:spacing w:before="60" w:after="60"/>
              <w:jc w:val="center"/>
            </w:pPr>
            <w:r w:rsidRPr="00E413DA">
              <w:t>Etat</w:t>
            </w:r>
          </w:p>
        </w:tc>
        <w:tc>
          <w:tcPr>
            <w:cnfStyle w:val="000100000000" w:firstRow="0" w:lastRow="0" w:firstColumn="0" w:lastColumn="1" w:oddVBand="0" w:evenVBand="0" w:oddHBand="0" w:evenHBand="0" w:firstRowFirstColumn="0" w:firstRowLastColumn="0" w:lastRowFirstColumn="0" w:lastRowLastColumn="0"/>
            <w:tcW w:w="22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8F4193" w:rsidRPr="00E413DA" w:rsidRDefault="008F4193" w:rsidP="009768D3">
            <w:pPr>
              <w:spacing w:before="60" w:after="60"/>
              <w:jc w:val="center"/>
            </w:pPr>
            <w:r w:rsidRPr="00E413DA">
              <w:t>Date de la dernière vérification du comptage</w:t>
            </w:r>
          </w:p>
        </w:tc>
      </w:tr>
      <w:tr w:rsidR="008F4193" w:rsidRPr="00E413DA" w:rsidTr="00F07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top w:val="single" w:sz="8" w:space="0" w:color="FFFFFF" w:themeColor="background1"/>
            </w:tcBorders>
          </w:tcPr>
          <w:p w:rsidR="008F4193" w:rsidRPr="00E413DA" w:rsidRDefault="008F4193" w:rsidP="009768D3"/>
        </w:tc>
        <w:tc>
          <w:tcPr>
            <w:cnfStyle w:val="000010000000" w:firstRow="0" w:lastRow="0" w:firstColumn="0" w:lastColumn="0" w:oddVBand="1" w:evenVBand="0" w:oddHBand="0" w:evenHBand="0" w:firstRowFirstColumn="0" w:firstRowLastColumn="0" w:lastRowFirstColumn="0" w:lastRowLastColumn="0"/>
            <w:tcW w:w="1800" w:type="dxa"/>
            <w:tcBorders>
              <w:top w:val="single" w:sz="8" w:space="0" w:color="FFFFFF" w:themeColor="background1"/>
            </w:tcBorders>
          </w:tcPr>
          <w:p w:rsidR="008F4193" w:rsidRPr="00E413DA" w:rsidRDefault="008F4193" w:rsidP="009768D3"/>
        </w:tc>
        <w:tc>
          <w:tcPr>
            <w:tcW w:w="2714" w:type="dxa"/>
            <w:tcBorders>
              <w:top w:val="single" w:sz="8" w:space="0" w:color="FFFFFF" w:themeColor="background1"/>
            </w:tcBorders>
          </w:tcPr>
          <w:p w:rsidR="008F4193" w:rsidRPr="00E413DA" w:rsidRDefault="008F4193" w:rsidP="009768D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Borders>
              <w:top w:val="single" w:sz="8" w:space="0" w:color="FFFFFF" w:themeColor="background1"/>
            </w:tcBorders>
          </w:tcPr>
          <w:p w:rsidR="008F4193" w:rsidRPr="00E413DA" w:rsidRDefault="008F4193" w:rsidP="009768D3"/>
        </w:tc>
        <w:tc>
          <w:tcPr>
            <w:cnfStyle w:val="000100000000" w:firstRow="0" w:lastRow="0" w:firstColumn="0" w:lastColumn="1" w:oddVBand="0" w:evenVBand="0" w:oddHBand="0" w:evenHBand="0" w:firstRowFirstColumn="0" w:firstRowLastColumn="0" w:lastRowFirstColumn="0" w:lastRowLastColumn="0"/>
            <w:tcW w:w="2272" w:type="dxa"/>
            <w:tcBorders>
              <w:top w:val="single" w:sz="8" w:space="0" w:color="FFFFFF" w:themeColor="background1"/>
            </w:tcBorders>
          </w:tcPr>
          <w:p w:rsidR="008F4193" w:rsidRPr="00E413DA" w:rsidRDefault="008F4193" w:rsidP="009768D3"/>
        </w:tc>
      </w:tr>
      <w:tr w:rsidR="008F4193" w:rsidRPr="00E413DA" w:rsidTr="0043264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top w:val="single" w:sz="8" w:space="0" w:color="4F81BD" w:themeColor="accent1"/>
            </w:tcBorders>
          </w:tcPr>
          <w:p w:rsidR="008F4193" w:rsidRPr="00E413DA" w:rsidRDefault="008F4193" w:rsidP="009768D3"/>
        </w:tc>
        <w:tc>
          <w:tcPr>
            <w:cnfStyle w:val="000010000000" w:firstRow="0" w:lastRow="0" w:firstColumn="0" w:lastColumn="0" w:oddVBand="1" w:evenVBand="0" w:oddHBand="0" w:evenHBand="0" w:firstRowFirstColumn="0" w:firstRowLastColumn="0" w:lastRowFirstColumn="0" w:lastRowLastColumn="0"/>
            <w:tcW w:w="1800" w:type="dxa"/>
            <w:tcBorders>
              <w:top w:val="single" w:sz="8" w:space="0" w:color="4F81BD" w:themeColor="accent1"/>
            </w:tcBorders>
          </w:tcPr>
          <w:p w:rsidR="008F4193" w:rsidRPr="00E413DA" w:rsidRDefault="008F4193" w:rsidP="009768D3"/>
        </w:tc>
        <w:tc>
          <w:tcPr>
            <w:tcW w:w="2714" w:type="dxa"/>
            <w:tcBorders>
              <w:top w:val="single" w:sz="8" w:space="0" w:color="4F81BD" w:themeColor="accent1"/>
            </w:tcBorders>
          </w:tcPr>
          <w:p w:rsidR="008F4193" w:rsidRPr="00E413DA" w:rsidRDefault="008F4193" w:rsidP="009768D3">
            <w:pP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Borders>
              <w:top w:val="single" w:sz="8" w:space="0" w:color="4F81BD" w:themeColor="accent1"/>
            </w:tcBorders>
          </w:tcPr>
          <w:p w:rsidR="008F4193" w:rsidRPr="00E413DA" w:rsidRDefault="008F4193" w:rsidP="009768D3"/>
        </w:tc>
        <w:tc>
          <w:tcPr>
            <w:cnfStyle w:val="000100000000" w:firstRow="0" w:lastRow="0" w:firstColumn="0" w:lastColumn="1" w:oddVBand="0" w:evenVBand="0" w:oddHBand="0" w:evenHBand="0" w:firstRowFirstColumn="0" w:firstRowLastColumn="0" w:lastRowFirstColumn="0" w:lastRowLastColumn="0"/>
            <w:tcW w:w="2272" w:type="dxa"/>
            <w:tcBorders>
              <w:top w:val="single" w:sz="8" w:space="0" w:color="4F81BD" w:themeColor="accent1"/>
            </w:tcBorders>
          </w:tcPr>
          <w:p w:rsidR="008F4193" w:rsidRPr="00E413DA" w:rsidRDefault="008F4193" w:rsidP="009768D3"/>
        </w:tc>
      </w:tr>
    </w:tbl>
    <w:p w:rsidR="00DF782D" w:rsidRDefault="00DF782D" w:rsidP="00DF782D">
      <w:pPr>
        <w:ind w:left="1260"/>
        <w:rPr>
          <w:rFonts w:eastAsiaTheme="minorHAnsi" w:cstheme="minorBidi"/>
          <w:color w:val="4F81BD" w:themeColor="accent1"/>
          <w:sz w:val="40"/>
          <w:szCs w:val="40"/>
          <w:lang w:eastAsia="en-US"/>
        </w:rPr>
      </w:pPr>
    </w:p>
    <w:p w:rsidR="00F63867" w:rsidRPr="00DF782D" w:rsidRDefault="00F63867" w:rsidP="00DF782D">
      <w:pPr>
        <w:ind w:left="1260"/>
        <w:rPr>
          <w:b/>
          <w:i/>
          <w:color w:val="4F81BD" w:themeColor="accent1"/>
        </w:rPr>
      </w:pPr>
    </w:p>
    <w:p w:rsidR="00DF782D" w:rsidRDefault="00DF782D" w:rsidP="00F07A87">
      <w:pPr>
        <w:pStyle w:val="Paragraphedeliste"/>
        <w:numPr>
          <w:ilvl w:val="0"/>
          <w:numId w:val="20"/>
        </w:numPr>
        <w:rPr>
          <w:color w:val="4F81BD" w:themeColor="accent1"/>
        </w:rPr>
      </w:pPr>
      <w:r w:rsidRPr="00F07A87">
        <w:rPr>
          <w:color w:val="4F81BD" w:themeColor="accent1"/>
          <w:u w:val="single"/>
        </w:rPr>
        <w:t>Données de prélèvement</w:t>
      </w:r>
      <w:r w:rsidRPr="00F07A87">
        <w:rPr>
          <w:color w:val="4F81BD" w:themeColor="accent1"/>
        </w:rPr>
        <w:t> :</w:t>
      </w:r>
    </w:p>
    <w:p w:rsidR="00295C18" w:rsidRDefault="00295C18" w:rsidP="00295C18">
      <w:pPr>
        <w:pStyle w:val="Paragraphedeliste"/>
        <w:rPr>
          <w:color w:val="4F81BD" w:themeColor="accent1"/>
        </w:rPr>
      </w:pPr>
      <w:r>
        <w:rPr>
          <w:b/>
          <w:i/>
          <w:noProof/>
        </w:rPr>
        <mc:AlternateContent>
          <mc:Choice Requires="wps">
            <w:drawing>
              <wp:anchor distT="0" distB="0" distL="114300" distR="114300" simplePos="0" relativeHeight="251662336" behindDoc="0" locked="0" layoutInCell="1" allowOverlap="1" wp14:anchorId="595B9B20" wp14:editId="2A5B0BB2">
                <wp:simplePos x="0" y="0"/>
                <wp:positionH relativeFrom="column">
                  <wp:posOffset>1638300</wp:posOffset>
                </wp:positionH>
                <wp:positionV relativeFrom="paragraph">
                  <wp:posOffset>128279</wp:posOffset>
                </wp:positionV>
                <wp:extent cx="2105451" cy="436728"/>
                <wp:effectExtent l="0" t="0" r="28575" b="78105"/>
                <wp:wrapNone/>
                <wp:docPr id="4" name="Rectangle 4"/>
                <wp:cNvGraphicFramePr/>
                <a:graphic xmlns:a="http://schemas.openxmlformats.org/drawingml/2006/main">
                  <a:graphicData uri="http://schemas.microsoft.com/office/word/2010/wordprocessingShape">
                    <wps:wsp>
                      <wps:cNvSpPr/>
                      <wps:spPr>
                        <a:xfrm>
                          <a:off x="0" y="0"/>
                          <a:ext cx="2105451" cy="436728"/>
                        </a:xfrm>
                        <a:prstGeom prst="wedgeRectCallout">
                          <a:avLst/>
                        </a:prstGeom>
                      </wps:spPr>
                      <wps:style>
                        <a:lnRef idx="2">
                          <a:schemeClr val="dk1"/>
                        </a:lnRef>
                        <a:fillRef idx="1">
                          <a:schemeClr val="lt1"/>
                        </a:fillRef>
                        <a:effectRef idx="0">
                          <a:schemeClr val="dk1"/>
                        </a:effectRef>
                        <a:fontRef idx="minor">
                          <a:schemeClr val="dk1"/>
                        </a:fontRef>
                      </wps:style>
                      <wps:txbx>
                        <w:txbxContent>
                          <w:p w:rsidR="00F814D2" w:rsidRPr="00E413DA" w:rsidRDefault="00F814D2" w:rsidP="00551D01">
                            <w:r w:rsidRPr="00E413DA">
                              <w:t>Lister les principaux usages de l’eau</w:t>
                            </w:r>
                            <w:r>
                              <w:t>.</w:t>
                            </w:r>
                          </w:p>
                          <w:p w:rsidR="00F814D2" w:rsidRDefault="00F814D2" w:rsidP="00DF78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4" o:spid="_x0000_s1030" type="#_x0000_t61" style="position:absolute;left:0;text-align:left;margin-left:129pt;margin-top:10.1pt;width:165.8pt;height: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a/VbgIAACgFAAAOAAAAZHJzL2Uyb0RvYy54bWysVN9v2jAQfp+0/8Hy+xrCQtuhhgpRdZqE&#10;WlQ69dk4NkSzfZ5tSNhfv7MTQtVVe5j24vhy993P73xz22pFDsL5GkxJ84sRJcJwqGqzLen35/tP&#10;15T4wEzFFBhR0qPw9Hb28cNNY6diDDtQlXAEnRg/bWxJdyHYaZZ5vhOa+QuwwqBSgtMsoOi2WeVY&#10;g961ysaj0WXWgKusAy68x793nZLOkn8pBQ+PUnoRiCop5hbS6dK5iWc2u2HTrWN2V/M+DfYPWWhW&#10;Gww6uLpjgZG9q/9wpWvuwIMMFxx0BlLWXKQasJp89Kaa9Y5ZkWrB5ng7tMn/P7f84bBypK5KWlBi&#10;mMYRPWHTmNkqQYrYnsb6KVqt7cr1ksdrrLWVTscvVkHa1NLj0FLRBsLx5zgfTYpJTglHXfH58mp8&#10;HZ1mZ7R1PnwVoEm8lLQR1VbEFBZMKdiH1FV2WPrQwU7m6CNm1uWSbuGoRExHmSchsaQYPaETmcRC&#10;OXJgSIPqR96nkCwjRNZKDaD8PZAKJ1BvG2EiEWwAjt4DnqMN1ikimDAAdW3A/R0sO/tT1V2tsezQ&#10;btp+fv14NlAdcaYOOrJ7y+9rbO2S+bBiDtmNe4AbGx7xkAqakkJ/o2QH7td7/6M9kg61lDS4LSX1&#10;P/fMCUrUN4N0/JIXRVyvJBSTqzEK7rVm81pj9noBOAmkBWaXrtE+qNNVOtAvuNjzGBVVzHCMXVIe&#10;3ElYhG6L8WngYj5PZrhSloWlWVsencc+R7o8ty/M2Z5fAZn5AKfNYtM31OpsI9LAfB9A1ol3sdNd&#10;X/sJ4DomFvdPR9z313KyOj9ws98AAAD//wMAUEsDBBQABgAIAAAAIQA2VSLm4AAAAAkBAAAPAAAA&#10;ZHJzL2Rvd25yZXYueG1sTI9BS8NAEIXvgv9hGcGb3TXQkqbZlLSglyJiVfA4TabZYHY3ZrdN+u8d&#10;T/b2hvd48718PdlOnGkIrXcaHmcKBLnK161rNHy8Pz2kIEJEV2PnHWm4UIB1cXuTY1b70b3ReR8b&#10;wSUuZKjBxNhnUobKkMUw8z059o5+sBj5HBpZDzhyue1kotRCWmwdfzDY09ZQ9b0/WQ3Ta7UrP3/Q&#10;vOzKzVd5GZ9xu7Fa399N5QpEpCn+h+EPn9GhYKaDP7k6iE5DMk95S2ShEhAcmKfLBYiDhnSpQBa5&#10;vF5Q/AIAAP//AwBQSwECLQAUAAYACAAAACEAtoM4kv4AAADhAQAAEwAAAAAAAAAAAAAAAAAAAAAA&#10;W0NvbnRlbnRfVHlwZXNdLnhtbFBLAQItABQABgAIAAAAIQA4/SH/1gAAAJQBAAALAAAAAAAAAAAA&#10;AAAAAC8BAABfcmVscy8ucmVsc1BLAQItABQABgAIAAAAIQD3xa/VbgIAACgFAAAOAAAAAAAAAAAA&#10;AAAAAC4CAABkcnMvZTJvRG9jLnhtbFBLAQItABQABgAIAAAAIQA2VSLm4AAAAAkBAAAPAAAAAAAA&#10;AAAAAAAAAMgEAABkcnMvZG93bnJldi54bWxQSwUGAAAAAAQABADzAAAA1QUAAAAA&#10;" adj="6300,24300" fillcolor="white [3201]" strokecolor="black [3200]" strokeweight="2pt">
                <v:textbox>
                  <w:txbxContent>
                    <w:p w:rsidR="00F814D2" w:rsidRPr="00E413DA" w:rsidRDefault="00F814D2" w:rsidP="00551D01">
                      <w:r w:rsidRPr="00E413DA">
                        <w:t>Lister les principaux usages de l’eau</w:t>
                      </w:r>
                      <w:r>
                        <w:t>.</w:t>
                      </w:r>
                    </w:p>
                    <w:p w:rsidR="00F814D2" w:rsidRDefault="00F814D2" w:rsidP="00DF782D">
                      <w:pPr>
                        <w:jc w:val="center"/>
                      </w:pPr>
                    </w:p>
                  </w:txbxContent>
                </v:textbox>
              </v:shape>
            </w:pict>
          </mc:Fallback>
        </mc:AlternateContent>
      </w:r>
    </w:p>
    <w:p w:rsidR="00295C18" w:rsidRPr="00F07A87" w:rsidRDefault="00295C18" w:rsidP="00295C18">
      <w:pPr>
        <w:pStyle w:val="Paragraphedeliste"/>
        <w:rPr>
          <w:color w:val="4F81BD" w:themeColor="accent1"/>
        </w:rPr>
      </w:pPr>
    </w:p>
    <w:p w:rsidR="00DF782D" w:rsidRPr="00DF782D" w:rsidRDefault="00DF782D" w:rsidP="00DF782D">
      <w:pPr>
        <w:rPr>
          <w:color w:val="4F81BD" w:themeColor="accent1"/>
        </w:rPr>
      </w:pPr>
    </w:p>
    <w:p w:rsidR="00DF782D" w:rsidRPr="00DF782D" w:rsidRDefault="00DF782D" w:rsidP="00DF782D">
      <w:pPr>
        <w:rPr>
          <w:color w:val="4F81BD" w:themeColor="accent1"/>
        </w:rPr>
      </w:pPr>
    </w:p>
    <w:tbl>
      <w:tblPr>
        <w:tblStyle w:val="Listeclaire-Accent1"/>
        <w:tblW w:w="9464" w:type="dxa"/>
        <w:tblLook w:val="01E0" w:firstRow="1" w:lastRow="1" w:firstColumn="1" w:lastColumn="1" w:noHBand="0" w:noVBand="0"/>
      </w:tblPr>
      <w:tblGrid>
        <w:gridCol w:w="2197"/>
        <w:gridCol w:w="3014"/>
        <w:gridCol w:w="1418"/>
        <w:gridCol w:w="1417"/>
        <w:gridCol w:w="1418"/>
      </w:tblGrid>
      <w:tr w:rsidR="00295C18" w:rsidRPr="00E413DA" w:rsidTr="00432642">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197" w:type="dxa"/>
            <w:vMerge w:val="restart"/>
            <w:tcBorders>
              <w:top w:val="single" w:sz="8" w:space="0" w:color="4F81BD" w:themeColor="accent1"/>
              <w:right w:val="single" w:sz="8" w:space="0" w:color="FFFFFF" w:themeColor="background1"/>
            </w:tcBorders>
            <w:vAlign w:val="center"/>
          </w:tcPr>
          <w:p w:rsidR="00295C18" w:rsidRPr="00001490" w:rsidRDefault="00295C18" w:rsidP="00A053D6">
            <w:pPr>
              <w:spacing w:before="60" w:line="360" w:lineRule="auto"/>
              <w:rPr>
                <w:rFonts w:ascii="Helvetica" w:hAnsi="Helvetica"/>
              </w:rPr>
            </w:pPr>
            <w:r w:rsidRPr="00E413DA">
              <w:t>Origine de l’eau</w:t>
            </w:r>
          </w:p>
        </w:tc>
        <w:tc>
          <w:tcPr>
            <w:cnfStyle w:val="000010000000" w:firstRow="0" w:lastRow="0" w:firstColumn="0" w:lastColumn="0" w:oddVBand="1" w:evenVBand="0" w:oddHBand="0" w:evenHBand="0" w:firstRowFirstColumn="0" w:firstRowLastColumn="0" w:lastRowFirstColumn="0" w:lastRowLastColumn="0"/>
            <w:tcW w:w="3014" w:type="dxa"/>
            <w:vMerge w:val="restart"/>
            <w:tcBorders>
              <w:left w:val="single" w:sz="8" w:space="0" w:color="FFFFFF" w:themeColor="background1"/>
              <w:right w:val="single" w:sz="8" w:space="0" w:color="FFFFFF" w:themeColor="background1"/>
            </w:tcBorders>
            <w:vAlign w:val="center"/>
          </w:tcPr>
          <w:p w:rsidR="00295C18" w:rsidRPr="00E413DA" w:rsidRDefault="00295C18" w:rsidP="009768D3">
            <w:pPr>
              <w:spacing w:before="60" w:line="360" w:lineRule="auto"/>
              <w:jc w:val="center"/>
            </w:pPr>
            <w:r>
              <w:t xml:space="preserve">Utilisations de l’eau </w:t>
            </w:r>
          </w:p>
        </w:tc>
        <w:tc>
          <w:tcPr>
            <w:tcW w:w="2835" w:type="dxa"/>
            <w:gridSpan w:val="2"/>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vAlign w:val="center"/>
          </w:tcPr>
          <w:p w:rsidR="00295C18" w:rsidRPr="00E413DA" w:rsidRDefault="00295C18" w:rsidP="009768D3">
            <w:pPr>
              <w:spacing w:before="60" w:line="360" w:lineRule="auto"/>
              <w:jc w:val="center"/>
              <w:cnfStyle w:val="100000000000" w:firstRow="1" w:lastRow="0" w:firstColumn="0" w:lastColumn="0" w:oddVBand="0" w:evenVBand="0" w:oddHBand="0" w:evenHBand="0" w:firstRowFirstColumn="0" w:firstRowLastColumn="0" w:lastRowFirstColumn="0" w:lastRowLastColumn="0"/>
            </w:pPr>
            <w:r w:rsidRPr="00E413DA">
              <w:t>Consommation (m</w:t>
            </w:r>
            <w:r w:rsidRPr="00001490">
              <w:rPr>
                <w:rFonts w:ascii="Helvetica" w:hAnsi="Helvetica"/>
                <w:vertAlign w:val="superscript"/>
              </w:rPr>
              <w:t>3</w:t>
            </w:r>
            <w:r w:rsidRPr="00001490">
              <w:rPr>
                <w:rFonts w:ascii="Helvetica" w:hAnsi="Helvetica"/>
              </w:rPr>
              <w:t>)</w:t>
            </w:r>
          </w:p>
        </w:tc>
        <w:tc>
          <w:tcPr>
            <w:cnfStyle w:val="000100000000" w:firstRow="0" w:lastRow="0" w:firstColumn="0" w:lastColumn="1" w:oddVBand="0" w:evenVBand="0" w:oddHBand="0" w:evenHBand="0" w:firstRowFirstColumn="0" w:firstRowLastColumn="0" w:lastRowFirstColumn="0" w:lastRowLastColumn="0"/>
            <w:tcW w:w="1418" w:type="dxa"/>
            <w:vMerge w:val="restart"/>
            <w:tcBorders>
              <w:top w:val="single" w:sz="8" w:space="0" w:color="4F81BD" w:themeColor="accent1"/>
              <w:left w:val="single" w:sz="8" w:space="0" w:color="FFFFFF" w:themeColor="background1"/>
            </w:tcBorders>
            <w:vAlign w:val="center"/>
          </w:tcPr>
          <w:p w:rsidR="00295C18" w:rsidRDefault="00295C18" w:rsidP="009768D3">
            <w:pPr>
              <w:spacing w:before="60" w:line="360" w:lineRule="auto"/>
              <w:jc w:val="center"/>
            </w:pPr>
            <w:r w:rsidRPr="00E413DA">
              <w:t>Evolution</w:t>
            </w:r>
          </w:p>
          <w:p w:rsidR="00295C18" w:rsidRPr="00E413DA" w:rsidRDefault="00295C18" w:rsidP="009768D3">
            <w:pPr>
              <w:spacing w:before="60" w:line="360" w:lineRule="auto"/>
              <w:jc w:val="center"/>
            </w:pPr>
            <w:r w:rsidRPr="00E413DA">
              <w:t>N-1/N-2 (%)</w:t>
            </w:r>
          </w:p>
        </w:tc>
      </w:tr>
      <w:tr w:rsidR="00295C18" w:rsidRPr="00E413DA" w:rsidTr="0043264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197" w:type="dxa"/>
            <w:vMerge/>
            <w:tcBorders>
              <w:right w:val="single" w:sz="8" w:space="0" w:color="FFFFFF" w:themeColor="background1"/>
            </w:tcBorders>
            <w:shd w:val="clear" w:color="auto" w:fill="4F81BD" w:themeFill="accent1"/>
            <w:vAlign w:val="center"/>
          </w:tcPr>
          <w:p w:rsidR="00295C18" w:rsidRPr="00E413DA" w:rsidRDefault="00295C18" w:rsidP="00A053D6">
            <w:pPr>
              <w:spacing w:before="60" w:line="360" w:lineRule="auto"/>
            </w:pPr>
          </w:p>
        </w:tc>
        <w:tc>
          <w:tcPr>
            <w:cnfStyle w:val="000010000000" w:firstRow="0" w:lastRow="0" w:firstColumn="0" w:lastColumn="0" w:oddVBand="1" w:evenVBand="0" w:oddHBand="0" w:evenHBand="0" w:firstRowFirstColumn="0" w:firstRowLastColumn="0" w:lastRowFirstColumn="0" w:lastRowLastColumn="0"/>
            <w:tcW w:w="3014" w:type="dxa"/>
            <w:vMerge/>
            <w:tcBorders>
              <w:left w:val="single" w:sz="8" w:space="0" w:color="FFFFFF" w:themeColor="background1"/>
              <w:right w:val="single" w:sz="8" w:space="0" w:color="FFFFFF" w:themeColor="background1"/>
            </w:tcBorders>
            <w:shd w:val="clear" w:color="auto" w:fill="4F81BD" w:themeFill="accent1"/>
            <w:vAlign w:val="center"/>
          </w:tcPr>
          <w:p w:rsidR="00295C18" w:rsidRDefault="00295C18" w:rsidP="009768D3">
            <w:pPr>
              <w:spacing w:before="60" w:line="360" w:lineRule="auto"/>
              <w:jc w:val="center"/>
            </w:pPr>
          </w:p>
        </w:tc>
        <w:tc>
          <w:tcPr>
            <w:tcW w:w="1418" w:type="dxa"/>
            <w:tcBorders>
              <w:left w:val="single" w:sz="8" w:space="0" w:color="FFFFFF" w:themeColor="background1"/>
              <w:right w:val="single" w:sz="8" w:space="0" w:color="FFFFFF" w:themeColor="background1"/>
            </w:tcBorders>
            <w:shd w:val="clear" w:color="auto" w:fill="4F81BD" w:themeFill="accent1"/>
            <w:vAlign w:val="center"/>
          </w:tcPr>
          <w:p w:rsidR="00295C18" w:rsidRPr="00295C18" w:rsidRDefault="00295C18" w:rsidP="008D6FEA">
            <w:pPr>
              <w:spacing w:before="60" w:line="36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295C18">
              <w:rPr>
                <w:b/>
                <w:color w:val="FFFFFF" w:themeColor="background1"/>
              </w:rPr>
              <w:t>Année N-2</w:t>
            </w:r>
          </w:p>
        </w:tc>
        <w:tc>
          <w:tcPr>
            <w:cnfStyle w:val="000010000000" w:firstRow="0" w:lastRow="0" w:firstColumn="0" w:lastColumn="0" w:oddVBand="1" w:evenVBand="0" w:oddHBand="0" w:evenHBand="0" w:firstRowFirstColumn="0" w:firstRowLastColumn="0" w:lastRowFirstColumn="0" w:lastRowLastColumn="0"/>
            <w:tcW w:w="1417" w:type="dxa"/>
            <w:tcBorders>
              <w:left w:val="single" w:sz="8" w:space="0" w:color="FFFFFF" w:themeColor="background1"/>
              <w:right w:val="single" w:sz="8" w:space="0" w:color="FFFFFF" w:themeColor="background1"/>
            </w:tcBorders>
            <w:shd w:val="clear" w:color="auto" w:fill="4F81BD" w:themeFill="accent1"/>
            <w:vAlign w:val="center"/>
          </w:tcPr>
          <w:p w:rsidR="00295C18" w:rsidRPr="00295C18" w:rsidRDefault="00295C18" w:rsidP="008D6FEA">
            <w:pPr>
              <w:spacing w:before="60" w:line="360" w:lineRule="auto"/>
              <w:jc w:val="center"/>
              <w:rPr>
                <w:b/>
                <w:color w:val="FFFFFF" w:themeColor="background1"/>
              </w:rPr>
            </w:pPr>
            <w:r w:rsidRPr="00295C18">
              <w:rPr>
                <w:b/>
                <w:color w:val="FFFFFF" w:themeColor="background1"/>
              </w:rPr>
              <w:t>Année N-1</w:t>
            </w:r>
          </w:p>
        </w:tc>
        <w:tc>
          <w:tcPr>
            <w:cnfStyle w:val="000100000000" w:firstRow="0" w:lastRow="0" w:firstColumn="0" w:lastColumn="1" w:oddVBand="0" w:evenVBand="0" w:oddHBand="0" w:evenHBand="0" w:firstRowFirstColumn="0" w:firstRowLastColumn="0" w:lastRowFirstColumn="0" w:lastRowLastColumn="0"/>
            <w:tcW w:w="1418" w:type="dxa"/>
            <w:vMerge/>
            <w:tcBorders>
              <w:left w:val="single" w:sz="8" w:space="0" w:color="FFFFFF" w:themeColor="background1"/>
            </w:tcBorders>
            <w:shd w:val="clear" w:color="auto" w:fill="4F81BD" w:themeFill="accent1"/>
            <w:vAlign w:val="center"/>
          </w:tcPr>
          <w:p w:rsidR="00295C18" w:rsidRPr="00E413DA" w:rsidRDefault="00295C18" w:rsidP="009768D3">
            <w:pPr>
              <w:spacing w:before="60" w:line="360" w:lineRule="auto"/>
              <w:jc w:val="center"/>
            </w:pPr>
          </w:p>
        </w:tc>
      </w:tr>
      <w:tr w:rsidR="00295C18" w:rsidRPr="00E413DA" w:rsidTr="00295C18">
        <w:trPr>
          <w:trHeight w:val="107"/>
        </w:trPr>
        <w:tc>
          <w:tcPr>
            <w:cnfStyle w:val="001000000000" w:firstRow="0" w:lastRow="0" w:firstColumn="1" w:lastColumn="0" w:oddVBand="0" w:evenVBand="0" w:oddHBand="0" w:evenHBand="0" w:firstRowFirstColumn="0" w:firstRowLastColumn="0" w:lastRowFirstColumn="0" w:lastRowLastColumn="0"/>
            <w:tcW w:w="2197" w:type="dxa"/>
            <w:vMerge w:val="restart"/>
            <w:vAlign w:val="center"/>
          </w:tcPr>
          <w:p w:rsidR="00295C18" w:rsidRPr="00E413DA" w:rsidRDefault="00295C18" w:rsidP="00295C18">
            <w:pPr>
              <w:spacing w:line="360" w:lineRule="auto"/>
            </w:pPr>
            <w:r>
              <w:t>Réseau public</w:t>
            </w:r>
          </w:p>
        </w:tc>
        <w:tc>
          <w:tcPr>
            <w:cnfStyle w:val="000010000000" w:firstRow="0" w:lastRow="0" w:firstColumn="0" w:lastColumn="0" w:oddVBand="1" w:evenVBand="0" w:oddHBand="0" w:evenHBand="0" w:firstRowFirstColumn="0" w:firstRowLastColumn="0" w:lastRowFirstColumn="0" w:lastRowLastColumn="0"/>
            <w:tcW w:w="3014" w:type="dxa"/>
          </w:tcPr>
          <w:p w:rsidR="00295C18" w:rsidRPr="00E413DA" w:rsidRDefault="00295C18" w:rsidP="009768D3">
            <w:pPr>
              <w:spacing w:line="360" w:lineRule="auto"/>
            </w:pPr>
          </w:p>
        </w:tc>
        <w:tc>
          <w:tcPr>
            <w:tcW w:w="1418" w:type="dxa"/>
          </w:tcPr>
          <w:p w:rsidR="00295C18" w:rsidRPr="00E413DA" w:rsidRDefault="00295C18" w:rsidP="009768D3">
            <w:pPr>
              <w:spacing w:line="360"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7" w:type="dxa"/>
          </w:tcPr>
          <w:p w:rsidR="00295C18" w:rsidRPr="00E413DA" w:rsidRDefault="00295C18" w:rsidP="009768D3">
            <w:pPr>
              <w:spacing w:line="360" w:lineRule="auto"/>
            </w:pPr>
          </w:p>
        </w:tc>
        <w:tc>
          <w:tcPr>
            <w:cnfStyle w:val="000100000000" w:firstRow="0" w:lastRow="0" w:firstColumn="0" w:lastColumn="1" w:oddVBand="0" w:evenVBand="0" w:oddHBand="0" w:evenHBand="0" w:firstRowFirstColumn="0" w:firstRowLastColumn="0" w:lastRowFirstColumn="0" w:lastRowLastColumn="0"/>
            <w:tcW w:w="1418" w:type="dxa"/>
            <w:tcBorders>
              <w:left w:val="single" w:sz="8" w:space="0" w:color="4F81BD" w:themeColor="accent1"/>
            </w:tcBorders>
          </w:tcPr>
          <w:p w:rsidR="00295C18" w:rsidRPr="00E413DA" w:rsidRDefault="00295C18" w:rsidP="009768D3">
            <w:pPr>
              <w:spacing w:line="360" w:lineRule="auto"/>
            </w:pPr>
          </w:p>
        </w:tc>
      </w:tr>
      <w:tr w:rsidR="00295C18" w:rsidRPr="00E413DA" w:rsidTr="00295C18">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197" w:type="dxa"/>
            <w:vMerge/>
            <w:vAlign w:val="center"/>
          </w:tcPr>
          <w:p w:rsidR="00295C18" w:rsidRDefault="00295C18" w:rsidP="00295C18">
            <w:pPr>
              <w:spacing w:line="360" w:lineRule="auto"/>
            </w:pPr>
          </w:p>
        </w:tc>
        <w:tc>
          <w:tcPr>
            <w:cnfStyle w:val="000010000000" w:firstRow="0" w:lastRow="0" w:firstColumn="0" w:lastColumn="0" w:oddVBand="1" w:evenVBand="0" w:oddHBand="0" w:evenHBand="0" w:firstRowFirstColumn="0" w:firstRowLastColumn="0" w:lastRowFirstColumn="0" w:lastRowLastColumn="0"/>
            <w:tcW w:w="3014" w:type="dxa"/>
          </w:tcPr>
          <w:p w:rsidR="00295C18" w:rsidRPr="00E413DA" w:rsidRDefault="00295C18" w:rsidP="009768D3">
            <w:pPr>
              <w:spacing w:line="360" w:lineRule="auto"/>
            </w:pPr>
          </w:p>
        </w:tc>
        <w:tc>
          <w:tcPr>
            <w:tcW w:w="1418" w:type="dxa"/>
          </w:tcPr>
          <w:p w:rsidR="00295C18" w:rsidRPr="00E413DA" w:rsidRDefault="00295C18" w:rsidP="009768D3">
            <w:pPr>
              <w:spacing w:line="360" w:lineRule="auto"/>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7" w:type="dxa"/>
          </w:tcPr>
          <w:p w:rsidR="00295C18" w:rsidRPr="00E413DA" w:rsidRDefault="00295C18" w:rsidP="009768D3">
            <w:pPr>
              <w:spacing w:line="360" w:lineRule="auto"/>
            </w:pPr>
          </w:p>
        </w:tc>
        <w:tc>
          <w:tcPr>
            <w:cnfStyle w:val="000100000000" w:firstRow="0" w:lastRow="0" w:firstColumn="0" w:lastColumn="1" w:oddVBand="0" w:evenVBand="0" w:oddHBand="0" w:evenHBand="0" w:firstRowFirstColumn="0" w:firstRowLastColumn="0" w:lastRowFirstColumn="0" w:lastRowLastColumn="0"/>
            <w:tcW w:w="1418" w:type="dxa"/>
            <w:tcBorders>
              <w:left w:val="single" w:sz="8" w:space="0" w:color="4F81BD" w:themeColor="accent1"/>
            </w:tcBorders>
          </w:tcPr>
          <w:p w:rsidR="00295C18" w:rsidRPr="00E413DA" w:rsidRDefault="00295C18" w:rsidP="009768D3">
            <w:pPr>
              <w:spacing w:line="360" w:lineRule="auto"/>
            </w:pPr>
          </w:p>
        </w:tc>
      </w:tr>
      <w:tr w:rsidR="00295C18" w:rsidRPr="00E413DA" w:rsidTr="00295C18">
        <w:trPr>
          <w:trHeight w:val="107"/>
        </w:trPr>
        <w:tc>
          <w:tcPr>
            <w:cnfStyle w:val="001000000000" w:firstRow="0" w:lastRow="0" w:firstColumn="1" w:lastColumn="0" w:oddVBand="0" w:evenVBand="0" w:oddHBand="0" w:evenHBand="0" w:firstRowFirstColumn="0" w:firstRowLastColumn="0" w:lastRowFirstColumn="0" w:lastRowLastColumn="0"/>
            <w:tcW w:w="2197" w:type="dxa"/>
            <w:vMerge w:val="restart"/>
            <w:vAlign w:val="center"/>
          </w:tcPr>
          <w:p w:rsidR="00295C18" w:rsidRPr="00E413DA" w:rsidRDefault="00295C18" w:rsidP="00295C18">
            <w:pPr>
              <w:spacing w:line="360" w:lineRule="auto"/>
            </w:pPr>
            <w:r w:rsidRPr="00E413DA">
              <w:t>Eau souterraine</w:t>
            </w:r>
          </w:p>
        </w:tc>
        <w:tc>
          <w:tcPr>
            <w:cnfStyle w:val="000010000000" w:firstRow="0" w:lastRow="0" w:firstColumn="0" w:lastColumn="0" w:oddVBand="1" w:evenVBand="0" w:oddHBand="0" w:evenHBand="0" w:firstRowFirstColumn="0" w:firstRowLastColumn="0" w:lastRowFirstColumn="0" w:lastRowLastColumn="0"/>
            <w:tcW w:w="3014" w:type="dxa"/>
          </w:tcPr>
          <w:p w:rsidR="00295C18" w:rsidRPr="00E413DA" w:rsidRDefault="00295C18" w:rsidP="009768D3">
            <w:pPr>
              <w:spacing w:line="360" w:lineRule="auto"/>
            </w:pPr>
          </w:p>
        </w:tc>
        <w:tc>
          <w:tcPr>
            <w:tcW w:w="1418" w:type="dxa"/>
          </w:tcPr>
          <w:p w:rsidR="00295C18" w:rsidRPr="00E413DA" w:rsidRDefault="00295C18" w:rsidP="009768D3">
            <w:pPr>
              <w:spacing w:line="360"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7" w:type="dxa"/>
          </w:tcPr>
          <w:p w:rsidR="00295C18" w:rsidRPr="00E413DA" w:rsidRDefault="00295C18" w:rsidP="009768D3">
            <w:pPr>
              <w:spacing w:line="360" w:lineRule="auto"/>
            </w:pPr>
          </w:p>
        </w:tc>
        <w:tc>
          <w:tcPr>
            <w:cnfStyle w:val="000100000000" w:firstRow="0" w:lastRow="0" w:firstColumn="0" w:lastColumn="1" w:oddVBand="0" w:evenVBand="0" w:oddHBand="0" w:evenHBand="0" w:firstRowFirstColumn="0" w:firstRowLastColumn="0" w:lastRowFirstColumn="0" w:lastRowLastColumn="0"/>
            <w:tcW w:w="1418" w:type="dxa"/>
            <w:tcBorders>
              <w:left w:val="single" w:sz="8" w:space="0" w:color="4F81BD" w:themeColor="accent1"/>
            </w:tcBorders>
          </w:tcPr>
          <w:p w:rsidR="00295C18" w:rsidRPr="00E413DA" w:rsidRDefault="00295C18" w:rsidP="009768D3">
            <w:pPr>
              <w:spacing w:line="360" w:lineRule="auto"/>
            </w:pPr>
          </w:p>
        </w:tc>
      </w:tr>
      <w:tr w:rsidR="00295C18" w:rsidRPr="00E413DA" w:rsidTr="00295C18">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197" w:type="dxa"/>
            <w:vMerge/>
            <w:vAlign w:val="center"/>
          </w:tcPr>
          <w:p w:rsidR="00295C18" w:rsidRPr="00E413DA" w:rsidRDefault="00295C18" w:rsidP="00295C18">
            <w:pPr>
              <w:spacing w:line="360" w:lineRule="auto"/>
            </w:pPr>
          </w:p>
        </w:tc>
        <w:tc>
          <w:tcPr>
            <w:cnfStyle w:val="000010000000" w:firstRow="0" w:lastRow="0" w:firstColumn="0" w:lastColumn="0" w:oddVBand="1" w:evenVBand="0" w:oddHBand="0" w:evenHBand="0" w:firstRowFirstColumn="0" w:firstRowLastColumn="0" w:lastRowFirstColumn="0" w:lastRowLastColumn="0"/>
            <w:tcW w:w="3014" w:type="dxa"/>
          </w:tcPr>
          <w:p w:rsidR="00295C18" w:rsidRPr="00E413DA" w:rsidRDefault="00295C18" w:rsidP="009768D3">
            <w:pPr>
              <w:spacing w:line="360" w:lineRule="auto"/>
            </w:pPr>
          </w:p>
        </w:tc>
        <w:tc>
          <w:tcPr>
            <w:tcW w:w="1418" w:type="dxa"/>
          </w:tcPr>
          <w:p w:rsidR="00295C18" w:rsidRPr="00E413DA" w:rsidRDefault="00295C18" w:rsidP="009768D3">
            <w:pPr>
              <w:spacing w:line="360" w:lineRule="auto"/>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7" w:type="dxa"/>
          </w:tcPr>
          <w:p w:rsidR="00295C18" w:rsidRPr="00E413DA" w:rsidRDefault="00295C18" w:rsidP="009768D3">
            <w:pPr>
              <w:spacing w:line="360" w:lineRule="auto"/>
            </w:pPr>
          </w:p>
        </w:tc>
        <w:tc>
          <w:tcPr>
            <w:cnfStyle w:val="000100000000" w:firstRow="0" w:lastRow="0" w:firstColumn="0" w:lastColumn="1" w:oddVBand="0" w:evenVBand="0" w:oddHBand="0" w:evenHBand="0" w:firstRowFirstColumn="0" w:firstRowLastColumn="0" w:lastRowFirstColumn="0" w:lastRowLastColumn="0"/>
            <w:tcW w:w="1418" w:type="dxa"/>
            <w:tcBorders>
              <w:left w:val="single" w:sz="8" w:space="0" w:color="4F81BD" w:themeColor="accent1"/>
            </w:tcBorders>
          </w:tcPr>
          <w:p w:rsidR="00295C18" w:rsidRPr="00E413DA" w:rsidRDefault="00295C18" w:rsidP="009768D3">
            <w:pPr>
              <w:spacing w:line="360" w:lineRule="auto"/>
            </w:pPr>
          </w:p>
        </w:tc>
      </w:tr>
      <w:tr w:rsidR="00295C18" w:rsidRPr="00E413DA" w:rsidTr="00295C18">
        <w:trPr>
          <w:trHeight w:val="107"/>
        </w:trPr>
        <w:tc>
          <w:tcPr>
            <w:cnfStyle w:val="001000000000" w:firstRow="0" w:lastRow="0" w:firstColumn="1" w:lastColumn="0" w:oddVBand="0" w:evenVBand="0" w:oddHBand="0" w:evenHBand="0" w:firstRowFirstColumn="0" w:firstRowLastColumn="0" w:lastRowFirstColumn="0" w:lastRowLastColumn="0"/>
            <w:tcW w:w="2197" w:type="dxa"/>
            <w:vMerge w:val="restart"/>
            <w:vAlign w:val="center"/>
          </w:tcPr>
          <w:p w:rsidR="00295C18" w:rsidRPr="00E413DA" w:rsidRDefault="00295C18" w:rsidP="00295C18">
            <w:pPr>
              <w:spacing w:line="360" w:lineRule="auto"/>
            </w:pPr>
            <w:r w:rsidRPr="00E413DA">
              <w:t>Eau superficielle</w:t>
            </w:r>
          </w:p>
        </w:tc>
        <w:tc>
          <w:tcPr>
            <w:cnfStyle w:val="000010000000" w:firstRow="0" w:lastRow="0" w:firstColumn="0" w:lastColumn="0" w:oddVBand="1" w:evenVBand="0" w:oddHBand="0" w:evenHBand="0" w:firstRowFirstColumn="0" w:firstRowLastColumn="0" w:lastRowFirstColumn="0" w:lastRowLastColumn="0"/>
            <w:tcW w:w="3014" w:type="dxa"/>
          </w:tcPr>
          <w:p w:rsidR="00295C18" w:rsidRPr="00E413DA" w:rsidRDefault="00295C18" w:rsidP="009768D3">
            <w:pPr>
              <w:spacing w:line="360" w:lineRule="auto"/>
            </w:pPr>
          </w:p>
        </w:tc>
        <w:tc>
          <w:tcPr>
            <w:tcW w:w="1418" w:type="dxa"/>
          </w:tcPr>
          <w:p w:rsidR="00295C18" w:rsidRPr="00E413DA" w:rsidRDefault="00295C18" w:rsidP="009768D3">
            <w:pPr>
              <w:spacing w:line="360"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7" w:type="dxa"/>
          </w:tcPr>
          <w:p w:rsidR="00295C18" w:rsidRPr="00E413DA" w:rsidRDefault="00295C18" w:rsidP="009768D3">
            <w:pPr>
              <w:spacing w:line="360" w:lineRule="auto"/>
            </w:pPr>
          </w:p>
        </w:tc>
        <w:tc>
          <w:tcPr>
            <w:cnfStyle w:val="000100000000" w:firstRow="0" w:lastRow="0" w:firstColumn="0" w:lastColumn="1" w:oddVBand="0" w:evenVBand="0" w:oddHBand="0" w:evenHBand="0" w:firstRowFirstColumn="0" w:firstRowLastColumn="0" w:lastRowFirstColumn="0" w:lastRowLastColumn="0"/>
            <w:tcW w:w="1418" w:type="dxa"/>
            <w:tcBorders>
              <w:left w:val="single" w:sz="8" w:space="0" w:color="4F81BD" w:themeColor="accent1"/>
            </w:tcBorders>
          </w:tcPr>
          <w:p w:rsidR="00295C18" w:rsidRPr="00E413DA" w:rsidRDefault="00295C18" w:rsidP="009768D3">
            <w:pPr>
              <w:spacing w:line="360" w:lineRule="auto"/>
            </w:pPr>
          </w:p>
        </w:tc>
      </w:tr>
      <w:tr w:rsidR="00295C18" w:rsidRPr="00E413DA" w:rsidTr="00295C18">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197" w:type="dxa"/>
            <w:vMerge/>
            <w:vAlign w:val="center"/>
          </w:tcPr>
          <w:p w:rsidR="00295C18" w:rsidRPr="00E413DA" w:rsidRDefault="00295C18" w:rsidP="00295C18">
            <w:pPr>
              <w:spacing w:line="360" w:lineRule="auto"/>
            </w:pPr>
          </w:p>
        </w:tc>
        <w:tc>
          <w:tcPr>
            <w:cnfStyle w:val="000010000000" w:firstRow="0" w:lastRow="0" w:firstColumn="0" w:lastColumn="0" w:oddVBand="1" w:evenVBand="0" w:oddHBand="0" w:evenHBand="0" w:firstRowFirstColumn="0" w:firstRowLastColumn="0" w:lastRowFirstColumn="0" w:lastRowLastColumn="0"/>
            <w:tcW w:w="3014" w:type="dxa"/>
          </w:tcPr>
          <w:p w:rsidR="00295C18" w:rsidRPr="00E413DA" w:rsidRDefault="00295C18" w:rsidP="009768D3">
            <w:pPr>
              <w:spacing w:line="360" w:lineRule="auto"/>
            </w:pPr>
          </w:p>
        </w:tc>
        <w:tc>
          <w:tcPr>
            <w:tcW w:w="1418" w:type="dxa"/>
          </w:tcPr>
          <w:p w:rsidR="00295C18" w:rsidRPr="00E413DA" w:rsidRDefault="00295C18" w:rsidP="009768D3">
            <w:pPr>
              <w:spacing w:line="360" w:lineRule="auto"/>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7" w:type="dxa"/>
          </w:tcPr>
          <w:p w:rsidR="00295C18" w:rsidRPr="00E413DA" w:rsidRDefault="00295C18" w:rsidP="009768D3">
            <w:pPr>
              <w:spacing w:line="360" w:lineRule="auto"/>
            </w:pPr>
          </w:p>
        </w:tc>
        <w:tc>
          <w:tcPr>
            <w:cnfStyle w:val="000100000000" w:firstRow="0" w:lastRow="0" w:firstColumn="0" w:lastColumn="1" w:oddVBand="0" w:evenVBand="0" w:oddHBand="0" w:evenHBand="0" w:firstRowFirstColumn="0" w:firstRowLastColumn="0" w:lastRowFirstColumn="0" w:lastRowLastColumn="0"/>
            <w:tcW w:w="1418" w:type="dxa"/>
            <w:tcBorders>
              <w:left w:val="single" w:sz="8" w:space="0" w:color="4F81BD" w:themeColor="accent1"/>
            </w:tcBorders>
          </w:tcPr>
          <w:p w:rsidR="00295C18" w:rsidRPr="00E413DA" w:rsidRDefault="00295C18" w:rsidP="009768D3">
            <w:pPr>
              <w:spacing w:line="360" w:lineRule="auto"/>
            </w:pPr>
          </w:p>
        </w:tc>
      </w:tr>
      <w:tr w:rsidR="00295C18" w:rsidRPr="00E413DA" w:rsidTr="00295C18">
        <w:trPr>
          <w:trHeight w:val="104"/>
        </w:trPr>
        <w:tc>
          <w:tcPr>
            <w:cnfStyle w:val="001000000000" w:firstRow="0" w:lastRow="0" w:firstColumn="1" w:lastColumn="0" w:oddVBand="0" w:evenVBand="0" w:oddHBand="0" w:evenHBand="0" w:firstRowFirstColumn="0" w:firstRowLastColumn="0" w:lastRowFirstColumn="0" w:lastRowLastColumn="0"/>
            <w:tcW w:w="2197" w:type="dxa"/>
            <w:vMerge w:val="restart"/>
            <w:vAlign w:val="center"/>
          </w:tcPr>
          <w:p w:rsidR="00295C18" w:rsidRDefault="00295C18" w:rsidP="00295C18">
            <w:pPr>
              <w:spacing w:line="360" w:lineRule="auto"/>
            </w:pPr>
            <w:r>
              <w:t>Réutilisation</w:t>
            </w:r>
          </w:p>
          <w:p w:rsidR="00295C18" w:rsidRPr="00F05922" w:rsidRDefault="00295C18" w:rsidP="00295C18">
            <w:pPr>
              <w:spacing w:line="360" w:lineRule="auto"/>
              <w:rPr>
                <w:b w:val="0"/>
              </w:rPr>
            </w:pPr>
            <w:r w:rsidRPr="00F05922">
              <w:rPr>
                <w:b w:val="0"/>
              </w:rPr>
              <w:t>Préciser l’origine des eaux réutilisées :</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3014" w:type="dxa"/>
          </w:tcPr>
          <w:p w:rsidR="00295C18" w:rsidRPr="00E413DA" w:rsidRDefault="00295C18" w:rsidP="009768D3">
            <w:pPr>
              <w:spacing w:line="360" w:lineRule="auto"/>
            </w:pPr>
          </w:p>
        </w:tc>
        <w:tc>
          <w:tcPr>
            <w:tcW w:w="1418" w:type="dxa"/>
          </w:tcPr>
          <w:p w:rsidR="00295C18" w:rsidRPr="00E413DA" w:rsidRDefault="00295C18" w:rsidP="009768D3">
            <w:pPr>
              <w:spacing w:line="360"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7" w:type="dxa"/>
          </w:tcPr>
          <w:p w:rsidR="00295C18" w:rsidRPr="00E413DA" w:rsidRDefault="00295C18" w:rsidP="009768D3">
            <w:pPr>
              <w:spacing w:line="360" w:lineRule="auto"/>
            </w:pPr>
          </w:p>
        </w:tc>
        <w:tc>
          <w:tcPr>
            <w:cnfStyle w:val="000100000000" w:firstRow="0" w:lastRow="0" w:firstColumn="0" w:lastColumn="1" w:oddVBand="0" w:evenVBand="0" w:oddHBand="0" w:evenHBand="0" w:firstRowFirstColumn="0" w:firstRowLastColumn="0" w:lastRowFirstColumn="0" w:lastRowLastColumn="0"/>
            <w:tcW w:w="1418" w:type="dxa"/>
            <w:tcBorders>
              <w:left w:val="single" w:sz="8" w:space="0" w:color="4F81BD" w:themeColor="accent1"/>
            </w:tcBorders>
          </w:tcPr>
          <w:p w:rsidR="00295C18" w:rsidRPr="00E413DA" w:rsidRDefault="00295C18" w:rsidP="009768D3">
            <w:pPr>
              <w:spacing w:line="360" w:lineRule="auto"/>
            </w:pPr>
          </w:p>
        </w:tc>
      </w:tr>
      <w:tr w:rsidR="00295C18" w:rsidRPr="00E413DA" w:rsidTr="009768D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197" w:type="dxa"/>
            <w:vMerge/>
          </w:tcPr>
          <w:p w:rsidR="00295C18" w:rsidRPr="00E413DA" w:rsidRDefault="00295C18" w:rsidP="009768D3">
            <w:pPr>
              <w:spacing w:line="360" w:lineRule="auto"/>
            </w:pPr>
          </w:p>
        </w:tc>
        <w:tc>
          <w:tcPr>
            <w:cnfStyle w:val="000010000000" w:firstRow="0" w:lastRow="0" w:firstColumn="0" w:lastColumn="0" w:oddVBand="1" w:evenVBand="0" w:oddHBand="0" w:evenHBand="0" w:firstRowFirstColumn="0" w:firstRowLastColumn="0" w:lastRowFirstColumn="0" w:lastRowLastColumn="0"/>
            <w:tcW w:w="3014" w:type="dxa"/>
          </w:tcPr>
          <w:p w:rsidR="00295C18" w:rsidRPr="00E413DA" w:rsidRDefault="00295C18" w:rsidP="009768D3">
            <w:pPr>
              <w:spacing w:line="360" w:lineRule="auto"/>
            </w:pPr>
          </w:p>
        </w:tc>
        <w:tc>
          <w:tcPr>
            <w:tcW w:w="1418" w:type="dxa"/>
          </w:tcPr>
          <w:p w:rsidR="00295C18" w:rsidRPr="00E413DA" w:rsidRDefault="00295C18" w:rsidP="009768D3">
            <w:pPr>
              <w:spacing w:line="360" w:lineRule="auto"/>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7" w:type="dxa"/>
          </w:tcPr>
          <w:p w:rsidR="00295C18" w:rsidRPr="00E413DA" w:rsidRDefault="00295C18" w:rsidP="009768D3">
            <w:pPr>
              <w:spacing w:line="360" w:lineRule="auto"/>
            </w:pPr>
          </w:p>
        </w:tc>
        <w:tc>
          <w:tcPr>
            <w:cnfStyle w:val="000100000000" w:firstRow="0" w:lastRow="0" w:firstColumn="0" w:lastColumn="1" w:oddVBand="0" w:evenVBand="0" w:oddHBand="0" w:evenHBand="0" w:firstRowFirstColumn="0" w:firstRowLastColumn="0" w:lastRowFirstColumn="0" w:lastRowLastColumn="0"/>
            <w:tcW w:w="1418" w:type="dxa"/>
            <w:tcBorders>
              <w:left w:val="single" w:sz="8" w:space="0" w:color="4F81BD" w:themeColor="accent1"/>
            </w:tcBorders>
          </w:tcPr>
          <w:p w:rsidR="00295C18" w:rsidRPr="00E413DA" w:rsidRDefault="00295C18" w:rsidP="009768D3">
            <w:pPr>
              <w:spacing w:line="360" w:lineRule="auto"/>
            </w:pPr>
          </w:p>
        </w:tc>
      </w:tr>
      <w:tr w:rsidR="00295C18" w:rsidRPr="00E413DA" w:rsidTr="009768D3">
        <w:trPr>
          <w:trHeight w:val="425"/>
        </w:trPr>
        <w:tc>
          <w:tcPr>
            <w:cnfStyle w:val="001000000000" w:firstRow="0" w:lastRow="0" w:firstColumn="1" w:lastColumn="0" w:oddVBand="0" w:evenVBand="0" w:oddHBand="0" w:evenHBand="0" w:firstRowFirstColumn="0" w:firstRowLastColumn="0" w:lastRowFirstColumn="0" w:lastRowLastColumn="0"/>
            <w:tcW w:w="2197" w:type="dxa"/>
            <w:vMerge/>
          </w:tcPr>
          <w:p w:rsidR="00295C18" w:rsidRPr="00E413DA" w:rsidRDefault="00295C18" w:rsidP="009768D3">
            <w:pPr>
              <w:spacing w:line="360" w:lineRule="auto"/>
            </w:pPr>
          </w:p>
        </w:tc>
        <w:tc>
          <w:tcPr>
            <w:cnfStyle w:val="000010000000" w:firstRow="0" w:lastRow="0" w:firstColumn="0" w:lastColumn="0" w:oddVBand="1" w:evenVBand="0" w:oddHBand="0" w:evenHBand="0" w:firstRowFirstColumn="0" w:firstRowLastColumn="0" w:lastRowFirstColumn="0" w:lastRowLastColumn="0"/>
            <w:tcW w:w="3014" w:type="dxa"/>
          </w:tcPr>
          <w:p w:rsidR="00295C18" w:rsidRPr="00E413DA" w:rsidRDefault="00295C18" w:rsidP="009768D3">
            <w:pPr>
              <w:spacing w:line="360" w:lineRule="auto"/>
            </w:pPr>
          </w:p>
        </w:tc>
        <w:tc>
          <w:tcPr>
            <w:tcW w:w="1418" w:type="dxa"/>
          </w:tcPr>
          <w:p w:rsidR="00295C18" w:rsidRPr="00E413DA" w:rsidRDefault="00295C18" w:rsidP="009768D3">
            <w:pPr>
              <w:spacing w:line="360"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7" w:type="dxa"/>
          </w:tcPr>
          <w:p w:rsidR="00295C18" w:rsidRPr="00E413DA" w:rsidRDefault="00295C18" w:rsidP="009768D3">
            <w:pPr>
              <w:spacing w:line="360" w:lineRule="auto"/>
            </w:pPr>
          </w:p>
        </w:tc>
        <w:tc>
          <w:tcPr>
            <w:cnfStyle w:val="000100000000" w:firstRow="0" w:lastRow="0" w:firstColumn="0" w:lastColumn="1" w:oddVBand="0" w:evenVBand="0" w:oddHBand="0" w:evenHBand="0" w:firstRowFirstColumn="0" w:firstRowLastColumn="0" w:lastRowFirstColumn="0" w:lastRowLastColumn="0"/>
            <w:tcW w:w="1418" w:type="dxa"/>
            <w:tcBorders>
              <w:left w:val="single" w:sz="8" w:space="0" w:color="4F81BD" w:themeColor="accent1"/>
            </w:tcBorders>
          </w:tcPr>
          <w:p w:rsidR="00295C18" w:rsidRPr="00E413DA" w:rsidRDefault="00295C18" w:rsidP="009768D3">
            <w:pPr>
              <w:spacing w:line="360" w:lineRule="auto"/>
            </w:pPr>
          </w:p>
        </w:tc>
      </w:tr>
      <w:tr w:rsidR="00295C18" w:rsidRPr="00E413DA" w:rsidTr="009768D3">
        <w:trPr>
          <w:cnfStyle w:val="010000000000" w:firstRow="0" w:lastRow="1"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197" w:type="dxa"/>
            <w:vMerge/>
          </w:tcPr>
          <w:p w:rsidR="00295C18" w:rsidRPr="00E413DA" w:rsidRDefault="00295C18" w:rsidP="009768D3">
            <w:pPr>
              <w:spacing w:line="360" w:lineRule="auto"/>
            </w:pPr>
          </w:p>
        </w:tc>
        <w:tc>
          <w:tcPr>
            <w:cnfStyle w:val="000010000000" w:firstRow="0" w:lastRow="0" w:firstColumn="0" w:lastColumn="0" w:oddVBand="1" w:evenVBand="0" w:oddHBand="0" w:evenHBand="0" w:firstRowFirstColumn="0" w:firstRowLastColumn="0" w:lastRowFirstColumn="0" w:lastRowLastColumn="0"/>
            <w:tcW w:w="3014" w:type="dxa"/>
            <w:tcBorders>
              <w:top w:val="single" w:sz="8" w:space="0" w:color="4F81BD" w:themeColor="accent1"/>
            </w:tcBorders>
          </w:tcPr>
          <w:p w:rsidR="00295C18" w:rsidRPr="00E413DA" w:rsidRDefault="00295C18" w:rsidP="009768D3">
            <w:pPr>
              <w:spacing w:line="360" w:lineRule="auto"/>
            </w:pPr>
          </w:p>
        </w:tc>
        <w:tc>
          <w:tcPr>
            <w:tcW w:w="1418" w:type="dxa"/>
            <w:tcBorders>
              <w:top w:val="single" w:sz="8" w:space="0" w:color="4F81BD" w:themeColor="accent1"/>
            </w:tcBorders>
          </w:tcPr>
          <w:p w:rsidR="00295C18" w:rsidRPr="00E413DA" w:rsidRDefault="00295C18" w:rsidP="009768D3">
            <w:pPr>
              <w:spacing w:line="360" w:lineRule="auto"/>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7" w:type="dxa"/>
            <w:tcBorders>
              <w:top w:val="single" w:sz="8" w:space="0" w:color="4F81BD" w:themeColor="accent1"/>
            </w:tcBorders>
          </w:tcPr>
          <w:p w:rsidR="00295C18" w:rsidRPr="00E413DA" w:rsidRDefault="00295C18" w:rsidP="009768D3">
            <w:pPr>
              <w:spacing w:line="360" w:lineRule="auto"/>
            </w:pPr>
          </w:p>
        </w:tc>
        <w:tc>
          <w:tcPr>
            <w:cnfStyle w:val="000100000000" w:firstRow="0" w:lastRow="0" w:firstColumn="0" w:lastColumn="1" w:oddVBand="0" w:evenVBand="0" w:oddHBand="0" w:evenHBand="0" w:firstRowFirstColumn="0" w:firstRowLastColumn="0" w:lastRowFirstColumn="0" w:lastRowLastColumn="0"/>
            <w:tcW w:w="1418" w:type="dxa"/>
            <w:tcBorders>
              <w:top w:val="single" w:sz="8" w:space="0" w:color="4F81BD" w:themeColor="accent1"/>
              <w:left w:val="single" w:sz="8" w:space="0" w:color="4F81BD" w:themeColor="accent1"/>
            </w:tcBorders>
          </w:tcPr>
          <w:p w:rsidR="00295C18" w:rsidRPr="00E413DA" w:rsidRDefault="00295C18" w:rsidP="009768D3">
            <w:pPr>
              <w:spacing w:line="360" w:lineRule="auto"/>
            </w:pPr>
          </w:p>
        </w:tc>
      </w:tr>
    </w:tbl>
    <w:p w:rsidR="00DF782D" w:rsidRDefault="00DF782D" w:rsidP="00432642"/>
    <w:p w:rsidR="00F63867" w:rsidRDefault="00F63867" w:rsidP="00432642"/>
    <w:p w:rsidR="00295C18" w:rsidRPr="00F63867" w:rsidRDefault="00295C18" w:rsidP="00DA3D1C">
      <w:pPr>
        <w:pStyle w:val="Paragraphedeliste"/>
        <w:numPr>
          <w:ilvl w:val="0"/>
          <w:numId w:val="20"/>
        </w:numPr>
        <w:jc w:val="both"/>
        <w:rPr>
          <w:b/>
          <w:i/>
          <w:sz w:val="20"/>
          <w:szCs w:val="20"/>
        </w:rPr>
      </w:pPr>
      <w:r w:rsidRPr="00295C18">
        <w:rPr>
          <w:color w:val="4F81BD" w:themeColor="accent1"/>
          <w:u w:val="single"/>
        </w:rPr>
        <w:t>Origines de la pollution :</w:t>
      </w:r>
      <w:r w:rsidRPr="00E413DA">
        <w:t xml:space="preserve"> </w:t>
      </w:r>
      <w:r w:rsidR="00551D01">
        <w:t>d</w:t>
      </w:r>
      <w:r w:rsidRPr="00295C18">
        <w:t>écrire les principales sources et le type de pollution véhiculée.</w:t>
      </w:r>
    </w:p>
    <w:p w:rsidR="00F63867" w:rsidRPr="00F55D10" w:rsidRDefault="00F63867" w:rsidP="00F63867">
      <w:pPr>
        <w:pStyle w:val="Paragraphedeliste"/>
        <w:jc w:val="both"/>
        <w:rPr>
          <w:b/>
          <w:i/>
          <w:sz w:val="20"/>
          <w:szCs w:val="20"/>
        </w:rPr>
      </w:pPr>
    </w:p>
    <w:p w:rsidR="00D63603" w:rsidRPr="00F07A87" w:rsidRDefault="00D63603" w:rsidP="00D63603">
      <w:pPr>
        <w:pStyle w:val="Titre1"/>
        <w:rPr>
          <w:rFonts w:ascii="Arial" w:hAnsi="Arial" w:cs="Arial"/>
          <w:color w:val="auto"/>
        </w:rPr>
      </w:pPr>
      <w:bookmarkStart w:id="27" w:name="_Toc191719252"/>
      <w:bookmarkStart w:id="28" w:name="_Toc198692048"/>
      <w:bookmarkStart w:id="29" w:name="_Toc440620745"/>
      <w:bookmarkStart w:id="30" w:name="_Toc440621023"/>
      <w:bookmarkStart w:id="31" w:name="_Toc460247427"/>
      <w:r w:rsidRPr="00F07A87">
        <w:rPr>
          <w:rFonts w:ascii="Arial" w:hAnsi="Arial" w:cs="Arial"/>
          <w:color w:val="auto"/>
        </w:rPr>
        <w:lastRenderedPageBreak/>
        <w:t>3-</w:t>
      </w:r>
      <w:bookmarkEnd w:id="27"/>
      <w:bookmarkEnd w:id="28"/>
      <w:r w:rsidRPr="00F07A87">
        <w:rPr>
          <w:rFonts w:ascii="Arial" w:hAnsi="Arial" w:cs="Arial"/>
          <w:color w:val="auto"/>
        </w:rPr>
        <w:t xml:space="preserve"> </w:t>
      </w:r>
      <w:bookmarkEnd w:id="29"/>
      <w:bookmarkEnd w:id="30"/>
      <w:r w:rsidR="00DA2DB1">
        <w:rPr>
          <w:rFonts w:ascii="Arial" w:hAnsi="Arial" w:cs="Arial"/>
          <w:color w:val="auto"/>
        </w:rPr>
        <w:t>Gestion des effluents</w:t>
      </w:r>
      <w:bookmarkEnd w:id="31"/>
    </w:p>
    <w:p w:rsidR="00D63603" w:rsidRPr="00F07A87" w:rsidRDefault="00D63603" w:rsidP="00D63603">
      <w:pPr>
        <w:pStyle w:val="Titre2"/>
        <w:rPr>
          <w:rFonts w:cs="Arial"/>
          <w:i/>
          <w:sz w:val="24"/>
          <w:szCs w:val="24"/>
        </w:rPr>
      </w:pPr>
      <w:bookmarkStart w:id="32" w:name="_Toc191719253"/>
      <w:bookmarkStart w:id="33" w:name="_Toc198692049"/>
      <w:bookmarkStart w:id="34" w:name="_Toc440620746"/>
      <w:bookmarkStart w:id="35" w:name="_Toc440621024"/>
      <w:bookmarkStart w:id="36" w:name="_Toc460247428"/>
      <w:r w:rsidRPr="00F07A87">
        <w:rPr>
          <w:rFonts w:cs="Arial"/>
          <w:i/>
          <w:sz w:val="24"/>
          <w:szCs w:val="24"/>
        </w:rPr>
        <w:t xml:space="preserve">3.1 </w:t>
      </w:r>
      <w:bookmarkEnd w:id="32"/>
      <w:bookmarkEnd w:id="33"/>
      <w:r w:rsidRPr="00F07A87">
        <w:rPr>
          <w:rFonts w:cs="Arial"/>
          <w:i/>
          <w:sz w:val="24"/>
          <w:szCs w:val="24"/>
        </w:rPr>
        <w:t>Nature des eaux collectées</w:t>
      </w:r>
      <w:bookmarkEnd w:id="34"/>
      <w:bookmarkEnd w:id="35"/>
      <w:bookmarkEnd w:id="36"/>
    </w:p>
    <w:p w:rsidR="00824AC2" w:rsidRPr="00824AC2" w:rsidRDefault="00824AC2" w:rsidP="00824AC2">
      <w:pPr>
        <w:rPr>
          <w:color w:val="4F81BD" w:themeColor="accent1"/>
        </w:rPr>
      </w:pPr>
    </w:p>
    <w:p w:rsidR="00061573" w:rsidRPr="00824AC2" w:rsidRDefault="00061573" w:rsidP="00061573">
      <w:pPr>
        <w:pStyle w:val="Paragraphedeliste"/>
        <w:numPr>
          <w:ilvl w:val="0"/>
          <w:numId w:val="4"/>
        </w:numPr>
        <w:contextualSpacing w:val="0"/>
        <w:rPr>
          <w:b/>
          <w:color w:val="4F81BD" w:themeColor="accent1"/>
          <w:u w:val="single"/>
        </w:rPr>
      </w:pPr>
      <w:r>
        <w:rPr>
          <w:b/>
          <w:color w:val="4F81BD" w:themeColor="accent1"/>
          <w:u w:val="single"/>
        </w:rPr>
        <w:t>Eaux résiduaires industrielles</w:t>
      </w:r>
      <w:r w:rsidRPr="00824AC2">
        <w:rPr>
          <w:b/>
          <w:color w:val="4F81BD" w:themeColor="accent1"/>
          <w:u w:val="single"/>
        </w:rPr>
        <w:t xml:space="preserve"> : </w:t>
      </w:r>
    </w:p>
    <w:p w:rsidR="00061573" w:rsidRPr="00265340" w:rsidRDefault="00061573" w:rsidP="00061573"/>
    <w:p w:rsidR="00061573" w:rsidRPr="00E413DA" w:rsidRDefault="00061573" w:rsidP="00061573">
      <w:pPr>
        <w:jc w:val="both"/>
      </w:pPr>
      <w:r w:rsidRPr="00265340">
        <w:rPr>
          <w:color w:val="4F81BD" w:themeColor="accent1"/>
        </w:rPr>
        <w:t>Destination des eaux résiduaires industrielles</w:t>
      </w:r>
      <w:r w:rsidR="00FC6359">
        <w:rPr>
          <w:rFonts w:ascii="Helvetica" w:hAnsi="Helvetica"/>
          <w:color w:val="4F81BD" w:themeColor="accent1"/>
          <w:vertAlign w:val="superscript"/>
        </w:rPr>
        <w:t xml:space="preserve"> </w:t>
      </w:r>
      <w:r w:rsidRPr="00265340">
        <w:rPr>
          <w:color w:val="4F81BD" w:themeColor="accent1"/>
        </w:rPr>
        <w:t>:</w:t>
      </w:r>
      <w:r w:rsidRPr="00824AC2">
        <w:t xml:space="preserve"> </w:t>
      </w:r>
      <w:r w:rsidR="00551D01">
        <w:t>s</w:t>
      </w:r>
      <w:r>
        <w:t>’</w:t>
      </w:r>
      <w:r w:rsidRPr="00E413DA">
        <w:t>il y a plusieurs destinations en fonction de l’origine de la pollution (ex : ateliers distincts), préciser les couples origine/destination.</w:t>
      </w:r>
    </w:p>
    <w:p w:rsidR="00D63603" w:rsidRPr="00D63603" w:rsidRDefault="00D63603" w:rsidP="00D63603"/>
    <w:p w:rsidR="00D63603" w:rsidRPr="00F07A87" w:rsidRDefault="00D63603" w:rsidP="00D63603">
      <w:pPr>
        <w:pStyle w:val="Titre2"/>
        <w:rPr>
          <w:rFonts w:cs="Arial"/>
          <w:i/>
          <w:sz w:val="24"/>
          <w:szCs w:val="24"/>
        </w:rPr>
      </w:pPr>
      <w:bookmarkStart w:id="37" w:name="_Toc440620747"/>
      <w:bookmarkStart w:id="38" w:name="_Toc440621025"/>
      <w:bookmarkStart w:id="39" w:name="_Toc460247429"/>
      <w:r w:rsidRPr="00F07A87">
        <w:rPr>
          <w:rFonts w:cs="Arial"/>
          <w:i/>
          <w:sz w:val="24"/>
          <w:szCs w:val="24"/>
        </w:rPr>
        <w:t>3.2 Collecte et transfert</w:t>
      </w:r>
      <w:bookmarkEnd w:id="37"/>
      <w:bookmarkEnd w:id="38"/>
      <w:bookmarkEnd w:id="39"/>
    </w:p>
    <w:p w:rsidR="00D63603" w:rsidRDefault="00D63603" w:rsidP="00D63603">
      <w:pPr>
        <w:rPr>
          <w:color w:val="4F81BD" w:themeColor="accent1"/>
        </w:rPr>
      </w:pPr>
    </w:p>
    <w:p w:rsidR="00D01856" w:rsidRPr="00D01856" w:rsidRDefault="00183DE3" w:rsidP="00D01856">
      <w:pPr>
        <w:pStyle w:val="Paragraphedeliste"/>
        <w:numPr>
          <w:ilvl w:val="0"/>
          <w:numId w:val="4"/>
        </w:numPr>
        <w:contextualSpacing w:val="0"/>
        <w:rPr>
          <w:b/>
          <w:color w:val="4F81BD" w:themeColor="accent1"/>
          <w:u w:val="single"/>
        </w:rPr>
      </w:pPr>
      <w:r>
        <w:rPr>
          <w:b/>
          <w:color w:val="4F81BD" w:themeColor="accent1"/>
          <w:u w:val="single"/>
        </w:rPr>
        <w:t>Réseaux mode séparatif :</w:t>
      </w:r>
    </w:p>
    <w:p w:rsidR="00D01856" w:rsidRPr="00824AC2" w:rsidRDefault="00D01856" w:rsidP="00D63603">
      <w:pPr>
        <w:rPr>
          <w:color w:val="4F81BD" w:themeColor="accent1"/>
        </w:rPr>
      </w:pPr>
    </w:p>
    <w:p w:rsidR="00824AC2" w:rsidRPr="00824AC2" w:rsidRDefault="00824AC2" w:rsidP="00824AC2">
      <w:pPr>
        <w:rPr>
          <w:color w:val="4F81BD" w:themeColor="accent1"/>
        </w:rPr>
      </w:pPr>
      <w:r w:rsidRPr="00824AC2">
        <w:rPr>
          <w:color w:val="4F81BD" w:themeColor="accent1"/>
        </w:rPr>
        <w:t>Votre appréciation</w:t>
      </w:r>
      <w:r w:rsidR="00183DE3">
        <w:rPr>
          <w:rFonts w:ascii="Helvetica" w:hAnsi="Helvetica"/>
          <w:color w:val="4F81BD" w:themeColor="accent1"/>
          <w:sz w:val="28"/>
          <w:szCs w:val="28"/>
          <w:vertAlign w:val="superscript"/>
        </w:rPr>
        <w:t xml:space="preserve"> </w:t>
      </w:r>
      <w:r w:rsidRPr="00824AC2">
        <w:rPr>
          <w:color w:val="4F81BD" w:themeColor="accent1"/>
        </w:rPr>
        <w:t>sur :</w:t>
      </w:r>
      <w:r w:rsidRPr="00824AC2">
        <w:rPr>
          <w:color w:val="4F81BD" w:themeColor="accent1"/>
        </w:rPr>
        <w:tab/>
        <w:t>L’état de vos réseaux :                                              ……/10</w:t>
      </w:r>
    </w:p>
    <w:p w:rsidR="00824AC2" w:rsidRPr="00824AC2" w:rsidRDefault="00824AC2" w:rsidP="00824AC2">
      <w:pPr>
        <w:rPr>
          <w:color w:val="4F81BD" w:themeColor="accent1"/>
        </w:rPr>
      </w:pPr>
      <w:r w:rsidRPr="00824AC2">
        <w:rPr>
          <w:color w:val="4F81BD" w:themeColor="accent1"/>
        </w:rPr>
        <w:tab/>
      </w:r>
      <w:r w:rsidRPr="00824AC2">
        <w:rPr>
          <w:color w:val="4F81BD" w:themeColor="accent1"/>
        </w:rPr>
        <w:tab/>
      </w:r>
      <w:r w:rsidRPr="00824AC2">
        <w:rPr>
          <w:color w:val="4F81BD" w:themeColor="accent1"/>
        </w:rPr>
        <w:tab/>
      </w:r>
      <w:r w:rsidRPr="00824AC2">
        <w:rPr>
          <w:color w:val="4F81BD" w:themeColor="accent1"/>
        </w:rPr>
        <w:tab/>
        <w:t>L’état de votre connaissance sur ces réseaux :        ……/10</w:t>
      </w:r>
    </w:p>
    <w:p w:rsidR="00824AC2" w:rsidRPr="00D63603" w:rsidRDefault="00824AC2" w:rsidP="00D63603"/>
    <w:p w:rsidR="00DF782D" w:rsidRDefault="00551D01" w:rsidP="00DF782D">
      <w:pPr>
        <w:jc w:val="both"/>
      </w:pPr>
      <w:r>
        <w:t>À</w:t>
      </w:r>
      <w:r w:rsidR="00DF782D" w:rsidRPr="00E413DA">
        <w:t xml:space="preserve"> estimer par une note de 0 (aucune information) à 10 (parfaitement connu et surveillance des points stratégiques).</w:t>
      </w:r>
    </w:p>
    <w:p w:rsidR="00D01856" w:rsidRDefault="00D01856" w:rsidP="00DF782D">
      <w:pPr>
        <w:jc w:val="both"/>
      </w:pPr>
    </w:p>
    <w:p w:rsidR="00A152C0" w:rsidRPr="00E413DA" w:rsidRDefault="00A152C0" w:rsidP="00DF782D">
      <w:pPr>
        <w:jc w:val="both"/>
      </w:pPr>
    </w:p>
    <w:p w:rsidR="00A152C0" w:rsidRPr="00265340" w:rsidRDefault="00DA3D1C" w:rsidP="00265340">
      <w:pPr>
        <w:pStyle w:val="Paragraphedeliste"/>
        <w:numPr>
          <w:ilvl w:val="0"/>
          <w:numId w:val="4"/>
        </w:numPr>
        <w:rPr>
          <w:b/>
          <w:i/>
          <w:color w:val="4F81BD" w:themeColor="accent1"/>
          <w:u w:val="single"/>
        </w:rPr>
      </w:pPr>
      <w:r>
        <w:rPr>
          <w:b/>
          <w:i/>
          <w:color w:val="4F81BD" w:themeColor="accent1"/>
          <w:u w:val="single"/>
        </w:rPr>
        <w:t xml:space="preserve">Joindre au dossier </w:t>
      </w:r>
      <w:r w:rsidR="00A152C0" w:rsidRPr="00265340">
        <w:rPr>
          <w:b/>
          <w:i/>
          <w:color w:val="4F81BD" w:themeColor="accent1"/>
          <w:u w:val="single"/>
        </w:rPr>
        <w:t>:</w:t>
      </w:r>
    </w:p>
    <w:p w:rsidR="00A152C0" w:rsidRPr="00E413DA" w:rsidRDefault="00A152C0" w:rsidP="00A152C0"/>
    <w:p w:rsidR="00A152C0" w:rsidRPr="00E413DA" w:rsidRDefault="00A152C0" w:rsidP="00DA3D1C">
      <w:pPr>
        <w:jc w:val="both"/>
      </w:pPr>
      <w:r w:rsidRPr="00A152C0">
        <w:rPr>
          <w:rFonts w:ascii="Albertus MT" w:hAnsi="Albertus MT"/>
          <w:color w:val="4F81BD" w:themeColor="accent1"/>
        </w:rPr>
        <w:t>•</w:t>
      </w:r>
      <w:r w:rsidR="00551D01">
        <w:rPr>
          <w:color w:val="4F81BD" w:themeColor="accent1"/>
        </w:rPr>
        <w:t> </w:t>
      </w:r>
      <w:r w:rsidRPr="00A152C0">
        <w:rPr>
          <w:color w:val="4F81BD" w:themeColor="accent1"/>
        </w:rPr>
        <w:t xml:space="preserve">Un plan de masse du site (au format A3 ou autre format adapté) </w:t>
      </w:r>
      <w:r w:rsidRPr="00E413DA">
        <w:t>avec localisation</w:t>
      </w:r>
      <w:r w:rsidR="00551D01">
        <w:t xml:space="preserve"> </w:t>
      </w:r>
      <w:r w:rsidRPr="00E413DA">
        <w:t>:</w:t>
      </w:r>
    </w:p>
    <w:p w:rsidR="00A152C0" w:rsidRPr="00E413DA" w:rsidRDefault="00573F5D" w:rsidP="00DA3D1C">
      <w:pPr>
        <w:numPr>
          <w:ilvl w:val="0"/>
          <w:numId w:val="5"/>
        </w:numPr>
        <w:jc w:val="both"/>
      </w:pPr>
      <w:r>
        <w:t>D</w:t>
      </w:r>
      <w:r w:rsidR="00A152C0" w:rsidRPr="00E413DA">
        <w:t xml:space="preserve">es ouvrages de traitement (y compris boues), </w:t>
      </w:r>
    </w:p>
    <w:p w:rsidR="00A73B3C" w:rsidRDefault="00573F5D" w:rsidP="00DA3D1C">
      <w:pPr>
        <w:numPr>
          <w:ilvl w:val="0"/>
          <w:numId w:val="5"/>
        </w:numPr>
        <w:jc w:val="both"/>
      </w:pPr>
      <w:r>
        <w:rPr>
          <w:u w:val="single"/>
        </w:rPr>
        <w:t>D</w:t>
      </w:r>
      <w:r w:rsidR="00A152C0" w:rsidRPr="00E413DA">
        <w:rPr>
          <w:u w:val="single"/>
        </w:rPr>
        <w:t>e l’ensemble</w:t>
      </w:r>
      <w:r w:rsidR="00A152C0" w:rsidRPr="00E413DA">
        <w:t xml:space="preserve"> des points de rejet de l’établissement (eaux pluviales, effluents bruts et traités, by-pass…),</w:t>
      </w:r>
    </w:p>
    <w:p w:rsidR="00A73B3C" w:rsidRPr="00E413DA" w:rsidRDefault="00573F5D" w:rsidP="00DA3D1C">
      <w:pPr>
        <w:numPr>
          <w:ilvl w:val="0"/>
          <w:numId w:val="5"/>
        </w:numPr>
        <w:jc w:val="both"/>
      </w:pPr>
      <w:r>
        <w:t>D</w:t>
      </w:r>
      <w:r w:rsidR="00A152C0" w:rsidRPr="00E413DA">
        <w:t>es dispositifs de mesure en place (canaux de mesure, débitmètres, préleveurs…)</w:t>
      </w:r>
      <w:r w:rsidR="00A73B3C">
        <w:t>.</w:t>
      </w:r>
      <w:r w:rsidR="00A73B3C" w:rsidRPr="00A73B3C">
        <w:t xml:space="preserve"> </w:t>
      </w:r>
      <w:r w:rsidR="00A73B3C" w:rsidRPr="00E413DA">
        <w:t xml:space="preserve">Préciser l’emplacement du point </w:t>
      </w:r>
      <w:r w:rsidR="00A73B3C" w:rsidRPr="00A73B3C">
        <w:rPr>
          <w:u w:val="single"/>
        </w:rPr>
        <w:t>de mesure</w:t>
      </w:r>
      <w:r w:rsidR="00A73B3C" w:rsidRPr="00E413DA">
        <w:t xml:space="preserve"> si significativement différent du point de rejet (ex : débitmètre situé dans un atelier, mesure en amont d’un stockage…)</w:t>
      </w:r>
      <w:r w:rsidR="00551D01">
        <w:t>.</w:t>
      </w:r>
    </w:p>
    <w:p w:rsidR="00A73B3C" w:rsidRDefault="00A73B3C" w:rsidP="00DA3D1C">
      <w:pPr>
        <w:ind w:left="1065"/>
        <w:jc w:val="both"/>
      </w:pPr>
    </w:p>
    <w:p w:rsidR="00A73B3C" w:rsidRDefault="00A73B3C" w:rsidP="00DA3D1C">
      <w:pPr>
        <w:ind w:left="1065"/>
        <w:jc w:val="both"/>
      </w:pPr>
      <w:r w:rsidRPr="00E413DA">
        <w:t>Signalétique à employer :</w:t>
      </w:r>
    </w:p>
    <w:p w:rsidR="00A73B3C" w:rsidRPr="00E413DA" w:rsidRDefault="00A73B3C" w:rsidP="00DA3D1C">
      <w:pPr>
        <w:ind w:left="1065"/>
        <w:jc w:val="both"/>
      </w:pPr>
    </w:p>
    <w:p w:rsidR="00A73B3C" w:rsidRDefault="00A73B3C" w:rsidP="00DA3D1C">
      <w:pPr>
        <w:ind w:left="1065"/>
        <w:jc w:val="both"/>
      </w:pPr>
      <w:r>
        <w:rPr>
          <w:noProof/>
        </w:rPr>
        <mc:AlternateContent>
          <mc:Choice Requires="wps">
            <w:drawing>
              <wp:anchor distT="0" distB="0" distL="114300" distR="114300" simplePos="0" relativeHeight="251666432" behindDoc="0" locked="0" layoutInCell="1" allowOverlap="1" wp14:anchorId="01DC62D1" wp14:editId="7EC79369">
                <wp:simplePos x="0" y="0"/>
                <wp:positionH relativeFrom="column">
                  <wp:posOffset>3981450</wp:posOffset>
                </wp:positionH>
                <wp:positionV relativeFrom="paragraph">
                  <wp:posOffset>1905</wp:posOffset>
                </wp:positionV>
                <wp:extent cx="385445" cy="261620"/>
                <wp:effectExtent l="9525" t="11430" r="5080" b="1270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61620"/>
                        </a:xfrm>
                        <a:prstGeom prst="rect">
                          <a:avLst/>
                        </a:prstGeom>
                        <a:solidFill>
                          <a:srgbClr val="FFFFFF"/>
                        </a:solidFill>
                        <a:ln w="9525">
                          <a:solidFill>
                            <a:srgbClr val="000000"/>
                          </a:solidFill>
                          <a:miter lim="800000"/>
                          <a:headEnd/>
                          <a:tailEnd/>
                        </a:ln>
                      </wps:spPr>
                      <wps:txbx>
                        <w:txbxContent>
                          <w:p w:rsidR="00F814D2" w:rsidRDefault="00F814D2" w:rsidP="00A73B3C">
                            <w:r>
                              <w:t>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13.5pt;margin-top:.15pt;width:30.35pt;height:2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JXLAIAAFcEAAAOAAAAZHJzL2Uyb0RvYy54bWysVNuO0zAQfUfiHyy/07SlKd2o6WrpUoS0&#10;XKRdPsBxnMTC9hjbbVK+nrHTlmqBF0QeLF/Gx2fOmcn6dtCKHITzEkxJZ5MpJcJwqKVpS/r1afdq&#10;RYkPzNRMgRElPQpPbzcvX6x7W4g5dKBq4QiCGF/0tqRdCLbIMs87oZmfgBUGDxtwmgVcujarHesR&#10;XatsPp0usx5cbR1w4T3u3o+HdJPwm0bw8LlpvAhElRS5hTS6NFZxzDZrVrSO2U7yEw32Dyw0kwYf&#10;vUDds8DI3snfoLTkDjw0YcJBZ9A0kouUA2Yzmz7L5rFjVqRcUBxvLzL5/wfLPx2+OCJr9G5JiWEa&#10;PXoSQyBvYSCrKE9vfYFRjxbjwoDbGJpS9fYB+DdPDGw7Zlpx5xz0nWA10pvFm9nV1RHHR5Cq/wg1&#10;PsP2ARLQ0DgdtUM1CKKjTceLNZEKx83Xq3yxyCnheDRfzpbzZF3GivNl63x4L0CTOCmpQ+cTODs8&#10;+BDJsOIcEt/yoGS9k0qlhWurrXLkwLBKdulL/J+FKUP6kt7k83zM/68Q0/T9CULLgOWupC7p6hLE&#10;iqjaO1OnYgxMqnGOlJU5yRiVGzUMQzUkw/KzOxXUR9TVwVjd2I046cD9oKTHyi6p/75nTlCiPhj0&#10;5ma2WMRWSItF/galJO76pLo+YYYjVEkDJeN0G8b22Vsn2w5fGqvBwB362cikdTR+ZHWij9WbLDh1&#10;WmyP63WK+vU/2PwEAAD//wMAUEsDBBQABgAIAAAAIQBdiLkW3gAAAAcBAAAPAAAAZHJzL2Rvd25y&#10;ZXYueG1sTI/NTsMwEITvSLyDtUhcEHX6QxJCNhVCAsEN2gqubrxNIuJ1sN00vD3mBMfRjGa+KdeT&#10;6cVIzneWEeazBARxbXXHDcJu+3idg/BBsVa9ZUL4Jg/r6vysVIW2J36jcRMaEUvYFwqhDWEopPR1&#10;S0b5mR2Io3ewzqgQpWukduoUy00vF0mSSqM6jgutGuihpfpzczQI+ep5/PAvy9f3Oj30t+EqG5++&#10;HOLlxXR/ByLQFP7C8Isf0aGKTHt7ZO1Fj5AusvglICxBRDvNswzEHmE1vwFZlfI/f/UDAAD//wMA&#10;UEsBAi0AFAAGAAgAAAAhALaDOJL+AAAA4QEAABMAAAAAAAAAAAAAAAAAAAAAAFtDb250ZW50X1R5&#10;cGVzXS54bWxQSwECLQAUAAYACAAAACEAOP0h/9YAAACUAQAACwAAAAAAAAAAAAAAAAAvAQAAX3Jl&#10;bHMvLnJlbHNQSwECLQAUAAYACAAAACEAAyCSVywCAABXBAAADgAAAAAAAAAAAAAAAAAuAgAAZHJz&#10;L2Uyb0RvYy54bWxQSwECLQAUAAYACAAAACEAXYi5Ft4AAAAHAQAADwAAAAAAAAAAAAAAAACGBAAA&#10;ZHJzL2Rvd25yZXYueG1sUEsFBgAAAAAEAAQA8wAAAJEFAAAAAA==&#10;">
                <v:textbox>
                  <w:txbxContent>
                    <w:p w:rsidR="00F814D2" w:rsidRDefault="00F814D2" w:rsidP="00A73B3C">
                      <w:r>
                        <w:t>Pp</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96F18C9" wp14:editId="4616A851">
                <wp:simplePos x="0" y="0"/>
                <wp:positionH relativeFrom="column">
                  <wp:posOffset>2143125</wp:posOffset>
                </wp:positionH>
                <wp:positionV relativeFrom="paragraph">
                  <wp:posOffset>635</wp:posOffset>
                </wp:positionV>
                <wp:extent cx="288290" cy="262890"/>
                <wp:effectExtent l="9525" t="10160" r="6985" b="1270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62890"/>
                        </a:xfrm>
                        <a:prstGeom prst="rect">
                          <a:avLst/>
                        </a:prstGeom>
                        <a:solidFill>
                          <a:srgbClr val="00FF00"/>
                        </a:solidFill>
                        <a:ln w="12700">
                          <a:solidFill>
                            <a:srgbClr val="000000"/>
                          </a:solidFill>
                          <a:miter lim="800000"/>
                          <a:headEnd/>
                          <a:tailEnd/>
                        </a:ln>
                      </wps:spPr>
                      <wps:txbx>
                        <w:txbxContent>
                          <w:p w:rsidR="00F814D2" w:rsidRPr="007645AA" w:rsidRDefault="00F814D2" w:rsidP="00A73B3C">
                            <w:pPr>
                              <w:jc w:val="center"/>
                              <w:rPr>
                                <w:b/>
                              </w:rPr>
                            </w:pPr>
                            <w:r>
                              <w:rPr>
                                <w:b/>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68.75pt;margin-top:.05pt;width:22.7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gELQIAAFgEAAAOAAAAZHJzL2Uyb0RvYy54bWysVNuO0zAQfUfiHyy/06RRt+1GTVdLlyKk&#10;5SLt8gGO4yQWjsfYbpPy9YydtHThAQmRB2vGMz6eOWeczd3QKXIU1knQBZ3PUkqE5lBJ3RT06/P+&#10;zZoS55mumAItCnoSjt5tX7/a9CYXGbSgKmEJgmiX96agrfcmTxLHW9ExNwMjNAZrsB3z6NomqSzr&#10;Eb1TSZamy6QHWxkLXDiHuw9jkG4jfl0L7j/XtROeqIJibT6uNq5lWJPthuWNZaaVfCqD/UMVHZMa&#10;L71APTDPyMHKP6A6yS04qP2MQ5dAXUsuYg/YzTz9rZunlhkRe0FynLnQ5P4fLP90/GKJrFC7G0o0&#10;61CjZzF48hYGsgr09MblmPVkMM8PuI2psVVnHoF/c0TDrmW6EffWQt8KVmF583AyuTo64rgAUvYf&#10;ocJr2MFDBBpq2wXukA2C6CjT6SJNKIXjZrZeZ7cY4RjKltka7XADy8+HjXX+vYCOBKOgFpWP4Oz4&#10;6PyYek4JdzlQstpLpaJjm3KnLDmyMCXpfp+e0V+kKU16bC1bYfhvGCl+U4UvMDrpcd6V7Aq6DjnT&#10;BAba3ukK62S5Z1KNNran9MRjoG4k0Q/lEBVbnuUpoTohsRbG8cbniEYL9gclPY52Qd33A7OCEvVB&#10;ozi388UivIXoLG5WGTr2OlJeR5jmCFVQT8lo7vz4fg7GyqbFm8Zx0HCPgtYykh2UH6uaysfxjXJN&#10;Ty28j2s/Zv36IWx/AgAA//8DAFBLAwQUAAYACAAAACEAbr+UaN0AAAAHAQAADwAAAGRycy9kb3du&#10;cmV2LnhtbEyOQUvDQBCF74L/YRnBm920sTXGbIoKItiDWItep9kxCWZnQ3bbRn99pyc9Pr7He1+x&#10;HF2n9jSE1rOB6SQBRVx523JtYPP+dJWBChHZYueZDPxQgGV5flZgbv2B32i/jrWSEQ45Gmhi7HOt&#10;Q9WQwzDxPbGwLz84jBKHWtsBDzLuOj1LkoV22LI8NNjTY0PV93rnDKz8c+s2r+MH2tXLr108fGZY&#10;pcZcXoz3d6AijfGvDCd9UYdSnLZ+xzaozkCa3sylegJKcJrNbkFtDVxP56DLQv/3L48AAAD//wMA&#10;UEsBAi0AFAAGAAgAAAAhALaDOJL+AAAA4QEAABMAAAAAAAAAAAAAAAAAAAAAAFtDb250ZW50X1R5&#10;cGVzXS54bWxQSwECLQAUAAYACAAAACEAOP0h/9YAAACUAQAACwAAAAAAAAAAAAAAAAAvAQAAX3Jl&#10;bHMvLnJlbHNQSwECLQAUAAYACAAAACEAgub4BC0CAABYBAAADgAAAAAAAAAAAAAAAAAuAgAAZHJz&#10;L2Uyb0RvYy54bWxQSwECLQAUAAYACAAAACEAbr+UaN0AAAAHAQAADwAAAAAAAAAAAAAAAACHBAAA&#10;ZHJzL2Rvd25yZXYueG1sUEsFBgAAAAAEAAQA8wAAAJEFAAAAAA==&#10;" fillcolor="lime" strokeweight="1pt">
                <v:textbox>
                  <w:txbxContent>
                    <w:p w:rsidR="00F814D2" w:rsidRPr="007645AA" w:rsidRDefault="00F814D2" w:rsidP="00A73B3C">
                      <w:pPr>
                        <w:jc w:val="center"/>
                        <w:rPr>
                          <w:b/>
                        </w:rPr>
                      </w:pPr>
                      <w:r>
                        <w:rPr>
                          <w:b/>
                        </w:rPr>
                        <w:t>P</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E440856" wp14:editId="4300AE13">
                <wp:simplePos x="0" y="0"/>
                <wp:positionH relativeFrom="column">
                  <wp:posOffset>676275</wp:posOffset>
                </wp:positionH>
                <wp:positionV relativeFrom="paragraph">
                  <wp:posOffset>635</wp:posOffset>
                </wp:positionV>
                <wp:extent cx="288290" cy="262890"/>
                <wp:effectExtent l="9525" t="10160" r="6985" b="1270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62890"/>
                        </a:xfrm>
                        <a:prstGeom prst="rect">
                          <a:avLst/>
                        </a:prstGeom>
                        <a:solidFill>
                          <a:srgbClr val="00FF00"/>
                        </a:solidFill>
                        <a:ln w="12700">
                          <a:solidFill>
                            <a:srgbClr val="000000"/>
                          </a:solidFill>
                          <a:miter lim="800000"/>
                          <a:headEnd/>
                          <a:tailEnd/>
                        </a:ln>
                      </wps:spPr>
                      <wps:txbx>
                        <w:txbxContent>
                          <w:p w:rsidR="00F814D2" w:rsidRPr="007645AA" w:rsidRDefault="00F814D2" w:rsidP="00A73B3C">
                            <w:pPr>
                              <w:rPr>
                                <w:b/>
                              </w:rPr>
                            </w:pPr>
                            <w:r w:rsidRPr="007645AA">
                              <w:rPr>
                                <w:b/>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53.25pt;margin-top:.05pt;width:22.7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eLAIAAFgEAAAOAAAAZHJzL2Uyb0RvYy54bWysVMGO0zAQvSPxD5bvNGlU2m7UdLV0KUJa&#10;FqRdPsBxnMTC8RjbbVK+nrGTli4ckBA5WDOe8fPMe+NsbodOkaOwToIu6HyWUiI0h0rqpqBfn/dv&#10;1pQ4z3TFFGhR0JNw9Hb7+tWmN7nIoAVVCUsQRLu8NwVtvTd5kjjeio65GRihMViD7ZhH1zZJZVmP&#10;6J1KsjRdJj3YyljgwjncvR+DdBvx61pw/7munfBEFRRr83G1cS3Dmmw3LG8sM63kUxnsH6romNR4&#10;6QXqnnlGDlb+AdVJbsFB7WccugTqWnIRe8Bu5ulv3Ty1zIjYC5LjzIUm9/9g+ePxiyWyQu0WlGjW&#10;oUbPYvDkHQxkGejpjcsx68lgnh9wG1Njq848AP/miIZdy3Qj7qyFvhWswvLm4WRydXTEcQGk7D9B&#10;hdewg4cINNS2C9whGwTRUabTRZpQCsfNbL3ObjDCMZQtszXa4QaWnw8b6/wHAR0JRkEtKh/B2fHB&#10;+TH1nBLucqBktZdKRcc25U5ZcmRhStL9Pj2jv0hTmvTYWrbC8N8wUvymCl9gdNLjvCvZFXQdcqYJ&#10;DLS91xXWyXLPpBptbE/picdA3UiiH8ohKrY6y1NCdUJiLYzjjc8RjRbsD0p6HO2Cuu8HZgUl6qNG&#10;cW7mi0V4C9FZvF1l6NjrSHkdYZojVEE9JaO58+P7ORgrmxZvGsdBwx0KWstIdlB+rGoqH8c3yjU9&#10;tfA+rv2Y9euHsP0JAAD//wMAUEsDBBQABgAIAAAAIQCK6Agt2wAAAAcBAAAPAAAAZHJzL2Rvd25y&#10;ZXYueG1sTI5BS8NAEIXvgv9hGcGb3URNqDGbooII9iDWotdpdkyC2dmQ3bbRX+/kpMfH93jvK1eT&#10;69WBxtB5NpAuElDEtbcdNwa2b48XS1AhIlvsPZOBbwqwqk5PSiysP/IrHTaxUTLCoUADbYxDoXWo&#10;W3IYFn4gFvbpR4dR4thoO+JRxl2vL5Mk1w47locWB3poqf7a7J2BtX/q3PZleke7fv6x+f3HEusr&#10;Y87PprtbUJGm+FeGWV/UoRKnnd+zDaqXnOSZVGegZpylN6B2Bq7TDHRV6v/+1S8AAAD//wMAUEsB&#10;Ai0AFAAGAAgAAAAhALaDOJL+AAAA4QEAABMAAAAAAAAAAAAAAAAAAAAAAFtDb250ZW50X1R5cGVz&#10;XS54bWxQSwECLQAUAAYACAAAACEAOP0h/9YAAACUAQAACwAAAAAAAAAAAAAAAAAvAQAAX3JlbHMv&#10;LnJlbHNQSwECLQAUAAYACAAAACEAphT2XiwCAABYBAAADgAAAAAAAAAAAAAAAAAuAgAAZHJzL2Uy&#10;b0RvYy54bWxQSwECLQAUAAYACAAAACEAiugILdsAAAAHAQAADwAAAAAAAAAAAAAAAACGBAAAZHJz&#10;L2Rvd25yZXYueG1sUEsFBgAAAAAEAAQA8wAAAI4FAAAAAA==&#10;" fillcolor="lime" strokeweight="1pt">
                <v:textbox>
                  <w:txbxContent>
                    <w:p w:rsidR="00F814D2" w:rsidRPr="007645AA" w:rsidRDefault="00F814D2" w:rsidP="00A73B3C">
                      <w:pPr>
                        <w:rPr>
                          <w:b/>
                        </w:rPr>
                      </w:pPr>
                      <w:r w:rsidRPr="007645AA">
                        <w:rPr>
                          <w:b/>
                        </w:rPr>
                        <w:t>Q</w:t>
                      </w:r>
                    </w:p>
                  </w:txbxContent>
                </v:textbox>
              </v:shape>
            </w:pict>
          </mc:Fallback>
        </mc:AlternateContent>
      </w:r>
      <w:r w:rsidRPr="00E413DA">
        <w:t xml:space="preserve">         </w:t>
      </w:r>
      <w:r w:rsidR="00183DE3" w:rsidRPr="00E413DA">
        <w:t>Mesure</w:t>
      </w:r>
      <w:r w:rsidR="00183DE3">
        <w:t xml:space="preserve"> du débit</w:t>
      </w:r>
      <w:r w:rsidR="00183DE3">
        <w:tab/>
        <w:t xml:space="preserve">      P</w:t>
      </w:r>
      <w:r w:rsidRPr="00E413DA">
        <w:t>rél</w:t>
      </w:r>
      <w:r w:rsidR="00183DE3">
        <w:t>eveur automatique             P</w:t>
      </w:r>
      <w:r w:rsidRPr="00E413DA">
        <w:t>rélèvement ponctuel</w:t>
      </w:r>
    </w:p>
    <w:p w:rsidR="00A152C0" w:rsidRPr="00E413DA" w:rsidRDefault="00A152C0" w:rsidP="00DA3D1C">
      <w:pPr>
        <w:ind w:left="720"/>
        <w:jc w:val="both"/>
      </w:pPr>
    </w:p>
    <w:p w:rsidR="00A152C0" w:rsidRPr="00E413DA" w:rsidRDefault="00551D01" w:rsidP="00DA3D1C">
      <w:pPr>
        <w:numPr>
          <w:ilvl w:val="0"/>
          <w:numId w:val="5"/>
        </w:numPr>
        <w:jc w:val="both"/>
      </w:pPr>
      <w:r>
        <w:t>d</w:t>
      </w:r>
      <w:r w:rsidR="00A152C0" w:rsidRPr="00E413DA">
        <w:t>es points de prélèvement d’eau sur le milieu naturel, le cas échéant.</w:t>
      </w:r>
    </w:p>
    <w:p w:rsidR="00A152C0" w:rsidRPr="00E413DA" w:rsidRDefault="00A152C0" w:rsidP="00A152C0"/>
    <w:p w:rsidR="00A152C0" w:rsidRPr="00E413DA" w:rsidRDefault="00A152C0" w:rsidP="00DA3D1C">
      <w:pPr>
        <w:jc w:val="both"/>
      </w:pPr>
      <w:r w:rsidRPr="00A152C0">
        <w:rPr>
          <w:rFonts w:ascii="Albertus MT" w:hAnsi="Albertus MT"/>
          <w:color w:val="4F81BD" w:themeColor="accent1"/>
        </w:rPr>
        <w:t>•</w:t>
      </w:r>
      <w:r w:rsidR="00551D01">
        <w:rPr>
          <w:color w:val="4F81BD" w:themeColor="accent1"/>
        </w:rPr>
        <w:t> </w:t>
      </w:r>
      <w:r w:rsidRPr="00A152C0">
        <w:rPr>
          <w:color w:val="4F81BD" w:themeColor="accent1"/>
        </w:rPr>
        <w:t xml:space="preserve">Un plan des réseaux du site </w:t>
      </w:r>
      <w:r w:rsidRPr="00A152C0">
        <w:rPr>
          <w:color w:val="4F81BD" w:themeColor="accent1"/>
          <w:u w:val="single"/>
        </w:rPr>
        <w:t>à jour</w:t>
      </w:r>
      <w:r w:rsidRPr="00A152C0">
        <w:rPr>
          <w:color w:val="4F81BD" w:themeColor="accent1"/>
        </w:rPr>
        <w:t xml:space="preserve"> (au format A3 ou autre format adapté) </w:t>
      </w:r>
      <w:r w:rsidRPr="00E413DA">
        <w:t>avec :</w:t>
      </w:r>
    </w:p>
    <w:p w:rsidR="00A152C0" w:rsidRPr="00E413DA" w:rsidRDefault="00573F5D" w:rsidP="00DA3D1C">
      <w:pPr>
        <w:numPr>
          <w:ilvl w:val="0"/>
          <w:numId w:val="6"/>
        </w:numPr>
        <w:jc w:val="both"/>
      </w:pPr>
      <w:r>
        <w:t>T</w:t>
      </w:r>
      <w:r w:rsidR="00A152C0" w:rsidRPr="00E413DA">
        <w:t>racé univoque (couleur/format du tracé) par nature de réseau (unitaire/séparatif),</w:t>
      </w:r>
    </w:p>
    <w:p w:rsidR="00A152C0" w:rsidRPr="00E413DA" w:rsidRDefault="00573F5D" w:rsidP="00DA3D1C">
      <w:pPr>
        <w:numPr>
          <w:ilvl w:val="0"/>
          <w:numId w:val="6"/>
        </w:numPr>
        <w:jc w:val="both"/>
      </w:pPr>
      <w:r>
        <w:t>M</w:t>
      </w:r>
      <w:r w:rsidR="00A152C0" w:rsidRPr="00E413DA">
        <w:t>ode de transfert pour chaque tronçon : aérien (A), enterré (E), caniveau (C),</w:t>
      </w:r>
    </w:p>
    <w:p w:rsidR="00A152C0" w:rsidRPr="00E413DA" w:rsidRDefault="00573F5D" w:rsidP="00DA3D1C">
      <w:pPr>
        <w:numPr>
          <w:ilvl w:val="0"/>
          <w:numId w:val="6"/>
        </w:numPr>
        <w:jc w:val="both"/>
      </w:pPr>
      <w:r>
        <w:t>T</w:t>
      </w:r>
      <w:r w:rsidR="00A152C0" w:rsidRPr="00E413DA">
        <w:t>ype d’écoulement pour chaque tronçon : en pression (P), gravitaire (G)</w:t>
      </w:r>
      <w:r w:rsidR="00551D01">
        <w:t>,</w:t>
      </w:r>
    </w:p>
    <w:p w:rsidR="00A152C0" w:rsidRPr="00551D01" w:rsidRDefault="00573F5D" w:rsidP="00551D01">
      <w:pPr>
        <w:ind w:left="993"/>
        <w:jc w:val="both"/>
        <w:rPr>
          <w:i/>
        </w:rPr>
      </w:pPr>
      <w:r>
        <w:rPr>
          <w:i/>
          <w:u w:val="single"/>
        </w:rPr>
        <w:t>E</w:t>
      </w:r>
      <w:r w:rsidR="00A152C0" w:rsidRPr="00551D01">
        <w:rPr>
          <w:i/>
          <w:u w:val="single"/>
        </w:rPr>
        <w:t>xemple pour désignation</w:t>
      </w:r>
      <w:r w:rsidR="00A152C0" w:rsidRPr="00551D01">
        <w:rPr>
          <w:i/>
        </w:rPr>
        <w:t> : conduite enterrée en gravitaire = E-G…,</w:t>
      </w:r>
    </w:p>
    <w:p w:rsidR="00A152C0" w:rsidRPr="00E413DA" w:rsidRDefault="00573F5D" w:rsidP="00DA3D1C">
      <w:pPr>
        <w:numPr>
          <w:ilvl w:val="0"/>
          <w:numId w:val="6"/>
        </w:numPr>
        <w:jc w:val="both"/>
      </w:pPr>
      <w:r>
        <w:t>O</w:t>
      </w:r>
      <w:r w:rsidR="00A152C0" w:rsidRPr="00E413DA">
        <w:t>rientation de l’écoulement (par des flèches),</w:t>
      </w:r>
    </w:p>
    <w:p w:rsidR="00A152C0" w:rsidRPr="00E413DA" w:rsidRDefault="00573F5D" w:rsidP="00DA3D1C">
      <w:pPr>
        <w:numPr>
          <w:ilvl w:val="0"/>
          <w:numId w:val="6"/>
        </w:numPr>
        <w:jc w:val="both"/>
      </w:pPr>
      <w:r>
        <w:t>E</w:t>
      </w:r>
      <w:r w:rsidR="00A152C0" w:rsidRPr="00E413DA">
        <w:t>mplacement des postes de relèvement (les référencer),</w:t>
      </w:r>
    </w:p>
    <w:p w:rsidR="00D63603" w:rsidRDefault="00573F5D" w:rsidP="00DA3D1C">
      <w:pPr>
        <w:numPr>
          <w:ilvl w:val="0"/>
          <w:numId w:val="6"/>
        </w:numPr>
        <w:jc w:val="both"/>
      </w:pPr>
      <w:r>
        <w:t>E</w:t>
      </w:r>
      <w:r w:rsidR="00A152C0" w:rsidRPr="00E413DA">
        <w:t>mplacement des dispositifs de rétention (bassin d’orage) et d’écrêtage (déversoirs d’orage), de traitement des eaux pluviales (déshuileurs…)</w:t>
      </w:r>
      <w:r w:rsidR="00D87AE6">
        <w:t>.</w:t>
      </w:r>
    </w:p>
    <w:p w:rsidR="00551D01" w:rsidRDefault="00551D01">
      <w:pPr>
        <w:spacing w:after="200" w:line="276" w:lineRule="auto"/>
      </w:pPr>
      <w:bookmarkStart w:id="40" w:name="_Toc440620748"/>
      <w:bookmarkStart w:id="41" w:name="_Toc440621026"/>
      <w:bookmarkStart w:id="42" w:name="_Toc460247430"/>
      <w:r>
        <w:rPr>
          <w:b/>
          <w:bCs/>
        </w:rPr>
        <w:br w:type="page"/>
      </w:r>
    </w:p>
    <w:p w:rsidR="00D63603" w:rsidRPr="00F07A87" w:rsidRDefault="00D63603" w:rsidP="00D63603">
      <w:pPr>
        <w:pStyle w:val="Titre2"/>
        <w:rPr>
          <w:rFonts w:cs="Arial"/>
          <w:i/>
          <w:sz w:val="24"/>
          <w:szCs w:val="24"/>
        </w:rPr>
      </w:pPr>
      <w:r w:rsidRPr="00F07A87">
        <w:rPr>
          <w:rFonts w:cs="Arial"/>
          <w:i/>
          <w:sz w:val="24"/>
          <w:szCs w:val="24"/>
        </w:rPr>
        <w:lastRenderedPageBreak/>
        <w:t>3.3 Traitement des eaux</w:t>
      </w:r>
      <w:bookmarkEnd w:id="40"/>
      <w:bookmarkEnd w:id="41"/>
      <w:bookmarkEnd w:id="42"/>
    </w:p>
    <w:p w:rsidR="00F07A87" w:rsidRPr="00F07A87" w:rsidRDefault="00F07A87" w:rsidP="00F07A87"/>
    <w:p w:rsidR="00D63603" w:rsidRPr="00F07A87" w:rsidRDefault="00D63603" w:rsidP="00D63603">
      <w:pPr>
        <w:pStyle w:val="Titre3"/>
        <w:rPr>
          <w:rFonts w:ascii="Arial" w:hAnsi="Arial" w:cs="Arial"/>
          <w:color w:val="auto"/>
          <w:sz w:val="24"/>
          <w:szCs w:val="24"/>
        </w:rPr>
      </w:pPr>
      <w:bookmarkStart w:id="43" w:name="_Toc440620749"/>
      <w:bookmarkStart w:id="44" w:name="_Toc440621027"/>
      <w:bookmarkStart w:id="45" w:name="_Toc460247431"/>
      <w:r w:rsidRPr="00F07A87">
        <w:rPr>
          <w:rFonts w:ascii="Arial" w:hAnsi="Arial" w:cs="Arial"/>
          <w:color w:val="auto"/>
          <w:sz w:val="24"/>
          <w:szCs w:val="24"/>
        </w:rPr>
        <w:t>3.3.1 Descriptif de l’épuration</w:t>
      </w:r>
      <w:bookmarkEnd w:id="43"/>
      <w:bookmarkEnd w:id="44"/>
      <w:bookmarkEnd w:id="45"/>
    </w:p>
    <w:p w:rsidR="00A152C0" w:rsidRDefault="00A152C0" w:rsidP="00A152C0"/>
    <w:p w:rsidR="00A152C0" w:rsidRPr="00265340" w:rsidRDefault="00A152C0" w:rsidP="00265340">
      <w:pPr>
        <w:pStyle w:val="Paragraphedeliste"/>
        <w:numPr>
          <w:ilvl w:val="0"/>
          <w:numId w:val="4"/>
        </w:numPr>
        <w:rPr>
          <w:b/>
          <w:i/>
          <w:color w:val="4F81BD" w:themeColor="accent1"/>
          <w:u w:val="single"/>
        </w:rPr>
      </w:pPr>
      <w:r w:rsidRPr="00265340">
        <w:rPr>
          <w:b/>
          <w:i/>
          <w:color w:val="4F81BD" w:themeColor="accent1"/>
          <w:u w:val="single"/>
        </w:rPr>
        <w:t>Joindre au dossier :</w:t>
      </w:r>
    </w:p>
    <w:p w:rsidR="00A152C0" w:rsidRPr="00E413DA" w:rsidRDefault="00A152C0" w:rsidP="00A152C0"/>
    <w:p w:rsidR="00A152C0" w:rsidRDefault="00A152C0" w:rsidP="00977E67">
      <w:pPr>
        <w:jc w:val="both"/>
      </w:pPr>
      <w:r w:rsidRPr="00A152C0">
        <w:rPr>
          <w:rFonts w:ascii="Albertus MT" w:hAnsi="Albertus MT"/>
          <w:color w:val="4F81BD" w:themeColor="accent1"/>
        </w:rPr>
        <w:t>•</w:t>
      </w:r>
      <w:r w:rsidR="00551D01">
        <w:rPr>
          <w:rFonts w:ascii="Albertus MT" w:hAnsi="Albertus MT"/>
          <w:color w:val="4F81BD" w:themeColor="accent1"/>
        </w:rPr>
        <w:t> </w:t>
      </w:r>
      <w:r w:rsidRPr="00A152C0">
        <w:rPr>
          <w:color w:val="4F81BD" w:themeColor="accent1"/>
        </w:rPr>
        <w:t xml:space="preserve">Un </w:t>
      </w:r>
      <w:r w:rsidRPr="00A152C0">
        <w:rPr>
          <w:color w:val="4F81BD" w:themeColor="accent1"/>
          <w:u w:val="single"/>
        </w:rPr>
        <w:t>schéma</w:t>
      </w:r>
      <w:r w:rsidRPr="00A152C0">
        <w:rPr>
          <w:color w:val="4F81BD" w:themeColor="accent1"/>
        </w:rPr>
        <w:t xml:space="preserve"> synoptique détaillé des installations de traitement et/ou de prétraitements. </w:t>
      </w:r>
    </w:p>
    <w:p w:rsidR="00A152C0" w:rsidRPr="00E413DA" w:rsidRDefault="00A152C0" w:rsidP="00977E67">
      <w:pPr>
        <w:jc w:val="both"/>
      </w:pPr>
      <w:r w:rsidRPr="00E413DA">
        <w:t>Sur ce schéma, en format A3 (ou autre format adapté), figureront :</w:t>
      </w:r>
    </w:p>
    <w:p w:rsidR="00A152C0" w:rsidRPr="00E413DA" w:rsidRDefault="00573F5D" w:rsidP="00977E67">
      <w:pPr>
        <w:numPr>
          <w:ilvl w:val="0"/>
          <w:numId w:val="6"/>
        </w:numPr>
        <w:jc w:val="both"/>
      </w:pPr>
      <w:r>
        <w:t>L</w:t>
      </w:r>
      <w:r w:rsidR="00A152C0" w:rsidRPr="00E413DA">
        <w:t xml:space="preserve">’ensemble des ouvrages de stockage et de traitement des effluents, des boues et </w:t>
      </w:r>
      <w:r w:rsidR="00CD2DEA" w:rsidRPr="00E413DA">
        <w:t>sous-produits</w:t>
      </w:r>
      <w:r w:rsidR="00A152C0" w:rsidRPr="00E413DA">
        <w:t xml:space="preserve"> d’épuration (mentionner également </w:t>
      </w:r>
      <w:r w:rsidR="002D7566">
        <w:t xml:space="preserve">les </w:t>
      </w:r>
      <w:r w:rsidR="00A152C0" w:rsidRPr="00E413DA">
        <w:t>stockages</w:t>
      </w:r>
      <w:r w:rsidR="002D7566">
        <w:t xml:space="preserve"> de</w:t>
      </w:r>
      <w:r w:rsidR="00A152C0" w:rsidRPr="00E413DA">
        <w:t xml:space="preserve"> boues hors sites),</w:t>
      </w:r>
    </w:p>
    <w:p w:rsidR="00A152C0" w:rsidRPr="00E413DA" w:rsidRDefault="00573F5D" w:rsidP="00977E67">
      <w:pPr>
        <w:numPr>
          <w:ilvl w:val="0"/>
          <w:numId w:val="6"/>
        </w:numPr>
        <w:jc w:val="both"/>
      </w:pPr>
      <w:r>
        <w:t>L</w:t>
      </w:r>
      <w:r w:rsidR="00A152C0" w:rsidRPr="00E413DA">
        <w:t xml:space="preserve">es circuits hydrauliques en distinguant de manière univoque les circuits eaux et boues : arrivées </w:t>
      </w:r>
      <w:r w:rsidR="00CD2DEA">
        <w:t xml:space="preserve">des </w:t>
      </w:r>
      <w:r w:rsidR="00A152C0" w:rsidRPr="00E413DA">
        <w:t xml:space="preserve">effluents bruts (y compris eaux vannes et pluvial souillé le cas échéant), destinations </w:t>
      </w:r>
      <w:r w:rsidR="00CD2DEA">
        <w:t xml:space="preserve">des </w:t>
      </w:r>
      <w:r w:rsidR="00A152C0" w:rsidRPr="00E413DA">
        <w:t xml:space="preserve">effluents traités, </w:t>
      </w:r>
      <w:r w:rsidR="00A152C0" w:rsidRPr="00E413DA">
        <w:rPr>
          <w:u w:val="single"/>
        </w:rPr>
        <w:t>recyclages</w:t>
      </w:r>
      <w:r w:rsidR="00A152C0" w:rsidRPr="00E413DA">
        <w:t>, retours en tête, by-pass…,</w:t>
      </w:r>
    </w:p>
    <w:p w:rsidR="00A152C0" w:rsidRPr="00E413DA" w:rsidRDefault="00573F5D" w:rsidP="00977E67">
      <w:pPr>
        <w:numPr>
          <w:ilvl w:val="0"/>
          <w:numId w:val="6"/>
        </w:numPr>
        <w:jc w:val="both"/>
      </w:pPr>
      <w:r>
        <w:t>L</w:t>
      </w:r>
      <w:r w:rsidR="00A152C0" w:rsidRPr="00E413DA">
        <w:t>’emplacement précis des points d’injection des réactifs,</w:t>
      </w:r>
    </w:p>
    <w:p w:rsidR="00A152C0" w:rsidRPr="00E413DA" w:rsidRDefault="00573F5D" w:rsidP="00977E67">
      <w:pPr>
        <w:numPr>
          <w:ilvl w:val="0"/>
          <w:numId w:val="6"/>
        </w:numPr>
        <w:jc w:val="both"/>
      </w:pPr>
      <w:r>
        <w:t>L</w:t>
      </w:r>
      <w:r w:rsidR="00A152C0" w:rsidRPr="00E413DA">
        <w:t>es différents poi</w:t>
      </w:r>
      <w:r w:rsidR="00551D01">
        <w:t>nts de production et la nature d</w:t>
      </w:r>
      <w:r w:rsidR="00A152C0" w:rsidRPr="00E413DA">
        <w:t>es sous-produits d’épuration,</w:t>
      </w:r>
    </w:p>
    <w:p w:rsidR="005E7131" w:rsidRDefault="00573F5D" w:rsidP="00977E67">
      <w:pPr>
        <w:numPr>
          <w:ilvl w:val="0"/>
          <w:numId w:val="6"/>
        </w:numPr>
        <w:jc w:val="both"/>
      </w:pPr>
      <w:r>
        <w:t>L</w:t>
      </w:r>
      <w:r w:rsidR="00A152C0" w:rsidRPr="00E413DA">
        <w:t xml:space="preserve">’emplacement </w:t>
      </w:r>
      <w:r w:rsidR="00A152C0" w:rsidRPr="00E413DA">
        <w:rPr>
          <w:u w:val="single"/>
        </w:rPr>
        <w:t>exact</w:t>
      </w:r>
      <w:r w:rsidR="00A152C0" w:rsidRPr="00E413DA">
        <w:t xml:space="preserve"> de l’ensemble des appareils de mesure du débit, des préleveurs automatiques, des prélèvements ponctuels réalisés. </w:t>
      </w:r>
    </w:p>
    <w:p w:rsidR="00546D82" w:rsidRDefault="00AF3E38" w:rsidP="00977E67">
      <w:pPr>
        <w:ind w:left="720"/>
        <w:jc w:val="both"/>
      </w:pPr>
      <w:r>
        <w:t>R</w:t>
      </w:r>
      <w:r w:rsidR="005E7131" w:rsidRPr="00E413DA">
        <w:t xml:space="preserve">epérer le rejet sur une carte à l’échelle 1/25 000. </w:t>
      </w:r>
    </w:p>
    <w:p w:rsidR="00A152C0" w:rsidRPr="00E413DA" w:rsidRDefault="00A152C0" w:rsidP="00977E67">
      <w:pPr>
        <w:ind w:left="720"/>
        <w:jc w:val="both"/>
      </w:pPr>
      <w:r w:rsidRPr="00E413DA">
        <w:t xml:space="preserve">Les références des points de mesure (à renseigner dans les </w:t>
      </w:r>
      <w:r w:rsidR="005E7131">
        <w:t>« </w:t>
      </w:r>
      <w:r w:rsidR="00573F5D">
        <w:t>f</w:t>
      </w:r>
      <w:r w:rsidR="005E7131">
        <w:t xml:space="preserve">iches descriptives </w:t>
      </w:r>
      <w:r w:rsidR="005E7131" w:rsidRPr="005E7131">
        <w:t>des</w:t>
      </w:r>
      <w:r w:rsidR="00573F5D">
        <w:t xml:space="preserve"> </w:t>
      </w:r>
      <w:r w:rsidR="005E7131" w:rsidRPr="005E7131">
        <w:t>p</w:t>
      </w:r>
      <w:r w:rsidRPr="005E7131">
        <w:t>oint</w:t>
      </w:r>
      <w:r w:rsidR="005E7131" w:rsidRPr="005E7131">
        <w:t>s</w:t>
      </w:r>
      <w:r w:rsidRPr="005E7131">
        <w:t xml:space="preserve"> de mesure »)</w:t>
      </w:r>
      <w:r w:rsidRPr="00E413DA">
        <w:t xml:space="preserve"> doivent </w:t>
      </w:r>
      <w:r w:rsidR="00573F5D">
        <w:t>également figurer sur le schéma.</w:t>
      </w:r>
    </w:p>
    <w:p w:rsidR="00A152C0" w:rsidRPr="00E413DA" w:rsidRDefault="005E7131" w:rsidP="00977E67">
      <w:pPr>
        <w:numPr>
          <w:ilvl w:val="0"/>
          <w:numId w:val="6"/>
        </w:numPr>
        <w:jc w:val="both"/>
      </w:pPr>
      <w:r>
        <w:t>L</w:t>
      </w:r>
      <w:r w:rsidR="00A152C0" w:rsidRPr="00E413DA">
        <w:t>a destination des rejets au milieu naturel (y compris eaux pluviales) et</w:t>
      </w:r>
      <w:r w:rsidR="003D57D4">
        <w:t>/ou</w:t>
      </w:r>
      <w:r w:rsidR="00A152C0" w:rsidRPr="00E413DA">
        <w:t xml:space="preserve"> les sorties vers le(s) réseau(x) d’assainissement, ainsi que les modalités de leur transfert (ca</w:t>
      </w:r>
      <w:r w:rsidR="00573F5D">
        <w:t>nalisation enterrée, citernes…).</w:t>
      </w:r>
    </w:p>
    <w:p w:rsidR="00A152C0" w:rsidRPr="00E413DA" w:rsidRDefault="00A152C0" w:rsidP="00A152C0"/>
    <w:p w:rsidR="00A73B3C" w:rsidRPr="00E413DA" w:rsidRDefault="00A152C0" w:rsidP="00A73B3C">
      <w:pPr>
        <w:jc w:val="both"/>
      </w:pPr>
      <w:r w:rsidRPr="00A152C0">
        <w:rPr>
          <w:rFonts w:ascii="Albertus MT" w:hAnsi="Albertus MT"/>
          <w:color w:val="4F81BD" w:themeColor="accent1"/>
        </w:rPr>
        <w:t>•</w:t>
      </w:r>
      <w:r w:rsidR="00551D01">
        <w:rPr>
          <w:rFonts w:ascii="Albertus MT" w:hAnsi="Albertus MT"/>
          <w:color w:val="4F81BD" w:themeColor="accent1"/>
        </w:rPr>
        <w:t> </w:t>
      </w:r>
      <w:r w:rsidRPr="00A152C0">
        <w:rPr>
          <w:color w:val="4F81BD" w:themeColor="accent1"/>
        </w:rPr>
        <w:t>Géolocaliser les rejets (vers milieu naturel</w:t>
      </w:r>
      <w:r w:rsidR="00546D82">
        <w:rPr>
          <w:color w:val="4F81BD" w:themeColor="accent1"/>
        </w:rPr>
        <w:t xml:space="preserve"> et/ou vers station collectivité</w:t>
      </w:r>
      <w:r w:rsidRPr="00A152C0">
        <w:rPr>
          <w:color w:val="4F81BD" w:themeColor="accent1"/>
        </w:rPr>
        <w:t>). Ces informations seront également renseignées dans l’outil GIDAF</w:t>
      </w:r>
      <w:r w:rsidR="00A73B3C">
        <w:rPr>
          <w:rFonts w:ascii="Helvetica" w:hAnsi="Helvetica"/>
          <w:color w:val="4F81BD" w:themeColor="accent1"/>
          <w:vertAlign w:val="superscript"/>
        </w:rPr>
        <w:t>*</w:t>
      </w:r>
      <w:r w:rsidRPr="00A152C0">
        <w:rPr>
          <w:rFonts w:ascii="Helvetica" w:hAnsi="Helvetica"/>
          <w:color w:val="4F81BD" w:themeColor="accent1"/>
        </w:rPr>
        <w:t>.</w:t>
      </w:r>
      <w:r w:rsidR="00A73B3C">
        <w:rPr>
          <w:rFonts w:ascii="Helvetica" w:hAnsi="Helvetica"/>
          <w:color w:val="4F81BD" w:themeColor="accent1"/>
        </w:rPr>
        <w:t xml:space="preserve"> </w:t>
      </w:r>
    </w:p>
    <w:p w:rsidR="00A73B3C" w:rsidRDefault="00A73B3C" w:rsidP="00A73B3C">
      <w:pPr>
        <w:jc w:val="both"/>
      </w:pPr>
      <w:r w:rsidRPr="00C34D60">
        <w:t xml:space="preserve">L’outil de déclaration GIDAF est disponible à l’adresse internet suivante : </w:t>
      </w:r>
      <w:hyperlink r:id="rId13" w:history="1">
        <w:r w:rsidRPr="006F5A5D">
          <w:rPr>
            <w:rStyle w:val="Lienhypertexte"/>
          </w:rPr>
          <w:t>https://gidaf.developpement-durable.gouv.fr/</w:t>
        </w:r>
      </w:hyperlink>
      <w:r w:rsidRPr="00C34D60">
        <w:t>.</w:t>
      </w:r>
    </w:p>
    <w:p w:rsidR="00A152C0" w:rsidRPr="00E413DA" w:rsidRDefault="00A152C0" w:rsidP="00A152C0">
      <w:pPr>
        <w:jc w:val="both"/>
      </w:pPr>
    </w:p>
    <w:p w:rsidR="00A152C0" w:rsidRPr="00A152C0" w:rsidRDefault="00A152C0" w:rsidP="00A152C0">
      <w:pPr>
        <w:jc w:val="both"/>
        <w:rPr>
          <w:color w:val="4F81BD" w:themeColor="accent1"/>
        </w:rPr>
      </w:pPr>
      <w:r w:rsidRPr="00A152C0">
        <w:rPr>
          <w:rFonts w:ascii="Albertus MT" w:hAnsi="Albertus MT"/>
          <w:color w:val="4F81BD" w:themeColor="accent1"/>
        </w:rPr>
        <w:t>•</w:t>
      </w:r>
      <w:r w:rsidR="00573F5D">
        <w:rPr>
          <w:rFonts w:ascii="Albertus MT" w:hAnsi="Albertus MT"/>
          <w:color w:val="4F81BD" w:themeColor="accent1"/>
        </w:rPr>
        <w:t> </w:t>
      </w:r>
      <w:r w:rsidRPr="00A152C0">
        <w:rPr>
          <w:color w:val="4F81BD" w:themeColor="accent1"/>
        </w:rPr>
        <w:t>Joindre, sous forme de tableau, un descriptif du fonctionnement des installations (ordre logique des ouvrages) comprenant leurs caractéristiques et dimensionnement (y compris stockages d’effluents et équipements électromécaniques).</w:t>
      </w:r>
    </w:p>
    <w:p w:rsidR="00A152C0" w:rsidRPr="00E413DA" w:rsidRDefault="00A152C0" w:rsidP="00A152C0">
      <w:pPr>
        <w:tabs>
          <w:tab w:val="left" w:pos="7020"/>
        </w:tabs>
        <w:jc w:val="both"/>
      </w:pPr>
      <w:r w:rsidRPr="00E413DA">
        <w:t>Seront notamment précisés les volumes et surfaces des ouvrages, les débits nominaux des équipements (pompes en particulier</w:t>
      </w:r>
      <w:r w:rsidRPr="005E7131">
        <w:t xml:space="preserve">). Un exemple est donné en </w:t>
      </w:r>
      <w:r w:rsidRPr="005E7131">
        <w:rPr>
          <w:i/>
        </w:rPr>
        <w:t>annexe II</w:t>
      </w:r>
      <w:r w:rsidRPr="005E7131">
        <w:t>.</w:t>
      </w:r>
    </w:p>
    <w:p w:rsidR="00A152C0" w:rsidRPr="00E413DA" w:rsidRDefault="00A152C0" w:rsidP="00A152C0">
      <w:pPr>
        <w:jc w:val="both"/>
      </w:pPr>
    </w:p>
    <w:p w:rsidR="00D63603" w:rsidRDefault="00B30A08" w:rsidP="00D63603">
      <w:pPr>
        <w:pStyle w:val="Titre3"/>
        <w:rPr>
          <w:rFonts w:ascii="Arial" w:hAnsi="Arial" w:cs="Arial"/>
          <w:color w:val="auto"/>
          <w:sz w:val="24"/>
          <w:szCs w:val="24"/>
        </w:rPr>
      </w:pPr>
      <w:bookmarkStart w:id="46" w:name="_Toc440620750"/>
      <w:bookmarkStart w:id="47" w:name="_Toc440621028"/>
      <w:bookmarkStart w:id="48" w:name="_Toc460247432"/>
      <w:r>
        <w:rPr>
          <w:rFonts w:ascii="Arial" w:hAnsi="Arial" w:cs="Arial"/>
          <w:color w:val="auto"/>
          <w:sz w:val="24"/>
          <w:szCs w:val="24"/>
        </w:rPr>
        <w:t xml:space="preserve">3.3.2 </w:t>
      </w:r>
      <w:r w:rsidR="00D63603" w:rsidRPr="00F07A87">
        <w:rPr>
          <w:rFonts w:ascii="Arial" w:hAnsi="Arial" w:cs="Arial"/>
          <w:color w:val="auto"/>
          <w:sz w:val="24"/>
          <w:szCs w:val="24"/>
        </w:rPr>
        <w:t xml:space="preserve">Déchets et </w:t>
      </w:r>
      <w:r w:rsidR="00A152C0" w:rsidRPr="00F07A87">
        <w:rPr>
          <w:rFonts w:ascii="Arial" w:hAnsi="Arial" w:cs="Arial"/>
          <w:color w:val="auto"/>
          <w:sz w:val="24"/>
          <w:szCs w:val="24"/>
        </w:rPr>
        <w:t>sous-produits</w:t>
      </w:r>
      <w:r w:rsidR="00D63603" w:rsidRPr="00F07A87">
        <w:rPr>
          <w:rFonts w:ascii="Arial" w:hAnsi="Arial" w:cs="Arial"/>
          <w:color w:val="auto"/>
          <w:sz w:val="24"/>
          <w:szCs w:val="24"/>
        </w:rPr>
        <w:t xml:space="preserve"> d’épuration</w:t>
      </w:r>
      <w:bookmarkEnd w:id="46"/>
      <w:bookmarkEnd w:id="47"/>
      <w:bookmarkEnd w:id="48"/>
    </w:p>
    <w:p w:rsidR="00F07A87" w:rsidRPr="00F07A87" w:rsidRDefault="00F07A87" w:rsidP="00F07A87"/>
    <w:p w:rsidR="00D63603" w:rsidRPr="00F07A87" w:rsidRDefault="00B30A08" w:rsidP="00D63603">
      <w:pPr>
        <w:pStyle w:val="Titre3"/>
        <w:rPr>
          <w:rFonts w:ascii="Arial" w:hAnsi="Arial" w:cs="Arial"/>
          <w:color w:val="auto"/>
          <w:sz w:val="24"/>
          <w:szCs w:val="24"/>
        </w:rPr>
      </w:pPr>
      <w:bookmarkStart w:id="49" w:name="_Toc440620751"/>
      <w:bookmarkStart w:id="50" w:name="_Toc440621029"/>
      <w:bookmarkStart w:id="51" w:name="_Toc460247433"/>
      <w:r>
        <w:rPr>
          <w:rFonts w:ascii="Arial" w:hAnsi="Arial" w:cs="Arial"/>
          <w:color w:val="auto"/>
          <w:sz w:val="24"/>
          <w:szCs w:val="24"/>
        </w:rPr>
        <w:t>3.3.3</w:t>
      </w:r>
      <w:r w:rsidR="00D63603" w:rsidRPr="00F07A87">
        <w:rPr>
          <w:rFonts w:ascii="Arial" w:hAnsi="Arial" w:cs="Arial"/>
          <w:color w:val="auto"/>
          <w:sz w:val="24"/>
          <w:szCs w:val="24"/>
        </w:rPr>
        <w:t xml:space="preserve"> Données de fonctionnement</w:t>
      </w:r>
      <w:bookmarkEnd w:id="49"/>
      <w:bookmarkEnd w:id="50"/>
      <w:bookmarkEnd w:id="51"/>
    </w:p>
    <w:p w:rsidR="00CA56FA" w:rsidRPr="00F07A87" w:rsidRDefault="00CA56FA" w:rsidP="005E7131">
      <w:pPr>
        <w:tabs>
          <w:tab w:val="left" w:pos="7020"/>
        </w:tabs>
        <w:jc w:val="both"/>
        <w:rPr>
          <w:i/>
          <w:sz w:val="24"/>
          <w:szCs w:val="24"/>
        </w:rPr>
      </w:pPr>
    </w:p>
    <w:p w:rsidR="00845ED1" w:rsidRDefault="00845ED1" w:rsidP="00845ED1">
      <w:pPr>
        <w:pStyle w:val="Titre2"/>
        <w:rPr>
          <w:rFonts w:cs="Arial"/>
          <w:i/>
          <w:sz w:val="28"/>
          <w:szCs w:val="28"/>
        </w:rPr>
      </w:pPr>
      <w:bookmarkStart w:id="52" w:name="_Toc440620752"/>
      <w:bookmarkStart w:id="53" w:name="_Toc440621030"/>
      <w:bookmarkStart w:id="54" w:name="_Toc460247434"/>
      <w:r w:rsidRPr="00F07A87">
        <w:rPr>
          <w:rFonts w:cs="Arial"/>
          <w:i/>
          <w:sz w:val="28"/>
          <w:szCs w:val="28"/>
        </w:rPr>
        <w:t xml:space="preserve">3.4 </w:t>
      </w:r>
      <w:r>
        <w:rPr>
          <w:rFonts w:cs="Arial"/>
          <w:i/>
          <w:sz w:val="28"/>
          <w:szCs w:val="28"/>
        </w:rPr>
        <w:t>Récapitulatif des rejets</w:t>
      </w:r>
      <w:bookmarkEnd w:id="52"/>
      <w:bookmarkEnd w:id="53"/>
      <w:bookmarkEnd w:id="54"/>
    </w:p>
    <w:p w:rsidR="002D7566" w:rsidRPr="002D7566" w:rsidRDefault="002D7566" w:rsidP="002D7566"/>
    <w:p w:rsidR="00573F5D" w:rsidRDefault="00573F5D">
      <w:pPr>
        <w:spacing w:after="200" w:line="276" w:lineRule="auto"/>
        <w:rPr>
          <w:rFonts w:eastAsiaTheme="majorEastAsia"/>
          <w:b/>
          <w:bCs/>
          <w:i/>
          <w:sz w:val="28"/>
          <w:szCs w:val="28"/>
        </w:rPr>
      </w:pPr>
      <w:bookmarkStart w:id="55" w:name="_Toc440620753"/>
      <w:bookmarkStart w:id="56" w:name="_Toc440621031"/>
      <w:bookmarkStart w:id="57" w:name="_Toc460247435"/>
      <w:r>
        <w:rPr>
          <w:i/>
          <w:sz w:val="28"/>
          <w:szCs w:val="28"/>
        </w:rPr>
        <w:br w:type="page"/>
      </w:r>
    </w:p>
    <w:p w:rsidR="00D63603" w:rsidRDefault="00F07A87" w:rsidP="00D63603">
      <w:pPr>
        <w:pStyle w:val="Titre2"/>
        <w:rPr>
          <w:rFonts w:cs="Arial"/>
          <w:i/>
          <w:sz w:val="28"/>
          <w:szCs w:val="28"/>
        </w:rPr>
      </w:pPr>
      <w:r w:rsidRPr="00F07A87">
        <w:rPr>
          <w:rFonts w:cs="Arial"/>
          <w:i/>
          <w:sz w:val="28"/>
          <w:szCs w:val="28"/>
        </w:rPr>
        <w:lastRenderedPageBreak/>
        <w:t>3</w:t>
      </w:r>
      <w:r w:rsidR="00D63603" w:rsidRPr="00F07A87">
        <w:rPr>
          <w:rFonts w:cs="Arial"/>
          <w:i/>
          <w:sz w:val="28"/>
          <w:szCs w:val="28"/>
        </w:rPr>
        <w:t>.</w:t>
      </w:r>
      <w:r w:rsidR="00845ED1">
        <w:rPr>
          <w:rFonts w:cs="Arial"/>
          <w:i/>
          <w:sz w:val="28"/>
          <w:szCs w:val="28"/>
        </w:rPr>
        <w:t>5</w:t>
      </w:r>
      <w:r w:rsidR="00D63603" w:rsidRPr="00F07A87">
        <w:rPr>
          <w:rFonts w:cs="Arial"/>
          <w:i/>
          <w:sz w:val="28"/>
          <w:szCs w:val="28"/>
        </w:rPr>
        <w:t xml:space="preserve"> Autosurveillance</w:t>
      </w:r>
      <w:bookmarkEnd w:id="55"/>
      <w:bookmarkEnd w:id="56"/>
      <w:bookmarkEnd w:id="57"/>
    </w:p>
    <w:p w:rsidR="00F07A87" w:rsidRPr="00F07A87" w:rsidRDefault="00F07A87" w:rsidP="00F07A87"/>
    <w:p w:rsidR="00D63603" w:rsidRPr="00F07A87" w:rsidRDefault="00845ED1" w:rsidP="00D63603">
      <w:pPr>
        <w:pStyle w:val="Titre3"/>
        <w:rPr>
          <w:rFonts w:ascii="Arial" w:hAnsi="Arial" w:cs="Arial"/>
          <w:color w:val="auto"/>
          <w:sz w:val="24"/>
          <w:szCs w:val="24"/>
        </w:rPr>
      </w:pPr>
      <w:bookmarkStart w:id="58" w:name="_Toc191719262"/>
      <w:bookmarkStart w:id="59" w:name="_Toc198692058"/>
      <w:bookmarkStart w:id="60" w:name="_Toc440620754"/>
      <w:bookmarkStart w:id="61" w:name="_Toc440621032"/>
      <w:bookmarkStart w:id="62" w:name="_Toc460247436"/>
      <w:r>
        <w:rPr>
          <w:rFonts w:ascii="Arial" w:hAnsi="Arial" w:cs="Arial"/>
          <w:color w:val="auto"/>
          <w:sz w:val="24"/>
          <w:szCs w:val="24"/>
        </w:rPr>
        <w:t>3.5</w:t>
      </w:r>
      <w:r w:rsidR="00D63603" w:rsidRPr="00F07A87">
        <w:rPr>
          <w:rFonts w:ascii="Arial" w:hAnsi="Arial" w:cs="Arial"/>
          <w:color w:val="auto"/>
          <w:sz w:val="24"/>
          <w:szCs w:val="24"/>
        </w:rPr>
        <w:t>.1 Instrumentation pour mesure du débit et prélèvement</w:t>
      </w:r>
      <w:bookmarkEnd w:id="58"/>
      <w:bookmarkEnd w:id="59"/>
      <w:bookmarkEnd w:id="60"/>
      <w:bookmarkEnd w:id="61"/>
      <w:bookmarkEnd w:id="62"/>
    </w:p>
    <w:p w:rsidR="00D63603" w:rsidRPr="00A73B3C" w:rsidRDefault="00D63603" w:rsidP="00D63603"/>
    <w:p w:rsidR="00A73B3C" w:rsidRPr="00A73B3C" w:rsidRDefault="00A73B3C" w:rsidP="00A73B3C">
      <w:pPr>
        <w:ind w:firstLine="708"/>
        <w:rPr>
          <w:color w:val="4F81BD" w:themeColor="accent1"/>
        </w:rPr>
      </w:pPr>
    </w:p>
    <w:p w:rsidR="00A73B3C" w:rsidRDefault="00A73B3C" w:rsidP="00A73B3C">
      <w:pPr>
        <w:rPr>
          <w:color w:val="4F81BD" w:themeColor="accent1"/>
        </w:rPr>
      </w:pPr>
      <w:r w:rsidRPr="00A73B3C">
        <w:rPr>
          <w:rFonts w:ascii="Albertus MT" w:hAnsi="Albertus MT"/>
          <w:color w:val="4F81BD" w:themeColor="accent1"/>
        </w:rPr>
        <w:t>•</w:t>
      </w:r>
      <w:r w:rsidR="00573F5D">
        <w:rPr>
          <w:rFonts w:ascii="Albertus MT" w:hAnsi="Albertus MT"/>
          <w:color w:val="4F81BD" w:themeColor="accent1"/>
        </w:rPr>
        <w:t> </w:t>
      </w:r>
      <w:r w:rsidRPr="00A73B3C">
        <w:rPr>
          <w:color w:val="4F81BD" w:themeColor="accent1"/>
        </w:rPr>
        <w:t xml:space="preserve">Résumer dans le tableau ci-dessous les dispositifs actuellement installés à </w:t>
      </w:r>
      <w:r w:rsidRPr="00A73B3C">
        <w:rPr>
          <w:color w:val="4F81BD" w:themeColor="accent1"/>
          <w:u w:val="single"/>
        </w:rPr>
        <w:t>poste fixe</w:t>
      </w:r>
      <w:r w:rsidRPr="00A73B3C">
        <w:rPr>
          <w:color w:val="4F81BD" w:themeColor="accent1"/>
        </w:rPr>
        <w:t>.</w:t>
      </w:r>
    </w:p>
    <w:p w:rsidR="00A73B3C" w:rsidRPr="00A73B3C" w:rsidRDefault="00A73B3C" w:rsidP="00A73B3C">
      <w:pPr>
        <w:rPr>
          <w:color w:val="4F81BD" w:themeColor="accent1"/>
        </w:rPr>
      </w:pPr>
    </w:p>
    <w:p w:rsidR="00A73B3C" w:rsidRPr="00E413DA" w:rsidRDefault="00A73B3C" w:rsidP="00A73B3C">
      <w:pPr>
        <w:jc w:val="both"/>
      </w:pPr>
      <w:r w:rsidRPr="00E413DA">
        <w:t>Renseigner les points de mesure dans l’ordre suivant : point(s) « entrée », point(s) « sortie »</w:t>
      </w:r>
      <w:r w:rsidR="00573F5D">
        <w:t> </w:t>
      </w:r>
      <w:r w:rsidRPr="00E413DA">
        <w:t>/ « rejet », point(s) boues (le cas échéant) puis points « intermédiaires ». Indiquer pour :</w:t>
      </w:r>
    </w:p>
    <w:p w:rsidR="00A73B3C" w:rsidRPr="00E413DA" w:rsidRDefault="00A73B3C" w:rsidP="00A73B3C">
      <w:pPr>
        <w:numPr>
          <w:ilvl w:val="1"/>
          <w:numId w:val="2"/>
        </w:numPr>
        <w:jc w:val="both"/>
      </w:pPr>
      <w:r w:rsidRPr="00E413DA">
        <w:rPr>
          <w:u w:val="single"/>
        </w:rPr>
        <w:t>Mesure du débit</w:t>
      </w:r>
      <w:r w:rsidRPr="00E413DA">
        <w:t> : type d’appareil, marque et modèle, capacités minimales et maximales, type de sonde (le cas échéant), enregistrement des données.</w:t>
      </w:r>
    </w:p>
    <w:p w:rsidR="00A73B3C" w:rsidRDefault="00A73B3C" w:rsidP="00A73B3C">
      <w:pPr>
        <w:numPr>
          <w:ilvl w:val="1"/>
          <w:numId w:val="2"/>
        </w:numPr>
        <w:jc w:val="both"/>
      </w:pPr>
      <w:r w:rsidRPr="00E413DA">
        <w:rPr>
          <w:u w:val="single"/>
        </w:rPr>
        <w:t>Echantillonnage</w:t>
      </w:r>
      <w:r w:rsidRPr="00E413DA">
        <w:t xml:space="preserve"> : marque et modèle, flaconnage (nombre et volume), réfrigération (réfrigéré, </w:t>
      </w:r>
      <w:proofErr w:type="spellStart"/>
      <w:r w:rsidRPr="00E413DA">
        <w:t>thermostaté</w:t>
      </w:r>
      <w:proofErr w:type="spellEnd"/>
      <w:r w:rsidRPr="00E413DA">
        <w:t>, isotherme), asservissement, emplacement exact de la prise d’échantillon (ex : poste de refoulement en amont, aval ven</w:t>
      </w:r>
      <w:r w:rsidR="00F07A87">
        <w:t>turi…), crépine (OUI/NON).</w:t>
      </w:r>
    </w:p>
    <w:p w:rsidR="00F07A87" w:rsidRDefault="00F07A87" w:rsidP="00F07A87">
      <w:pPr>
        <w:ind w:left="1440"/>
        <w:jc w:val="both"/>
      </w:pPr>
    </w:p>
    <w:p w:rsidR="00A73B3C" w:rsidRPr="00A73B3C" w:rsidRDefault="00A73B3C" w:rsidP="00A73B3C">
      <w:pPr>
        <w:jc w:val="both"/>
        <w:rPr>
          <w:color w:val="4F81BD" w:themeColor="accent1"/>
        </w:rPr>
      </w:pPr>
      <w:r w:rsidRPr="00A73B3C">
        <w:rPr>
          <w:rFonts w:ascii="Albertus MT" w:hAnsi="Albertus MT"/>
          <w:color w:val="4F81BD" w:themeColor="accent1"/>
        </w:rPr>
        <w:t>•</w:t>
      </w:r>
      <w:r w:rsidR="00573F5D">
        <w:rPr>
          <w:rFonts w:ascii="Albertus MT" w:hAnsi="Albertus MT"/>
          <w:color w:val="4F81BD" w:themeColor="accent1"/>
        </w:rPr>
        <w:t> </w:t>
      </w:r>
      <w:r w:rsidRPr="00A73B3C">
        <w:rPr>
          <w:color w:val="4F81BD" w:themeColor="accent1"/>
        </w:rPr>
        <w:t>Indiquer pour chaque point de mesure, la conformité de l’</w:t>
      </w:r>
      <w:r w:rsidRPr="00A73B3C">
        <w:rPr>
          <w:b/>
          <w:color w:val="4F81BD" w:themeColor="accent1"/>
          <w:u w:val="single"/>
        </w:rPr>
        <w:t>installation</w:t>
      </w:r>
      <w:r w:rsidRPr="00A73B3C">
        <w:rPr>
          <w:color w:val="4F81BD" w:themeColor="accent1"/>
        </w:rPr>
        <w:t xml:space="preserve"> de l’instrumentation:</w:t>
      </w:r>
    </w:p>
    <w:p w:rsidR="00A73B3C" w:rsidRDefault="003D57D4" w:rsidP="00A73B3C">
      <w:pPr>
        <w:jc w:val="both"/>
      </w:pPr>
      <w:r>
        <w:t>D</w:t>
      </w:r>
      <w:r w:rsidR="00A73B3C" w:rsidRPr="00E413DA">
        <w:t xml:space="preserve">es explications et les références normatives sont consultables dans </w:t>
      </w:r>
      <w:r w:rsidR="00A73B3C" w:rsidRPr="00AD2108">
        <w:t xml:space="preserve">« le guide pour la mise en œuvre de l’autosurveillance », disponible à l’adresse suivante : </w:t>
      </w:r>
      <w:hyperlink r:id="rId14" w:history="1">
        <w:r w:rsidR="00A73B3C" w:rsidRPr="00AD2108">
          <w:rPr>
            <w:rStyle w:val="Lienhypertexte"/>
          </w:rPr>
          <w:t>www.oieau.fr</w:t>
        </w:r>
      </w:hyperlink>
      <w:r w:rsidR="00AD2108" w:rsidRPr="00AD2108">
        <w:t xml:space="preserve"> et dans </w:t>
      </w:r>
      <w:r w:rsidR="00AD2108" w:rsidRPr="003D57D4">
        <w:rPr>
          <w:i/>
        </w:rPr>
        <w:t>« le guide pratique de l’agence de l’eau : Mise en œuvre de l’autosurveillance des systèmes d’assainissement des collectivités et des industries</w:t>
      </w:r>
      <w:r w:rsidR="00AD2108" w:rsidRPr="00AD2108">
        <w:t xml:space="preserve"> », disponible à l’adresse suivante : </w:t>
      </w:r>
      <w:hyperlink r:id="rId15" w:history="1">
        <w:r w:rsidR="00AD2108" w:rsidRPr="00AD2108">
          <w:rPr>
            <w:rStyle w:val="Lienhypertexte"/>
          </w:rPr>
          <w:t>http://www.eau-loire-bretagne.fr/espace_documentaire/documents_en_ligne/guides_assainissement/PUBLI_GuideAutosurveillance2015.pdf</w:t>
        </w:r>
      </w:hyperlink>
    </w:p>
    <w:p w:rsidR="00A73B3C" w:rsidRPr="00A73B3C" w:rsidRDefault="00A73B3C" w:rsidP="00A73B3C">
      <w:pPr>
        <w:jc w:val="both"/>
        <w:rPr>
          <w:color w:val="4F81BD" w:themeColor="accent1"/>
        </w:rPr>
      </w:pPr>
    </w:p>
    <w:p w:rsidR="00A73B3C" w:rsidRPr="00E413DA" w:rsidRDefault="00A73B3C" w:rsidP="00A73B3C">
      <w:pPr>
        <w:jc w:val="both"/>
      </w:pPr>
      <w:r w:rsidRPr="00E413DA">
        <w:t xml:space="preserve">Les prescriptions d’installation des matériels sont fournies par leur constructeur ou le fournisseur initial du matériel. </w:t>
      </w:r>
      <w:r w:rsidR="00573F5D" w:rsidRPr="00E413DA">
        <w:t>Sinon</w:t>
      </w:r>
      <w:r w:rsidR="00573F5D">
        <w:t>,</w:t>
      </w:r>
      <w:r w:rsidR="00573F5D" w:rsidRPr="00E413DA">
        <w:t xml:space="preserve"> </w:t>
      </w:r>
      <w:r w:rsidR="00573F5D">
        <w:t>l</w:t>
      </w:r>
      <w:r w:rsidRPr="00E413DA">
        <w:t>es consulter.</w:t>
      </w:r>
    </w:p>
    <w:p w:rsidR="00A73B3C" w:rsidRPr="00E413DA" w:rsidRDefault="00A73B3C" w:rsidP="00A73B3C">
      <w:pPr>
        <w:jc w:val="both"/>
      </w:pPr>
      <w:r w:rsidRPr="00E413DA">
        <w:t>La 2</w:t>
      </w:r>
      <w:r w:rsidRPr="00E413DA">
        <w:rPr>
          <w:vertAlign w:val="superscript"/>
        </w:rPr>
        <w:t>e</w:t>
      </w:r>
      <w:r w:rsidRPr="00E413DA">
        <w:t xml:space="preserve"> colonne «</w:t>
      </w:r>
      <w:r w:rsidR="00573F5D">
        <w:t> </w:t>
      </w:r>
      <w:r w:rsidRPr="00E413DA">
        <w:t>Dispositif adapté à l’environnement de mesure » signifie que le matériel choisi est adapté à la nature de l’effluent (par exemple type de sonde), à la gamme de mesure (dimensionnement), aux diverses caractéristiques de l’environnement de la mesure en ce point…</w:t>
      </w:r>
    </w:p>
    <w:p w:rsidR="00A73B3C" w:rsidRPr="00A73B3C" w:rsidRDefault="00A73B3C" w:rsidP="00D63603"/>
    <w:p w:rsidR="00D63603" w:rsidRPr="00F07A87" w:rsidRDefault="00845ED1" w:rsidP="00D63603">
      <w:pPr>
        <w:pStyle w:val="Titre3"/>
        <w:rPr>
          <w:rFonts w:ascii="Arial" w:hAnsi="Arial" w:cs="Arial"/>
          <w:color w:val="auto"/>
          <w:sz w:val="24"/>
          <w:szCs w:val="24"/>
        </w:rPr>
      </w:pPr>
      <w:bookmarkStart w:id="63" w:name="_Toc191719263"/>
      <w:bookmarkStart w:id="64" w:name="_Toc198692059"/>
      <w:bookmarkStart w:id="65" w:name="_Toc440620755"/>
      <w:bookmarkStart w:id="66" w:name="_Toc440621033"/>
      <w:bookmarkStart w:id="67" w:name="_Toc460247437"/>
      <w:r>
        <w:rPr>
          <w:rFonts w:ascii="Arial" w:hAnsi="Arial" w:cs="Arial"/>
          <w:color w:val="auto"/>
          <w:sz w:val="24"/>
          <w:szCs w:val="24"/>
        </w:rPr>
        <w:t>3.5</w:t>
      </w:r>
      <w:r w:rsidR="00D63603" w:rsidRPr="00F07A87">
        <w:rPr>
          <w:rFonts w:ascii="Arial" w:hAnsi="Arial" w:cs="Arial"/>
          <w:color w:val="auto"/>
          <w:sz w:val="24"/>
          <w:szCs w:val="24"/>
        </w:rPr>
        <w:t>.2 Programme d’analyses</w:t>
      </w:r>
      <w:bookmarkEnd w:id="63"/>
      <w:bookmarkEnd w:id="64"/>
      <w:bookmarkEnd w:id="65"/>
      <w:bookmarkEnd w:id="66"/>
      <w:bookmarkEnd w:id="67"/>
    </w:p>
    <w:p w:rsidR="00D63603" w:rsidRPr="00A73B3C" w:rsidRDefault="00D63603" w:rsidP="00D63603"/>
    <w:p w:rsidR="00A73B3C" w:rsidRPr="00A73B3C" w:rsidRDefault="00A73B3C" w:rsidP="00A73B3C">
      <w:pPr>
        <w:rPr>
          <w:color w:val="4F81BD" w:themeColor="accent1"/>
        </w:rPr>
      </w:pPr>
      <w:r w:rsidRPr="00A73B3C">
        <w:rPr>
          <w:rFonts w:ascii="Albertus MT" w:hAnsi="Albertus MT"/>
          <w:color w:val="4F81BD" w:themeColor="accent1"/>
        </w:rPr>
        <w:t>•</w:t>
      </w:r>
      <w:r w:rsidR="00573F5D">
        <w:rPr>
          <w:color w:val="4F81BD" w:themeColor="accent1"/>
        </w:rPr>
        <w:t> </w:t>
      </w:r>
      <w:r w:rsidRPr="00A73B3C">
        <w:rPr>
          <w:color w:val="4F81BD" w:themeColor="accent1"/>
          <w:u w:val="single"/>
        </w:rPr>
        <w:t>Prise en compte de la pollution présente dans l’eau prélevée :</w:t>
      </w:r>
    </w:p>
    <w:p w:rsidR="00A73B3C" w:rsidRDefault="00A73B3C" w:rsidP="00A73B3C">
      <w:pPr>
        <w:jc w:val="both"/>
      </w:pPr>
      <w:bookmarkStart w:id="68" w:name="_Toc198692060"/>
      <w:r>
        <w:t xml:space="preserve">Si l’eau prélevée dans le milieu naturel engendre une pollution non négligeable qui se retrouve au point de rejet, il est possible de mettre en place un suivi analytique au point de prélèvement (fréquence analytique </w:t>
      </w:r>
      <w:r w:rsidR="00D9636F">
        <w:t>a</w:t>
      </w:r>
      <w:r>
        <w:t xml:space="preserve"> minima celle stipulée par l’agence de l’eau au point de rejet). Ce suivi permettra d’éliminer cette pollution à la pollution rejetée.</w:t>
      </w:r>
    </w:p>
    <w:p w:rsidR="00A73B3C" w:rsidRDefault="00A73B3C" w:rsidP="00A73B3C">
      <w:pPr>
        <w:jc w:val="both"/>
      </w:pPr>
    </w:p>
    <w:p w:rsidR="00A73B3C" w:rsidRPr="00A73B3C" w:rsidRDefault="00A73B3C" w:rsidP="00A73B3C">
      <w:pPr>
        <w:rPr>
          <w:color w:val="4F81BD" w:themeColor="accent1"/>
        </w:rPr>
      </w:pPr>
      <w:r w:rsidRPr="00A73B3C">
        <w:rPr>
          <w:color w:val="4F81BD" w:themeColor="accent1"/>
        </w:rPr>
        <w:t>Si OUI, fournir les éléments d’étude justifiant le programme d’analyse mis en place</w:t>
      </w:r>
      <w:r w:rsidR="00AD2108" w:rsidRPr="00AD2108">
        <w:rPr>
          <w:color w:val="4F81BD" w:themeColor="accent1"/>
        </w:rPr>
        <w:t>.</w:t>
      </w:r>
    </w:p>
    <w:p w:rsidR="00A73B3C" w:rsidRPr="00E413DA" w:rsidRDefault="00D9636F" w:rsidP="00A73B3C">
      <w:pPr>
        <w:jc w:val="both"/>
      </w:pPr>
      <w:r>
        <w:t>À</w:t>
      </w:r>
      <w:r w:rsidR="00A73B3C" w:rsidRPr="00E413DA">
        <w:t xml:space="preserve"> défaut, le programme d’analyse est identique à celui du (ou des) </w:t>
      </w:r>
      <w:r w:rsidR="00A73B3C" w:rsidRPr="00E413DA">
        <w:rPr>
          <w:u w:val="single"/>
        </w:rPr>
        <w:t>rejet(s)</w:t>
      </w:r>
      <w:r w:rsidR="00AD2108">
        <w:t xml:space="preserve"> impacté(s).</w:t>
      </w:r>
    </w:p>
    <w:p w:rsidR="00A73B3C" w:rsidRDefault="00A73B3C" w:rsidP="00A73B3C">
      <w:pPr>
        <w:jc w:val="both"/>
      </w:pPr>
    </w:p>
    <w:p w:rsidR="00A73B3C" w:rsidRPr="00A73B3C" w:rsidRDefault="00A73B3C" w:rsidP="00A73B3C">
      <w:pPr>
        <w:rPr>
          <w:color w:val="4F81BD" w:themeColor="accent1"/>
          <w:u w:val="single"/>
        </w:rPr>
      </w:pPr>
      <w:r w:rsidRPr="00A73B3C">
        <w:rPr>
          <w:rFonts w:ascii="Albertus MT" w:hAnsi="Albertus MT"/>
          <w:color w:val="4F81BD" w:themeColor="accent1"/>
        </w:rPr>
        <w:t>•</w:t>
      </w:r>
      <w:r w:rsidR="00573F5D">
        <w:rPr>
          <w:color w:val="4F81BD" w:themeColor="accent1"/>
        </w:rPr>
        <w:t> </w:t>
      </w:r>
      <w:r w:rsidRPr="00A73B3C">
        <w:rPr>
          <w:color w:val="4F81BD" w:themeColor="accent1"/>
          <w:u w:val="single"/>
        </w:rPr>
        <w:t>Paramètre de référence</w:t>
      </w:r>
      <w:r w:rsidR="00AD2108">
        <w:rPr>
          <w:b/>
          <w:color w:val="4F81BD" w:themeColor="accent1"/>
          <w:u w:val="single"/>
          <w:vertAlign w:val="superscript"/>
        </w:rPr>
        <w:t xml:space="preserve"> </w:t>
      </w:r>
      <w:r w:rsidRPr="00A73B3C">
        <w:rPr>
          <w:color w:val="4F81BD" w:themeColor="accent1"/>
          <w:u w:val="single"/>
        </w:rPr>
        <w:t>:</w:t>
      </w:r>
    </w:p>
    <w:p w:rsidR="00A73B3C" w:rsidRPr="00E413DA" w:rsidRDefault="00A73B3C" w:rsidP="00A73B3C">
      <w:pPr>
        <w:jc w:val="both"/>
      </w:pPr>
      <w:r w:rsidRPr="00E413DA">
        <w:t xml:space="preserve">Le paramètre de référence est </w:t>
      </w:r>
      <w:r w:rsidRPr="00E413DA">
        <w:rPr>
          <w:u w:val="single"/>
        </w:rPr>
        <w:t>le</w:t>
      </w:r>
      <w:r w:rsidRPr="00E413DA">
        <w:t xml:space="preserve"> paramètre (constitutif de la pollution) représentatif de l’</w:t>
      </w:r>
      <w:r w:rsidRPr="00E413DA">
        <w:rPr>
          <w:u w:val="single"/>
        </w:rPr>
        <w:t>activité</w:t>
      </w:r>
      <w:r w:rsidRPr="00E413DA">
        <w:t xml:space="preserve"> de l’établissement, lequel fait l’objet d’une </w:t>
      </w:r>
      <w:r w:rsidRPr="00E413DA">
        <w:rPr>
          <w:b/>
        </w:rPr>
        <w:t>analyse quotidienne</w:t>
      </w:r>
      <w:r w:rsidRPr="00E413DA">
        <w:t xml:space="preserve"> (ou le par</w:t>
      </w:r>
      <w:r>
        <w:t xml:space="preserve">amètre corrélé, le cas échéant) pour un site soumis au SRR obligatoire et une </w:t>
      </w:r>
      <w:r w:rsidRPr="00CA6AA3">
        <w:rPr>
          <w:b/>
        </w:rPr>
        <w:t>analyse hebdomadaire</w:t>
      </w:r>
      <w:r>
        <w:t xml:space="preserve"> pour un site voulant entreprendre une démarche volontairement (SRR volontaire).</w:t>
      </w:r>
    </w:p>
    <w:p w:rsidR="00D9636F" w:rsidRDefault="00D9636F">
      <w:pPr>
        <w:spacing w:after="200" w:line="276" w:lineRule="auto"/>
      </w:pPr>
      <w:r>
        <w:br w:type="page"/>
      </w:r>
    </w:p>
    <w:p w:rsidR="00F03205" w:rsidRPr="00F03205" w:rsidRDefault="00F03205" w:rsidP="00F03205">
      <w:pPr>
        <w:rPr>
          <w:color w:val="4F81BD" w:themeColor="accent1"/>
        </w:rPr>
      </w:pPr>
      <w:r w:rsidRPr="00F03205">
        <w:rPr>
          <w:rFonts w:ascii="Albertus MT" w:hAnsi="Albertus MT"/>
          <w:color w:val="4F81BD" w:themeColor="accent1"/>
        </w:rPr>
        <w:lastRenderedPageBreak/>
        <w:t>•</w:t>
      </w:r>
      <w:r w:rsidR="00D9636F">
        <w:rPr>
          <w:color w:val="4F81BD" w:themeColor="accent1"/>
        </w:rPr>
        <w:t> </w:t>
      </w:r>
      <w:r w:rsidRPr="00F03205">
        <w:rPr>
          <w:color w:val="4F81BD" w:themeColor="accent1"/>
          <w:u w:val="single"/>
        </w:rPr>
        <w:t xml:space="preserve">Fréquences des analyses </w:t>
      </w:r>
      <w:r w:rsidRPr="00F03205">
        <w:rPr>
          <w:b/>
          <w:color w:val="4F81BD" w:themeColor="accent1"/>
          <w:u w:val="single"/>
        </w:rPr>
        <w:t>pour le calcul des flux polluants</w:t>
      </w:r>
      <w:r w:rsidRPr="00F03205">
        <w:rPr>
          <w:color w:val="4F81BD" w:themeColor="accent1"/>
        </w:rPr>
        <w:t> :</w:t>
      </w:r>
    </w:p>
    <w:p w:rsidR="00F03205" w:rsidRPr="00E413DA" w:rsidRDefault="00F03205" w:rsidP="00F03205">
      <w:pPr>
        <w:jc w:val="both"/>
      </w:pPr>
      <w:r w:rsidRPr="00E413DA">
        <w:t xml:space="preserve">Renseigner selon </w:t>
      </w:r>
      <w:r>
        <w:rPr>
          <w:u w:val="single"/>
        </w:rPr>
        <w:t>les</w:t>
      </w:r>
      <w:r w:rsidRPr="00E413DA">
        <w:rPr>
          <w:u w:val="single"/>
        </w:rPr>
        <w:t xml:space="preserve"> NTP communiqué</w:t>
      </w:r>
      <w:r>
        <w:rPr>
          <w:u w:val="single"/>
        </w:rPr>
        <w:t>s</w:t>
      </w:r>
      <w:r w:rsidRPr="00E413DA">
        <w:rPr>
          <w:u w:val="single"/>
        </w:rPr>
        <w:t xml:space="preserve"> par la </w:t>
      </w:r>
      <w:r w:rsidR="00D9636F">
        <w:rPr>
          <w:u w:val="single"/>
        </w:rPr>
        <w:t>d</w:t>
      </w:r>
      <w:r w:rsidRPr="00E413DA">
        <w:rPr>
          <w:u w:val="single"/>
        </w:rPr>
        <w:t xml:space="preserve">irection des </w:t>
      </w:r>
      <w:r w:rsidR="00D9636F">
        <w:rPr>
          <w:u w:val="single"/>
        </w:rPr>
        <w:t>r</w:t>
      </w:r>
      <w:r w:rsidRPr="00E413DA">
        <w:rPr>
          <w:u w:val="single"/>
        </w:rPr>
        <w:t>edevances de l’agence de l’eau et les fréquences indiquées dans votre arrêté préfectoral</w:t>
      </w:r>
      <w:r>
        <w:t xml:space="preserve"> d’autorisation. L</w:t>
      </w:r>
      <w:r w:rsidRPr="00E413DA">
        <w:t xml:space="preserve">a fréquence </w:t>
      </w:r>
      <w:r>
        <w:t xml:space="preserve">retenue est </w:t>
      </w:r>
      <w:r w:rsidRPr="002C4B30">
        <w:rPr>
          <w:b/>
          <w:u w:val="single"/>
        </w:rPr>
        <w:t xml:space="preserve">la plus </w:t>
      </w:r>
      <w:r>
        <w:rPr>
          <w:b/>
          <w:u w:val="single"/>
        </w:rPr>
        <w:t>contraignante</w:t>
      </w:r>
      <w:r w:rsidRPr="00E413DA">
        <w:t>.</w:t>
      </w:r>
    </w:p>
    <w:p w:rsidR="00F03205" w:rsidRPr="00E413DA" w:rsidRDefault="00F03205" w:rsidP="00F03205">
      <w:pPr>
        <w:jc w:val="both"/>
      </w:pPr>
      <w:r w:rsidRPr="00E413DA">
        <w:t xml:space="preserve">Ne retenir que les fréquences pour lesquelles le </w:t>
      </w:r>
      <w:r w:rsidRPr="00E413DA">
        <w:rPr>
          <w:b/>
        </w:rPr>
        <w:t>résultat est intégré dans le calcul des flux</w:t>
      </w:r>
      <w:r w:rsidRPr="00E413DA">
        <w:t xml:space="preserve"> pour le paramètre correspondant (écarter </w:t>
      </w:r>
      <w:r w:rsidR="00A855E8">
        <w:t xml:space="preserve">les </w:t>
      </w:r>
      <w:r w:rsidRPr="00E413DA">
        <w:t xml:space="preserve">tests rapides, </w:t>
      </w:r>
      <w:r w:rsidR="00A855E8">
        <w:t xml:space="preserve">les </w:t>
      </w:r>
      <w:r w:rsidRPr="00E413DA">
        <w:t>analyses contradictoires pour recalage…).</w:t>
      </w:r>
    </w:p>
    <w:p w:rsidR="00F03205" w:rsidRDefault="00F03205" w:rsidP="00F03205">
      <w:pPr>
        <w:jc w:val="both"/>
        <w:rPr>
          <w:b/>
          <w:sz w:val="24"/>
          <w:szCs w:val="24"/>
        </w:rPr>
      </w:pPr>
      <w:r w:rsidRPr="00E413DA">
        <w:t xml:space="preserve">Les résultats obtenus </w:t>
      </w:r>
      <w:r w:rsidR="00A855E8">
        <w:rPr>
          <w:u w:val="single"/>
        </w:rPr>
        <w:t>indirectement</w:t>
      </w:r>
      <w:r w:rsidR="00A855E8" w:rsidRPr="00A855E8">
        <w:t xml:space="preserve"> </w:t>
      </w:r>
      <w:r w:rsidRPr="00E413DA">
        <w:t xml:space="preserve">(corrélation, méthode alternative, paramètre de substitution…) sont également à prendre en compte. </w:t>
      </w:r>
      <w:r w:rsidRPr="00E413DA">
        <w:rPr>
          <w:b/>
        </w:rPr>
        <w:t xml:space="preserve">Les signaler par un astérisque </w:t>
      </w:r>
      <w:r w:rsidR="00651314">
        <w:rPr>
          <w:b/>
          <w:sz w:val="24"/>
          <w:szCs w:val="24"/>
        </w:rPr>
        <w:t>* (ex : 1x/s*)</w:t>
      </w:r>
      <w:r w:rsidR="00A932C7">
        <w:rPr>
          <w:b/>
          <w:sz w:val="24"/>
          <w:szCs w:val="24"/>
        </w:rPr>
        <w:t>.</w:t>
      </w:r>
    </w:p>
    <w:p w:rsidR="00583B61" w:rsidRDefault="00583B61" w:rsidP="00F03205">
      <w:pPr>
        <w:jc w:val="both"/>
      </w:pPr>
    </w:p>
    <w:p w:rsidR="00651314" w:rsidRPr="00651314" w:rsidRDefault="00651314" w:rsidP="00F03205">
      <w:pPr>
        <w:jc w:val="both"/>
      </w:pPr>
      <w:r w:rsidRPr="00651314">
        <w:t xml:space="preserve">Pour les paramètres ne faisant pas </w:t>
      </w:r>
      <w:r>
        <w:t xml:space="preserve">l’objet </w:t>
      </w:r>
      <w:r w:rsidRPr="00651314">
        <w:t>d’une analyse quotidienne, une reconduction du dernier résultat analytique sera pris</w:t>
      </w:r>
      <w:r w:rsidR="00D9636F">
        <w:t>e</w:t>
      </w:r>
      <w:r w:rsidRPr="00651314">
        <w:t xml:space="preserve"> en compte dans le calcul de la redevance pour pollution non domestique.</w:t>
      </w:r>
    </w:p>
    <w:p w:rsidR="00F03205" w:rsidRPr="00F03205" w:rsidRDefault="00F03205" w:rsidP="00A73B3C">
      <w:pPr>
        <w:jc w:val="both"/>
        <w:rPr>
          <w:color w:val="4F81BD" w:themeColor="accent1"/>
        </w:rPr>
      </w:pPr>
    </w:p>
    <w:p w:rsidR="00F03205" w:rsidRPr="00F03205" w:rsidRDefault="00F03205" w:rsidP="00F03205">
      <w:pPr>
        <w:rPr>
          <w:color w:val="4F81BD" w:themeColor="accent1"/>
        </w:rPr>
      </w:pPr>
      <w:r w:rsidRPr="00F03205">
        <w:rPr>
          <w:rFonts w:ascii="Albertus MT" w:hAnsi="Albertus MT"/>
          <w:color w:val="4F81BD" w:themeColor="accent1"/>
        </w:rPr>
        <w:t>•</w:t>
      </w:r>
      <w:r w:rsidR="00D9636F">
        <w:rPr>
          <w:rFonts w:ascii="Albertus MT" w:hAnsi="Albertus MT"/>
          <w:color w:val="4F81BD" w:themeColor="accent1"/>
        </w:rPr>
        <w:t> </w:t>
      </w:r>
      <w:r w:rsidR="00685FB2">
        <w:rPr>
          <w:color w:val="4F81BD" w:themeColor="accent1"/>
          <w:u w:val="single"/>
        </w:rPr>
        <w:t>Calendrier</w:t>
      </w:r>
      <w:r w:rsidRPr="00F03205">
        <w:rPr>
          <w:color w:val="4F81BD" w:themeColor="accent1"/>
          <w:u w:val="single"/>
        </w:rPr>
        <w:t xml:space="preserve"> prévisionnel d’analyses</w:t>
      </w:r>
      <w:r w:rsidRPr="00F03205">
        <w:rPr>
          <w:color w:val="4F81BD" w:themeColor="accent1"/>
        </w:rPr>
        <w:t> :</w:t>
      </w:r>
    </w:p>
    <w:p w:rsidR="00F03205" w:rsidRPr="00E413DA" w:rsidRDefault="00F03205" w:rsidP="00F03205">
      <w:pPr>
        <w:jc w:val="both"/>
      </w:pPr>
      <w:r w:rsidRPr="00E413DA">
        <w:t>Indiquer sur un format A3, par une codification appropriée et par « point de mesure », les jours objet d’analyses, en précisant les paramètres (ou groupes de paramètres) concernés si tous ne sont pas analysés le même jour.</w:t>
      </w:r>
    </w:p>
    <w:p w:rsidR="00F03205" w:rsidRPr="00E413DA" w:rsidRDefault="00F03205" w:rsidP="00F03205">
      <w:pPr>
        <w:jc w:val="both"/>
      </w:pPr>
      <w:r w:rsidRPr="00E413DA">
        <w:t xml:space="preserve">Le modèle avec un exemple est fourni en </w:t>
      </w:r>
      <w:r w:rsidR="00583B61">
        <w:rPr>
          <w:i/>
        </w:rPr>
        <w:t xml:space="preserve">annexe </w:t>
      </w:r>
      <w:proofErr w:type="spellStart"/>
      <w:r w:rsidR="00583B61">
        <w:rPr>
          <w:i/>
        </w:rPr>
        <w:t>VI.b</w:t>
      </w:r>
      <w:proofErr w:type="spellEnd"/>
      <w:r w:rsidR="00A932C7">
        <w:rPr>
          <w:i/>
        </w:rPr>
        <w:t xml:space="preserve"> de la notice d’aide à la saisie</w:t>
      </w:r>
      <w:r w:rsidR="00583B61">
        <w:rPr>
          <w:i/>
        </w:rPr>
        <w:t>.</w:t>
      </w:r>
    </w:p>
    <w:p w:rsidR="00F03205" w:rsidRPr="00E413DA" w:rsidRDefault="00F03205" w:rsidP="00F03205">
      <w:pPr>
        <w:jc w:val="both"/>
      </w:pPr>
      <w:r w:rsidRPr="00E413DA">
        <w:t>L’expression « jours tournants » signifie que la journée d’analyse choisie change à chaque campagne d’analyse (ex : lundi en semaine 1, mardi en semaine 2…).</w:t>
      </w:r>
    </w:p>
    <w:p w:rsidR="00F03205" w:rsidRPr="00E413DA" w:rsidRDefault="00F03205" w:rsidP="00F03205">
      <w:pPr>
        <w:jc w:val="both"/>
      </w:pPr>
      <w:r w:rsidRPr="00E413DA">
        <w:t>En cas de modification du planning prévisionnel (en particulier pour l’année suivante), communiquer les nouveaux éléments et justificatifs à l’agence de l’eau.</w:t>
      </w:r>
    </w:p>
    <w:p w:rsidR="00F03205" w:rsidRDefault="00F03205" w:rsidP="00A73B3C">
      <w:pPr>
        <w:jc w:val="both"/>
      </w:pPr>
    </w:p>
    <w:p w:rsidR="00F03205" w:rsidRPr="00F03205" w:rsidRDefault="00F03205" w:rsidP="00F03205">
      <w:pPr>
        <w:rPr>
          <w:color w:val="4F81BD" w:themeColor="accent1"/>
        </w:rPr>
      </w:pPr>
      <w:r w:rsidRPr="00F03205">
        <w:rPr>
          <w:rFonts w:ascii="Albertus MT" w:hAnsi="Albertus MT"/>
          <w:color w:val="4F81BD" w:themeColor="accent1"/>
        </w:rPr>
        <w:t>•</w:t>
      </w:r>
      <w:r w:rsidR="00D9636F">
        <w:rPr>
          <w:rFonts w:ascii="Albertus MT" w:hAnsi="Albertus MT"/>
          <w:color w:val="4F81BD" w:themeColor="accent1"/>
        </w:rPr>
        <w:t> </w:t>
      </w:r>
      <w:r w:rsidRPr="00F03205">
        <w:rPr>
          <w:color w:val="4F81BD" w:themeColor="accent1"/>
        </w:rPr>
        <w:t>Indiquer les missions confiées au(x) laboratoire(s)</w:t>
      </w:r>
      <w:r w:rsidR="00A769ED">
        <w:rPr>
          <w:color w:val="4F81BD" w:themeColor="accent1"/>
          <w:vertAlign w:val="superscript"/>
        </w:rPr>
        <w:t xml:space="preserve"> </w:t>
      </w:r>
      <w:r w:rsidRPr="00F03205">
        <w:rPr>
          <w:color w:val="4F81BD" w:themeColor="accent1"/>
        </w:rPr>
        <w:t>:</w:t>
      </w:r>
    </w:p>
    <w:p w:rsidR="00F03205" w:rsidRDefault="00F03205" w:rsidP="00F03205">
      <w:pPr>
        <w:jc w:val="both"/>
      </w:pPr>
      <w:r w:rsidRPr="00E413DA">
        <w:t>Cocher si l’ensemble des paramètres est concerné, sinon renseigner par laboratoire les paramètres analysés.</w:t>
      </w:r>
    </w:p>
    <w:p w:rsidR="00F03205" w:rsidRDefault="00F03205" w:rsidP="00A73B3C">
      <w:pPr>
        <w:jc w:val="both"/>
      </w:pPr>
    </w:p>
    <w:p w:rsidR="00F03205" w:rsidRDefault="00F03205" w:rsidP="00F03205">
      <w:r w:rsidRPr="00F03205">
        <w:rPr>
          <w:rFonts w:ascii="Albertus MT" w:hAnsi="Albertus MT"/>
          <w:color w:val="4F81BD" w:themeColor="accent1"/>
        </w:rPr>
        <w:t>•</w:t>
      </w:r>
      <w:r w:rsidR="00D9636F">
        <w:rPr>
          <w:rFonts w:ascii="Albertus MT" w:hAnsi="Albertus MT"/>
          <w:color w:val="4F81BD" w:themeColor="accent1"/>
        </w:rPr>
        <w:t> </w:t>
      </w:r>
      <w:r w:rsidR="00B63462">
        <w:rPr>
          <w:color w:val="4F81BD" w:themeColor="accent1"/>
          <w:u w:val="single"/>
        </w:rPr>
        <w:t>É</w:t>
      </w:r>
      <w:r w:rsidRPr="00F03205">
        <w:rPr>
          <w:color w:val="4F81BD" w:themeColor="accent1"/>
          <w:u w:val="single"/>
        </w:rPr>
        <w:t>tude de comparaison analytique (</w:t>
      </w:r>
      <w:r w:rsidRPr="00F03205">
        <w:rPr>
          <w:color w:val="4F81BD" w:themeColor="accent1"/>
          <w:sz w:val="20"/>
          <w:szCs w:val="20"/>
          <w:u w:val="single"/>
        </w:rPr>
        <w:t>obligatoire pour les analyses effectuées en interne</w:t>
      </w:r>
      <w:r w:rsidRPr="00F03205">
        <w:rPr>
          <w:color w:val="4F81BD" w:themeColor="accent1"/>
          <w:u w:val="single"/>
        </w:rPr>
        <w:t>)</w:t>
      </w:r>
      <w:r w:rsidR="00B63462">
        <w:rPr>
          <w:color w:val="4F81BD" w:themeColor="accent1"/>
          <w:u w:val="single"/>
        </w:rPr>
        <w:t xml:space="preserve"> </w:t>
      </w:r>
      <w:r w:rsidRPr="00F03205">
        <w:rPr>
          <w:color w:val="4F81BD" w:themeColor="accent1"/>
        </w:rPr>
        <w:t>:</w:t>
      </w:r>
    </w:p>
    <w:p w:rsidR="00F03205" w:rsidRDefault="00F03205" w:rsidP="00F03205">
      <w:pPr>
        <w:jc w:val="both"/>
      </w:pPr>
      <w:r>
        <w:t>Une étude de comparaison analytique est à fournir pour valider une méthode d’analyse réalisée en laboratoire interne. Pour chaque paramètre analysé par le laboratoire interne, une étude doit</w:t>
      </w:r>
      <w:r w:rsidR="005312FB">
        <w:t xml:space="preserve"> être transmise comportant une quinzaine</w:t>
      </w:r>
      <w:r>
        <w:t xml:space="preserve"> de « couple d</w:t>
      </w:r>
      <w:r w:rsidR="00A769ED">
        <w:t>e résultat » c’est-à-dire pour un</w:t>
      </w:r>
      <w:r>
        <w:t xml:space="preserve"> même échantillon, l’analyse </w:t>
      </w:r>
      <w:r w:rsidR="005312FB">
        <w:t>sera effectué</w:t>
      </w:r>
      <w:r w:rsidR="00EE0F51">
        <w:t>e</w:t>
      </w:r>
      <w:r w:rsidR="005312FB">
        <w:t xml:space="preserve"> </w:t>
      </w:r>
      <w:r>
        <w:t>en laboratoire interne et en laboratoire externe accrédité.</w:t>
      </w:r>
    </w:p>
    <w:p w:rsidR="00EE0F51" w:rsidRPr="00E413DA" w:rsidRDefault="00732EA6" w:rsidP="00F03205">
      <w:pPr>
        <w:jc w:val="both"/>
      </w:pPr>
      <w:r>
        <w:t>Le fichier</w:t>
      </w:r>
      <w:r w:rsidR="00EE0F51">
        <w:t xml:space="preserve"> joint en ann</w:t>
      </w:r>
      <w:r w:rsidR="008350C2">
        <w:t>e</w:t>
      </w:r>
      <w:r w:rsidR="00EE0F51">
        <w:t xml:space="preserve">xe VII </w:t>
      </w:r>
      <w:r w:rsidR="008350C2">
        <w:t>est un</w:t>
      </w:r>
      <w:r>
        <w:t xml:space="preserve"> outil d’</w:t>
      </w:r>
      <w:r w:rsidR="008350C2">
        <w:t>aide pour la réalisation d’étude de comparaison analytique.</w:t>
      </w:r>
    </w:p>
    <w:p w:rsidR="00F03205" w:rsidRPr="00977B7C" w:rsidRDefault="00F03205" w:rsidP="00F03205"/>
    <w:p w:rsidR="00F03205" w:rsidRDefault="00F03205" w:rsidP="00F03205">
      <w:r w:rsidRPr="00F03205">
        <w:rPr>
          <w:rFonts w:ascii="Albertus MT" w:hAnsi="Albertus MT"/>
          <w:color w:val="4F81BD" w:themeColor="accent1"/>
        </w:rPr>
        <w:t>•</w:t>
      </w:r>
      <w:r w:rsidR="00D9636F">
        <w:rPr>
          <w:rFonts w:ascii="Albertus MT" w:hAnsi="Albertus MT"/>
          <w:color w:val="4F81BD" w:themeColor="accent1"/>
        </w:rPr>
        <w:t> </w:t>
      </w:r>
      <w:r w:rsidRPr="00F03205">
        <w:rPr>
          <w:color w:val="4F81BD" w:themeColor="accent1"/>
          <w:u w:val="single"/>
        </w:rPr>
        <w:t>Etude de corrélation </w:t>
      </w:r>
      <w:r w:rsidRPr="00F03205">
        <w:rPr>
          <w:color w:val="4F81BD" w:themeColor="accent1"/>
          <w:sz w:val="20"/>
          <w:szCs w:val="20"/>
          <w:u w:val="single"/>
        </w:rPr>
        <w:t>(obligatoire pour les paramètres de substitution)</w:t>
      </w:r>
      <w:r w:rsidR="00B63462">
        <w:rPr>
          <w:color w:val="4F81BD" w:themeColor="accent1"/>
          <w:sz w:val="20"/>
          <w:szCs w:val="20"/>
          <w:u w:val="single"/>
        </w:rPr>
        <w:t xml:space="preserve"> </w:t>
      </w:r>
      <w:r w:rsidRPr="00F03205">
        <w:rPr>
          <w:color w:val="4F81BD" w:themeColor="accent1"/>
        </w:rPr>
        <w:t>:</w:t>
      </w:r>
    </w:p>
    <w:p w:rsidR="00F03205" w:rsidRDefault="00F03205" w:rsidP="00F03205">
      <w:pPr>
        <w:jc w:val="both"/>
      </w:pPr>
      <w:r>
        <w:t>Une étude de corrélation est à mener lorsque le paramètre constitutif de la pollution est substitué par un autre élément.</w:t>
      </w:r>
    </w:p>
    <w:p w:rsidR="00F03205" w:rsidRPr="00E413DA" w:rsidRDefault="00F03205" w:rsidP="00F03205">
      <w:pPr>
        <w:jc w:val="both"/>
      </w:pPr>
      <w:r w:rsidRPr="00E413DA">
        <w:t xml:space="preserve">Indiquer la formule ou critère(s) (ou renvoyer vers abaque correspondante, à joindre) constituant la règle de corrélation. Renseigner le titre de l’étude et joindre l’étude complète. </w:t>
      </w:r>
    </w:p>
    <w:p w:rsidR="00F03205" w:rsidRPr="00F03205" w:rsidRDefault="00F03205" w:rsidP="00A73B3C">
      <w:pPr>
        <w:jc w:val="both"/>
      </w:pPr>
    </w:p>
    <w:p w:rsidR="00B63462" w:rsidRDefault="00B63462">
      <w:pPr>
        <w:spacing w:after="200" w:line="276" w:lineRule="auto"/>
        <w:rPr>
          <w:rFonts w:eastAsiaTheme="majorEastAsia"/>
          <w:b/>
          <w:bCs/>
          <w:i/>
          <w:sz w:val="28"/>
          <w:szCs w:val="28"/>
        </w:rPr>
      </w:pPr>
      <w:bookmarkStart w:id="69" w:name="_Toc440620756"/>
      <w:bookmarkStart w:id="70" w:name="_Toc440621034"/>
      <w:bookmarkStart w:id="71" w:name="_Toc460247438"/>
      <w:r>
        <w:rPr>
          <w:i/>
          <w:sz w:val="28"/>
          <w:szCs w:val="28"/>
        </w:rPr>
        <w:br w:type="page"/>
      </w:r>
    </w:p>
    <w:p w:rsidR="00D63603" w:rsidRPr="00F07A87" w:rsidRDefault="00845ED1" w:rsidP="00D63603">
      <w:pPr>
        <w:pStyle w:val="Titre2"/>
        <w:rPr>
          <w:rFonts w:cs="Arial"/>
          <w:i/>
          <w:sz w:val="28"/>
          <w:szCs w:val="28"/>
        </w:rPr>
      </w:pPr>
      <w:r>
        <w:rPr>
          <w:rFonts w:cs="Arial"/>
          <w:i/>
          <w:sz w:val="28"/>
          <w:szCs w:val="28"/>
        </w:rPr>
        <w:lastRenderedPageBreak/>
        <w:t>3.6</w:t>
      </w:r>
      <w:r w:rsidR="00D63603" w:rsidRPr="00F07A87">
        <w:rPr>
          <w:rFonts w:cs="Arial"/>
          <w:i/>
          <w:sz w:val="28"/>
          <w:szCs w:val="28"/>
        </w:rPr>
        <w:t xml:space="preserve"> Validation périodique des mesures et analyses</w:t>
      </w:r>
      <w:bookmarkEnd w:id="68"/>
      <w:bookmarkEnd w:id="69"/>
      <w:bookmarkEnd w:id="70"/>
      <w:bookmarkEnd w:id="71"/>
    </w:p>
    <w:p w:rsidR="00F03205" w:rsidRPr="00E413DA" w:rsidRDefault="00F03205" w:rsidP="00F03205">
      <w:pPr>
        <w:rPr>
          <w:i/>
        </w:rPr>
      </w:pPr>
    </w:p>
    <w:p w:rsidR="00F03205" w:rsidRDefault="00F03205" w:rsidP="00F03205">
      <w:pPr>
        <w:jc w:val="both"/>
        <w:rPr>
          <w:color w:val="4F81BD" w:themeColor="accent1"/>
        </w:rPr>
      </w:pPr>
      <w:r w:rsidRPr="00F03205">
        <w:rPr>
          <w:rFonts w:ascii="Albertus MT" w:hAnsi="Albertus MT"/>
          <w:color w:val="4F81BD" w:themeColor="accent1"/>
        </w:rPr>
        <w:t xml:space="preserve">• </w:t>
      </w:r>
      <w:r w:rsidRPr="00F03205">
        <w:rPr>
          <w:color w:val="4F81BD" w:themeColor="accent1"/>
        </w:rPr>
        <w:t>Organisme(s) procédant à l’évaluation des mesures et analyses :</w:t>
      </w:r>
    </w:p>
    <w:p w:rsidR="00C56FB8" w:rsidRDefault="00F03205" w:rsidP="00C56FB8">
      <w:pPr>
        <w:jc w:val="both"/>
      </w:pPr>
      <w:r w:rsidRPr="00E413DA">
        <w:rPr>
          <w:b/>
          <w:u w:val="single"/>
        </w:rPr>
        <w:t>Un seul organisme</w:t>
      </w:r>
      <w:r w:rsidRPr="003A2958">
        <w:rPr>
          <w:b/>
          <w:u w:val="single"/>
        </w:rPr>
        <w:t xml:space="preserve"> </w:t>
      </w:r>
      <w:r w:rsidR="003A2958" w:rsidRPr="003A2958">
        <w:rPr>
          <w:b/>
          <w:u w:val="single"/>
        </w:rPr>
        <w:t>habilité</w:t>
      </w:r>
      <w:r w:rsidR="003A2958">
        <w:t xml:space="preserve"> </w:t>
      </w:r>
      <w:r w:rsidRPr="00E413DA">
        <w:t xml:space="preserve">doit être retenu. </w:t>
      </w:r>
      <w:r w:rsidR="003A2958">
        <w:t>Pour connaître les organismes habilités sur l’ensemble du territoire, une liste est disponible sur le site des agences de l’eau à l’adresse suivant</w:t>
      </w:r>
      <w:r w:rsidR="00B63462">
        <w:t>e</w:t>
      </w:r>
      <w:r w:rsidR="00C56FB8">
        <w:t xml:space="preserve"> : </w:t>
      </w:r>
    </w:p>
    <w:p w:rsidR="003A2958" w:rsidRDefault="00C56FB8" w:rsidP="00C56FB8">
      <w:pPr>
        <w:jc w:val="both"/>
      </w:pPr>
      <w:hyperlink r:id="rId16" w:history="1">
        <w:r w:rsidRPr="00C56FB8">
          <w:rPr>
            <w:rStyle w:val="Lienhypertexte"/>
          </w:rPr>
          <w:t>http://www.lesagencesdeleau.fr/wp-content/uploads/2017/09/Organismes_habilites_CDA-Industrie_au_2017-09-13.pdf</w:t>
        </w:r>
      </w:hyperlink>
    </w:p>
    <w:p w:rsidR="00C56FB8" w:rsidRDefault="00C56FB8" w:rsidP="00F03205">
      <w:pPr>
        <w:jc w:val="both"/>
      </w:pPr>
    </w:p>
    <w:p w:rsidR="006D2672" w:rsidRPr="00E413DA" w:rsidRDefault="00F03205" w:rsidP="00F03205">
      <w:pPr>
        <w:jc w:val="both"/>
      </w:pPr>
      <w:r w:rsidRPr="00E413DA">
        <w:t>Si certains volets sont sous-traités à d’autres sociétés compétentes (ex : volet analytique), indiquer les coordonnées du sous-traitant sur la 2</w:t>
      </w:r>
      <w:r w:rsidRPr="00E413DA">
        <w:rPr>
          <w:vertAlign w:val="superscript"/>
        </w:rPr>
        <w:t>e</w:t>
      </w:r>
      <w:r w:rsidRPr="00E413DA">
        <w:t xml:space="preserve"> ligne. Indiquer les certifications et agréments du laboratoire (préciser les paramètres concernés).</w:t>
      </w:r>
    </w:p>
    <w:p w:rsidR="006D2672" w:rsidRPr="006D2672" w:rsidRDefault="006D2672" w:rsidP="006D2672">
      <w:pPr>
        <w:rPr>
          <w:b/>
          <w:color w:val="4F81BD" w:themeColor="accent1"/>
        </w:rPr>
      </w:pPr>
      <w:r w:rsidRPr="006D2672">
        <w:rPr>
          <w:b/>
          <w:color w:val="4F81BD" w:themeColor="accent1"/>
        </w:rPr>
        <w:t>Le devis final de l’organisme retenu</w:t>
      </w:r>
      <w:r>
        <w:rPr>
          <w:b/>
          <w:color w:val="4F81BD" w:themeColor="accent1"/>
          <w:vertAlign w:val="superscript"/>
        </w:rPr>
        <w:t xml:space="preserve"> </w:t>
      </w:r>
      <w:r w:rsidRPr="006D2672">
        <w:rPr>
          <w:rFonts w:ascii="Helvetica" w:hAnsi="Helvetica"/>
          <w:b/>
          <w:color w:val="4F81BD" w:themeColor="accent1"/>
        </w:rPr>
        <w:t xml:space="preserve">(pour réaliser la validation de l’autosurveillance et du suivi régulier) </w:t>
      </w:r>
      <w:r w:rsidRPr="006D2672">
        <w:rPr>
          <w:b/>
          <w:color w:val="4F81BD" w:themeColor="accent1"/>
        </w:rPr>
        <w:t>constitue un élément d’appréciation de la qualité de votre engagement.</w:t>
      </w:r>
    </w:p>
    <w:p w:rsidR="00F03205" w:rsidRPr="00F03205" w:rsidRDefault="006D2672" w:rsidP="00F03205">
      <w:pPr>
        <w:jc w:val="both"/>
      </w:pPr>
      <w:r>
        <w:t>Ce document</w:t>
      </w:r>
      <w:r w:rsidR="00F03205" w:rsidRPr="00F03205">
        <w:t xml:space="preserve"> </w:t>
      </w:r>
      <w:r>
        <w:t>est confidentiel. Il ne sera pas communiqué</w:t>
      </w:r>
      <w:r w:rsidR="00F03205" w:rsidRPr="00F03205">
        <w:t xml:space="preserve"> à des tiers (excepté</w:t>
      </w:r>
      <w:r>
        <w:t xml:space="preserve"> administration compétente). Il sera utilisé</w:t>
      </w:r>
      <w:r w:rsidR="00F03205" w:rsidRPr="00F03205">
        <w:t xml:space="preserve"> </w:t>
      </w:r>
      <w:r w:rsidR="00F03205" w:rsidRPr="00F03205">
        <w:rPr>
          <w:u w:val="single"/>
        </w:rPr>
        <w:t xml:space="preserve">uniquement </w:t>
      </w:r>
      <w:r w:rsidR="00F03205" w:rsidRPr="00F03205">
        <w:t>dans le cadre des procéd</w:t>
      </w:r>
      <w:r w:rsidR="003E107F">
        <w:t>ures internes de l’</w:t>
      </w:r>
      <w:r w:rsidR="00B63462">
        <w:t>a</w:t>
      </w:r>
      <w:r w:rsidR="003E107F">
        <w:t>gence de l’</w:t>
      </w:r>
      <w:r w:rsidR="00B63462">
        <w:t>e</w:t>
      </w:r>
      <w:r w:rsidR="00F03205" w:rsidRPr="00F03205">
        <w:t>au et à des fins d’étude statistique (aucune référence permettant d’identifier le site ou l’organisme réalisant la validation).</w:t>
      </w:r>
    </w:p>
    <w:p w:rsidR="006D2672" w:rsidRPr="00E413DA" w:rsidRDefault="006D2672" w:rsidP="00F03205"/>
    <w:p w:rsidR="006D2672" w:rsidRPr="006D2672" w:rsidRDefault="006D2672" w:rsidP="006D2672">
      <w:pPr>
        <w:rPr>
          <w:color w:val="4F81BD" w:themeColor="accent1"/>
        </w:rPr>
      </w:pPr>
      <w:r w:rsidRPr="006D2672">
        <w:rPr>
          <w:color w:val="4F81BD" w:themeColor="accent1"/>
        </w:rPr>
        <w:t>Date des visites de validation :</w:t>
      </w:r>
    </w:p>
    <w:p w:rsidR="006D2672" w:rsidRPr="00E413DA" w:rsidRDefault="006D2672" w:rsidP="003E107F">
      <w:pPr>
        <w:jc w:val="both"/>
      </w:pPr>
      <w:r w:rsidRPr="00E413DA">
        <w:rPr>
          <w:b/>
        </w:rPr>
        <w:t xml:space="preserve">Les dates et </w:t>
      </w:r>
      <w:r w:rsidRPr="002C6035">
        <w:rPr>
          <w:b/>
        </w:rPr>
        <w:t xml:space="preserve">heures du </w:t>
      </w:r>
      <w:r w:rsidRPr="00E413DA">
        <w:rPr>
          <w:b/>
        </w:rPr>
        <w:t xml:space="preserve">début des visites seront </w:t>
      </w:r>
      <w:r w:rsidRPr="00E413DA">
        <w:rPr>
          <w:b/>
          <w:u w:val="single"/>
        </w:rPr>
        <w:t>impérativement</w:t>
      </w:r>
      <w:r w:rsidRPr="00E413DA">
        <w:rPr>
          <w:b/>
        </w:rPr>
        <w:t xml:space="preserve"> communiquée</w:t>
      </w:r>
      <w:r w:rsidR="003E107F">
        <w:rPr>
          <w:b/>
        </w:rPr>
        <w:t>s à l’</w:t>
      </w:r>
      <w:r w:rsidR="00B63462">
        <w:rPr>
          <w:b/>
        </w:rPr>
        <w:t>a</w:t>
      </w:r>
      <w:r w:rsidR="003E107F">
        <w:rPr>
          <w:b/>
        </w:rPr>
        <w:t>gence de l’</w:t>
      </w:r>
      <w:r w:rsidR="00B63462">
        <w:rPr>
          <w:b/>
        </w:rPr>
        <w:t>e</w:t>
      </w:r>
      <w:r w:rsidR="003E107F">
        <w:rPr>
          <w:b/>
        </w:rPr>
        <w:t>au au moins un</w:t>
      </w:r>
      <w:r w:rsidRPr="00E413DA">
        <w:rPr>
          <w:b/>
        </w:rPr>
        <w:t xml:space="preserve"> mois à l’avance afin de lui permettre d’assister aux opérations et de programmer ses interventions (campagnes de mesure, réception d’ouvrages, contrôle de toute nature…)</w:t>
      </w:r>
      <w:r w:rsidRPr="00E413DA">
        <w:t>. Toute modification de planning sera</w:t>
      </w:r>
      <w:r w:rsidR="003E107F">
        <w:t xml:space="preserve"> immédiatement communiquée à l’</w:t>
      </w:r>
      <w:r w:rsidR="00B63462">
        <w:t>a</w:t>
      </w:r>
      <w:r w:rsidR="003E107F">
        <w:t>gence de l’</w:t>
      </w:r>
      <w:r w:rsidR="00B63462">
        <w:t>e</w:t>
      </w:r>
      <w:r w:rsidRPr="00E413DA">
        <w:t>au.</w:t>
      </w:r>
    </w:p>
    <w:p w:rsidR="006D2672" w:rsidRPr="00E413DA" w:rsidRDefault="006D2672" w:rsidP="003E107F">
      <w:pPr>
        <w:jc w:val="both"/>
      </w:pPr>
      <w:r w:rsidRPr="00E413DA">
        <w:t>L’industriel s’engage (et s’assure que l’organisme de validation agit de même) à fournir l’ensemble des moyens nécessaires au bon déroulement de la visite.</w:t>
      </w:r>
    </w:p>
    <w:p w:rsidR="006D2672" w:rsidRPr="00E413DA" w:rsidRDefault="006D2672" w:rsidP="006D2672"/>
    <w:p w:rsidR="006D2672" w:rsidRPr="003E107F" w:rsidRDefault="006D2672" w:rsidP="00771787">
      <w:pPr>
        <w:jc w:val="both"/>
        <w:rPr>
          <w:b/>
          <w:i/>
        </w:rPr>
      </w:pPr>
      <w:r>
        <w:rPr>
          <w:b/>
          <w:i/>
        </w:rPr>
        <w:t xml:space="preserve">Le guide pratique de l’agence de l’eau pour la mise en œuvre de l’autosurveillance doit être un appui technique </w:t>
      </w:r>
      <w:r w:rsidR="003E107F">
        <w:rPr>
          <w:b/>
          <w:i/>
        </w:rPr>
        <w:t xml:space="preserve">pour </w:t>
      </w:r>
      <w:r w:rsidRPr="00E413DA">
        <w:rPr>
          <w:b/>
          <w:i/>
        </w:rPr>
        <w:t>conduire la validation</w:t>
      </w:r>
      <w:r>
        <w:rPr>
          <w:b/>
          <w:i/>
        </w:rPr>
        <w:t>. Ce docu</w:t>
      </w:r>
      <w:r w:rsidR="003E107F">
        <w:rPr>
          <w:b/>
          <w:i/>
        </w:rPr>
        <w:t xml:space="preserve">ment est disponible sur le lien </w:t>
      </w:r>
      <w:r>
        <w:rPr>
          <w:b/>
          <w:i/>
        </w:rPr>
        <w:t xml:space="preserve">suivant : </w:t>
      </w:r>
      <w:hyperlink r:id="rId17" w:history="1">
        <w:r w:rsidR="003E107F" w:rsidRPr="00DA537B">
          <w:rPr>
            <w:rStyle w:val="Lienhypertexte"/>
          </w:rPr>
          <w:t>http://www.eau-loire-bretagne.fr/espace_documentaire/documents_en_ligne/guides_assainissement/PUBLI_GuideAutosurveillance2015.pdf</w:t>
        </w:r>
      </w:hyperlink>
    </w:p>
    <w:p w:rsidR="006D2672" w:rsidRPr="006D2672" w:rsidRDefault="006D2672" w:rsidP="006D2672">
      <w:pPr>
        <w:rPr>
          <w:b/>
        </w:rPr>
      </w:pPr>
    </w:p>
    <w:p w:rsidR="00D63603" w:rsidRPr="00E413DA" w:rsidRDefault="00D63603" w:rsidP="00D63603"/>
    <w:p w:rsidR="00D63603" w:rsidRPr="00F07A87" w:rsidRDefault="00845ED1" w:rsidP="00D63603">
      <w:pPr>
        <w:pStyle w:val="Titre2"/>
        <w:rPr>
          <w:rFonts w:cs="Arial"/>
          <w:i/>
          <w:sz w:val="28"/>
          <w:szCs w:val="28"/>
        </w:rPr>
      </w:pPr>
      <w:bookmarkStart w:id="72" w:name="_Toc191719265"/>
      <w:bookmarkStart w:id="73" w:name="_Toc198692061"/>
      <w:bookmarkStart w:id="74" w:name="_Toc440620757"/>
      <w:bookmarkStart w:id="75" w:name="_Toc440621035"/>
      <w:bookmarkStart w:id="76" w:name="_Toc460247439"/>
      <w:r>
        <w:rPr>
          <w:rFonts w:cs="Arial"/>
          <w:i/>
          <w:sz w:val="28"/>
          <w:szCs w:val="28"/>
        </w:rPr>
        <w:t>3.7</w:t>
      </w:r>
      <w:r w:rsidR="00D63603" w:rsidRPr="00F07A87">
        <w:rPr>
          <w:rFonts w:cs="Arial"/>
          <w:i/>
          <w:sz w:val="28"/>
          <w:szCs w:val="28"/>
        </w:rPr>
        <w:t xml:space="preserve"> Actes administratifs</w:t>
      </w:r>
      <w:bookmarkEnd w:id="72"/>
      <w:bookmarkEnd w:id="73"/>
      <w:bookmarkEnd w:id="74"/>
      <w:bookmarkEnd w:id="75"/>
      <w:bookmarkEnd w:id="76"/>
    </w:p>
    <w:p w:rsidR="00971391" w:rsidRDefault="00971391">
      <w:pPr>
        <w:spacing w:after="200" w:line="276" w:lineRule="auto"/>
      </w:pPr>
      <w:r>
        <w:br w:type="page"/>
      </w:r>
    </w:p>
    <w:p w:rsidR="00971391" w:rsidRDefault="00971391" w:rsidP="00971391">
      <w:pPr>
        <w:jc w:val="center"/>
        <w:rPr>
          <w:b/>
          <w:sz w:val="40"/>
          <w:szCs w:val="28"/>
        </w:rPr>
      </w:pPr>
    </w:p>
    <w:p w:rsidR="00971391" w:rsidRDefault="00971391" w:rsidP="00971391">
      <w:pPr>
        <w:jc w:val="center"/>
        <w:rPr>
          <w:b/>
          <w:sz w:val="40"/>
          <w:szCs w:val="28"/>
        </w:rPr>
      </w:pPr>
    </w:p>
    <w:p w:rsidR="00971391" w:rsidRDefault="00971391" w:rsidP="00971391">
      <w:pPr>
        <w:jc w:val="center"/>
        <w:rPr>
          <w:b/>
          <w:sz w:val="40"/>
          <w:szCs w:val="28"/>
        </w:rPr>
      </w:pPr>
    </w:p>
    <w:p w:rsidR="00971391" w:rsidRDefault="00971391" w:rsidP="00971391">
      <w:pPr>
        <w:jc w:val="center"/>
        <w:rPr>
          <w:b/>
          <w:sz w:val="40"/>
          <w:szCs w:val="28"/>
        </w:rPr>
      </w:pPr>
    </w:p>
    <w:p w:rsidR="00971391" w:rsidRDefault="00971391" w:rsidP="00971391">
      <w:pPr>
        <w:jc w:val="center"/>
        <w:rPr>
          <w:b/>
          <w:sz w:val="40"/>
          <w:szCs w:val="28"/>
        </w:rPr>
      </w:pPr>
    </w:p>
    <w:p w:rsidR="00971391" w:rsidRDefault="00971391" w:rsidP="00971391">
      <w:pPr>
        <w:jc w:val="center"/>
        <w:rPr>
          <w:b/>
          <w:sz w:val="40"/>
          <w:szCs w:val="28"/>
        </w:rPr>
      </w:pPr>
    </w:p>
    <w:p w:rsidR="00971391" w:rsidRDefault="00971391" w:rsidP="00971391">
      <w:pPr>
        <w:jc w:val="center"/>
        <w:rPr>
          <w:b/>
          <w:sz w:val="40"/>
          <w:szCs w:val="28"/>
        </w:rPr>
      </w:pPr>
    </w:p>
    <w:p w:rsidR="00971391" w:rsidRDefault="00971391" w:rsidP="00971391">
      <w:pPr>
        <w:jc w:val="center"/>
        <w:rPr>
          <w:b/>
          <w:sz w:val="40"/>
          <w:szCs w:val="28"/>
        </w:rPr>
      </w:pPr>
    </w:p>
    <w:p w:rsidR="00971391" w:rsidRDefault="00971391" w:rsidP="00971391">
      <w:pPr>
        <w:jc w:val="center"/>
        <w:rPr>
          <w:b/>
          <w:sz w:val="40"/>
          <w:szCs w:val="28"/>
        </w:rPr>
      </w:pPr>
    </w:p>
    <w:p w:rsidR="00971391" w:rsidRDefault="00971391" w:rsidP="00971391">
      <w:pPr>
        <w:jc w:val="center"/>
        <w:rPr>
          <w:b/>
          <w:sz w:val="40"/>
          <w:szCs w:val="28"/>
        </w:rPr>
      </w:pPr>
    </w:p>
    <w:p w:rsidR="00971391" w:rsidRPr="00E71572" w:rsidRDefault="00971391" w:rsidP="00E71572">
      <w:pPr>
        <w:pStyle w:val="Titre2"/>
        <w:jc w:val="center"/>
        <w:rPr>
          <w:rFonts w:cs="Arial"/>
          <w:i/>
          <w:sz w:val="52"/>
          <w:szCs w:val="52"/>
        </w:rPr>
      </w:pPr>
      <w:bookmarkStart w:id="77" w:name="_Toc460247440"/>
      <w:r w:rsidRPr="00E71572">
        <w:rPr>
          <w:rFonts w:cs="Arial"/>
          <w:i/>
          <w:sz w:val="52"/>
          <w:szCs w:val="52"/>
        </w:rPr>
        <w:t>Liste des annexes</w:t>
      </w:r>
      <w:bookmarkEnd w:id="77"/>
    </w:p>
    <w:p w:rsidR="00971391" w:rsidRPr="00971391" w:rsidRDefault="00971391" w:rsidP="00971391">
      <w:pPr>
        <w:spacing w:after="200" w:line="276" w:lineRule="auto"/>
        <w:rPr>
          <w:b/>
          <w:sz w:val="40"/>
          <w:szCs w:val="28"/>
        </w:rPr>
      </w:pPr>
      <w:r>
        <w:rPr>
          <w:b/>
          <w:sz w:val="40"/>
          <w:szCs w:val="28"/>
        </w:rPr>
        <w:br w:type="page"/>
      </w:r>
    </w:p>
    <w:p w:rsidR="00971391" w:rsidRPr="00662C67" w:rsidRDefault="00366069" w:rsidP="00971391">
      <w:pPr>
        <w:rPr>
          <w:b/>
          <w:sz w:val="24"/>
          <w:szCs w:val="24"/>
          <w:u w:val="single"/>
        </w:rPr>
      </w:pPr>
      <w:r>
        <w:rPr>
          <w:b/>
          <w:sz w:val="24"/>
          <w:szCs w:val="24"/>
          <w:u w:val="single"/>
        </w:rPr>
        <w:lastRenderedPageBreak/>
        <w:t>Annexe I</w:t>
      </w:r>
    </w:p>
    <w:p w:rsidR="00971391" w:rsidRPr="00E413DA" w:rsidRDefault="00971391" w:rsidP="00971391">
      <w:pPr>
        <w:rPr>
          <w:b/>
          <w:sz w:val="24"/>
          <w:szCs w:val="24"/>
        </w:rPr>
      </w:pPr>
    </w:p>
    <w:p w:rsidR="007A741B" w:rsidRPr="00662C67" w:rsidRDefault="007A741B" w:rsidP="004E2097">
      <w:pPr>
        <w:tabs>
          <w:tab w:val="right" w:pos="9072"/>
        </w:tabs>
        <w:rPr>
          <w:sz w:val="24"/>
          <w:szCs w:val="24"/>
        </w:rPr>
      </w:pPr>
      <w:r w:rsidRPr="00662C67">
        <w:rPr>
          <w:sz w:val="24"/>
          <w:szCs w:val="24"/>
        </w:rPr>
        <w:t>Liste des pièces à joindre</w:t>
      </w:r>
      <w:r w:rsidR="004E2097">
        <w:rPr>
          <w:sz w:val="24"/>
          <w:szCs w:val="24"/>
        </w:rPr>
        <w:tab/>
        <w:t>13</w:t>
      </w:r>
    </w:p>
    <w:p w:rsidR="00971391" w:rsidRDefault="00971391" w:rsidP="00971391">
      <w:pPr>
        <w:rPr>
          <w:b/>
          <w:sz w:val="24"/>
          <w:szCs w:val="24"/>
        </w:rPr>
      </w:pPr>
    </w:p>
    <w:p w:rsidR="00666C60" w:rsidRPr="00E413DA" w:rsidRDefault="00666C60" w:rsidP="00971391">
      <w:pPr>
        <w:rPr>
          <w:b/>
          <w:sz w:val="24"/>
          <w:szCs w:val="24"/>
        </w:rPr>
      </w:pPr>
    </w:p>
    <w:p w:rsidR="009768D3" w:rsidRPr="00662C67" w:rsidRDefault="009768D3" w:rsidP="009768D3">
      <w:pPr>
        <w:rPr>
          <w:b/>
          <w:sz w:val="24"/>
          <w:szCs w:val="24"/>
          <w:u w:val="single"/>
        </w:rPr>
      </w:pPr>
      <w:r>
        <w:rPr>
          <w:b/>
          <w:sz w:val="24"/>
          <w:szCs w:val="24"/>
          <w:u w:val="single"/>
        </w:rPr>
        <w:t>Annexe I</w:t>
      </w:r>
      <w:r w:rsidR="00666C60">
        <w:rPr>
          <w:b/>
          <w:sz w:val="24"/>
          <w:szCs w:val="24"/>
          <w:u w:val="single"/>
        </w:rPr>
        <w:t>I</w:t>
      </w:r>
    </w:p>
    <w:p w:rsidR="009768D3" w:rsidRPr="00E413DA" w:rsidRDefault="009768D3" w:rsidP="009768D3">
      <w:pPr>
        <w:rPr>
          <w:b/>
          <w:sz w:val="24"/>
          <w:szCs w:val="24"/>
        </w:rPr>
      </w:pPr>
    </w:p>
    <w:p w:rsidR="007A741B" w:rsidRPr="00662C67" w:rsidRDefault="007A741B" w:rsidP="004E2097">
      <w:pPr>
        <w:tabs>
          <w:tab w:val="right" w:pos="9072"/>
        </w:tabs>
        <w:rPr>
          <w:sz w:val="24"/>
          <w:szCs w:val="24"/>
        </w:rPr>
      </w:pPr>
      <w:r w:rsidRPr="00662C67">
        <w:rPr>
          <w:sz w:val="24"/>
          <w:szCs w:val="24"/>
        </w:rPr>
        <w:t>Exemple de descriptif du fonctionnement des installations</w:t>
      </w:r>
      <w:r w:rsidR="004E2097">
        <w:rPr>
          <w:sz w:val="24"/>
          <w:szCs w:val="24"/>
        </w:rPr>
        <w:tab/>
        <w:t>15</w:t>
      </w:r>
    </w:p>
    <w:p w:rsidR="00971391" w:rsidRDefault="00971391" w:rsidP="00971391">
      <w:pPr>
        <w:rPr>
          <w:b/>
          <w:sz w:val="24"/>
          <w:szCs w:val="24"/>
        </w:rPr>
      </w:pPr>
    </w:p>
    <w:p w:rsidR="00666C60" w:rsidRPr="00E413DA" w:rsidRDefault="00666C60" w:rsidP="00971391">
      <w:pPr>
        <w:rPr>
          <w:b/>
          <w:sz w:val="24"/>
          <w:szCs w:val="24"/>
        </w:rPr>
      </w:pPr>
    </w:p>
    <w:p w:rsidR="00971391" w:rsidRPr="00662C67" w:rsidRDefault="00366069" w:rsidP="00971391">
      <w:pPr>
        <w:rPr>
          <w:b/>
          <w:sz w:val="24"/>
          <w:szCs w:val="24"/>
          <w:u w:val="single"/>
        </w:rPr>
      </w:pPr>
      <w:r>
        <w:rPr>
          <w:b/>
          <w:sz w:val="24"/>
          <w:szCs w:val="24"/>
          <w:u w:val="single"/>
        </w:rPr>
        <w:t>Annexe II</w:t>
      </w:r>
      <w:r w:rsidR="00666C60">
        <w:rPr>
          <w:b/>
          <w:sz w:val="24"/>
          <w:szCs w:val="24"/>
          <w:u w:val="single"/>
        </w:rPr>
        <w:t>I</w:t>
      </w:r>
    </w:p>
    <w:p w:rsidR="00971391" w:rsidRPr="00E413DA" w:rsidRDefault="00971391" w:rsidP="00971391">
      <w:pPr>
        <w:rPr>
          <w:b/>
          <w:sz w:val="24"/>
          <w:szCs w:val="24"/>
        </w:rPr>
      </w:pPr>
    </w:p>
    <w:p w:rsidR="007A741B" w:rsidRPr="00662C67" w:rsidRDefault="00003C08" w:rsidP="004E2097">
      <w:pPr>
        <w:tabs>
          <w:tab w:val="right" w:pos="9072"/>
        </w:tabs>
        <w:rPr>
          <w:sz w:val="24"/>
          <w:szCs w:val="24"/>
        </w:rPr>
      </w:pPr>
      <w:r>
        <w:rPr>
          <w:sz w:val="24"/>
          <w:szCs w:val="24"/>
        </w:rPr>
        <w:t>Modèle de bilan hydraulique</w:t>
      </w:r>
      <w:r w:rsidR="004E2097">
        <w:rPr>
          <w:sz w:val="24"/>
          <w:szCs w:val="24"/>
        </w:rPr>
        <w:tab/>
        <w:t>17</w:t>
      </w:r>
    </w:p>
    <w:p w:rsidR="00971391" w:rsidRPr="00662C67" w:rsidRDefault="00971391" w:rsidP="00971391">
      <w:pPr>
        <w:ind w:left="705"/>
        <w:rPr>
          <w:sz w:val="24"/>
          <w:szCs w:val="24"/>
        </w:rPr>
      </w:pPr>
    </w:p>
    <w:p w:rsidR="00971391" w:rsidRPr="00E413DA" w:rsidRDefault="00971391" w:rsidP="00971391">
      <w:pPr>
        <w:ind w:left="705"/>
        <w:rPr>
          <w:b/>
          <w:sz w:val="24"/>
          <w:szCs w:val="24"/>
        </w:rPr>
      </w:pPr>
    </w:p>
    <w:p w:rsidR="00971391" w:rsidRPr="00662C67" w:rsidRDefault="00666C60" w:rsidP="00971391">
      <w:pPr>
        <w:rPr>
          <w:b/>
          <w:sz w:val="24"/>
          <w:szCs w:val="24"/>
          <w:u w:val="single"/>
        </w:rPr>
      </w:pPr>
      <w:r>
        <w:rPr>
          <w:b/>
          <w:sz w:val="24"/>
          <w:szCs w:val="24"/>
          <w:u w:val="single"/>
        </w:rPr>
        <w:t xml:space="preserve">Annexe </w:t>
      </w:r>
      <w:r w:rsidR="00F63867">
        <w:rPr>
          <w:b/>
          <w:sz w:val="24"/>
          <w:szCs w:val="24"/>
          <w:u w:val="single"/>
        </w:rPr>
        <w:t>I</w:t>
      </w:r>
      <w:r>
        <w:rPr>
          <w:b/>
          <w:sz w:val="24"/>
          <w:szCs w:val="24"/>
          <w:u w:val="single"/>
        </w:rPr>
        <w:t>V</w:t>
      </w:r>
    </w:p>
    <w:p w:rsidR="00971391" w:rsidRPr="00E413DA" w:rsidRDefault="00971391" w:rsidP="00971391">
      <w:pPr>
        <w:rPr>
          <w:b/>
          <w:sz w:val="24"/>
          <w:szCs w:val="24"/>
        </w:rPr>
      </w:pPr>
    </w:p>
    <w:p w:rsidR="007A741B" w:rsidRPr="00662C67" w:rsidRDefault="007A741B" w:rsidP="007A741B">
      <w:pPr>
        <w:rPr>
          <w:sz w:val="24"/>
          <w:szCs w:val="24"/>
        </w:rPr>
      </w:pPr>
      <w:r w:rsidRPr="00662C67">
        <w:rPr>
          <w:sz w:val="24"/>
          <w:szCs w:val="24"/>
        </w:rPr>
        <w:t>Modèles de fiche</w:t>
      </w:r>
      <w:r w:rsidR="00F63867">
        <w:rPr>
          <w:sz w:val="24"/>
          <w:szCs w:val="24"/>
        </w:rPr>
        <w:t>s</w:t>
      </w:r>
      <w:r w:rsidRPr="00662C67">
        <w:rPr>
          <w:sz w:val="24"/>
          <w:szCs w:val="24"/>
        </w:rPr>
        <w:t xml:space="preserve"> descriptive</w:t>
      </w:r>
      <w:r w:rsidR="00F63867">
        <w:rPr>
          <w:sz w:val="24"/>
          <w:szCs w:val="24"/>
        </w:rPr>
        <w:t>s</w:t>
      </w:r>
      <w:r w:rsidR="00003C08">
        <w:rPr>
          <w:sz w:val="24"/>
          <w:szCs w:val="24"/>
        </w:rPr>
        <w:t xml:space="preserve"> des points de mesure</w:t>
      </w:r>
    </w:p>
    <w:p w:rsidR="007A741B" w:rsidRPr="00662C67" w:rsidRDefault="007A741B" w:rsidP="004E2097">
      <w:pPr>
        <w:numPr>
          <w:ilvl w:val="0"/>
          <w:numId w:val="21"/>
        </w:numPr>
        <w:tabs>
          <w:tab w:val="right" w:pos="9072"/>
        </w:tabs>
        <w:rPr>
          <w:sz w:val="24"/>
          <w:szCs w:val="24"/>
        </w:rPr>
      </w:pPr>
      <w:r w:rsidRPr="00662C67">
        <w:rPr>
          <w:sz w:val="24"/>
          <w:szCs w:val="24"/>
        </w:rPr>
        <w:t>Modèle « me</w:t>
      </w:r>
      <w:r w:rsidR="00003C08">
        <w:rPr>
          <w:sz w:val="24"/>
          <w:szCs w:val="24"/>
        </w:rPr>
        <w:t>sure de débit en canal ouvert »</w:t>
      </w:r>
      <w:r w:rsidR="004E2097">
        <w:rPr>
          <w:sz w:val="24"/>
          <w:szCs w:val="24"/>
        </w:rPr>
        <w:tab/>
        <w:t>19</w:t>
      </w:r>
    </w:p>
    <w:p w:rsidR="007A741B" w:rsidRPr="00662C67" w:rsidRDefault="007A741B" w:rsidP="004E2097">
      <w:pPr>
        <w:numPr>
          <w:ilvl w:val="0"/>
          <w:numId w:val="21"/>
        </w:numPr>
        <w:tabs>
          <w:tab w:val="right" w:pos="9072"/>
        </w:tabs>
        <w:rPr>
          <w:sz w:val="24"/>
          <w:szCs w:val="24"/>
        </w:rPr>
      </w:pPr>
      <w:r w:rsidRPr="00662C67">
        <w:rPr>
          <w:sz w:val="24"/>
          <w:szCs w:val="24"/>
        </w:rPr>
        <w:t>Modèle « mesure</w:t>
      </w:r>
      <w:r w:rsidR="00003C08">
        <w:rPr>
          <w:sz w:val="24"/>
          <w:szCs w:val="24"/>
        </w:rPr>
        <w:t xml:space="preserve"> de débit sur conduite fermée »</w:t>
      </w:r>
      <w:r w:rsidR="004E2097">
        <w:rPr>
          <w:sz w:val="24"/>
          <w:szCs w:val="24"/>
        </w:rPr>
        <w:tab/>
        <w:t>23</w:t>
      </w:r>
    </w:p>
    <w:p w:rsidR="00971391" w:rsidRDefault="00971391" w:rsidP="00971391">
      <w:pPr>
        <w:rPr>
          <w:b/>
          <w:sz w:val="24"/>
          <w:szCs w:val="24"/>
        </w:rPr>
      </w:pPr>
    </w:p>
    <w:p w:rsidR="00971391" w:rsidRPr="00E413DA" w:rsidRDefault="00971391" w:rsidP="00971391">
      <w:pPr>
        <w:rPr>
          <w:b/>
          <w:sz w:val="24"/>
          <w:szCs w:val="24"/>
        </w:rPr>
      </w:pPr>
    </w:p>
    <w:p w:rsidR="00971391" w:rsidRPr="00662C67" w:rsidRDefault="00971391" w:rsidP="00971391">
      <w:pPr>
        <w:rPr>
          <w:b/>
          <w:sz w:val="24"/>
          <w:szCs w:val="24"/>
          <w:u w:val="single"/>
        </w:rPr>
      </w:pPr>
      <w:r w:rsidRPr="00662C67">
        <w:rPr>
          <w:b/>
          <w:sz w:val="24"/>
          <w:szCs w:val="24"/>
          <w:u w:val="single"/>
        </w:rPr>
        <w:t>Annexe V</w:t>
      </w:r>
    </w:p>
    <w:p w:rsidR="00971391" w:rsidRPr="00E413DA" w:rsidRDefault="00971391" w:rsidP="00971391">
      <w:pPr>
        <w:rPr>
          <w:b/>
          <w:sz w:val="24"/>
          <w:szCs w:val="24"/>
        </w:rPr>
      </w:pPr>
    </w:p>
    <w:p w:rsidR="007A741B" w:rsidRDefault="00003C08" w:rsidP="004E2097">
      <w:pPr>
        <w:tabs>
          <w:tab w:val="right" w:pos="9072"/>
        </w:tabs>
        <w:rPr>
          <w:sz w:val="24"/>
          <w:szCs w:val="24"/>
        </w:rPr>
      </w:pPr>
      <w:r>
        <w:rPr>
          <w:sz w:val="24"/>
          <w:szCs w:val="24"/>
        </w:rPr>
        <w:t>Modèle de fiche réseau</w:t>
      </w:r>
      <w:r w:rsidR="004E2097">
        <w:rPr>
          <w:sz w:val="24"/>
          <w:szCs w:val="24"/>
        </w:rPr>
        <w:tab/>
        <w:t>27</w:t>
      </w:r>
    </w:p>
    <w:p w:rsidR="00971391" w:rsidRDefault="00971391" w:rsidP="00971391">
      <w:pPr>
        <w:rPr>
          <w:sz w:val="24"/>
          <w:szCs w:val="24"/>
        </w:rPr>
      </w:pPr>
    </w:p>
    <w:p w:rsidR="00971391" w:rsidRPr="00E413DA" w:rsidRDefault="00971391" w:rsidP="00971391">
      <w:pPr>
        <w:rPr>
          <w:b/>
          <w:sz w:val="24"/>
          <w:szCs w:val="24"/>
        </w:rPr>
      </w:pPr>
    </w:p>
    <w:p w:rsidR="00971391" w:rsidRPr="00662C67" w:rsidRDefault="00971391" w:rsidP="00971391">
      <w:pPr>
        <w:rPr>
          <w:b/>
          <w:sz w:val="24"/>
          <w:szCs w:val="24"/>
          <w:u w:val="single"/>
        </w:rPr>
      </w:pPr>
      <w:r w:rsidRPr="00662C67">
        <w:rPr>
          <w:b/>
          <w:sz w:val="24"/>
          <w:szCs w:val="24"/>
          <w:u w:val="single"/>
        </w:rPr>
        <w:t>Annexe V</w:t>
      </w:r>
      <w:r w:rsidR="00666C60">
        <w:rPr>
          <w:b/>
          <w:sz w:val="24"/>
          <w:szCs w:val="24"/>
          <w:u w:val="single"/>
        </w:rPr>
        <w:t>I</w:t>
      </w:r>
    </w:p>
    <w:p w:rsidR="00971391" w:rsidRDefault="00971391" w:rsidP="00971391">
      <w:pPr>
        <w:rPr>
          <w:sz w:val="24"/>
          <w:szCs w:val="24"/>
        </w:rPr>
      </w:pPr>
      <w:r>
        <w:rPr>
          <w:sz w:val="24"/>
          <w:szCs w:val="24"/>
        </w:rPr>
        <w:t xml:space="preserve"> </w:t>
      </w:r>
    </w:p>
    <w:p w:rsidR="007A741B" w:rsidRPr="00662C67" w:rsidRDefault="007A741B" w:rsidP="007A741B">
      <w:pPr>
        <w:rPr>
          <w:sz w:val="24"/>
          <w:szCs w:val="24"/>
        </w:rPr>
      </w:pPr>
      <w:r w:rsidRPr="00662C67">
        <w:rPr>
          <w:sz w:val="24"/>
          <w:szCs w:val="24"/>
        </w:rPr>
        <w:t>Modèles de fiche</w:t>
      </w:r>
      <w:r>
        <w:rPr>
          <w:sz w:val="24"/>
          <w:szCs w:val="24"/>
        </w:rPr>
        <w:t>s</w:t>
      </w:r>
      <w:r w:rsidRPr="00662C67">
        <w:rPr>
          <w:sz w:val="24"/>
          <w:szCs w:val="24"/>
        </w:rPr>
        <w:t xml:space="preserve"> descriptive</w:t>
      </w:r>
      <w:r>
        <w:rPr>
          <w:sz w:val="24"/>
          <w:szCs w:val="24"/>
        </w:rPr>
        <w:t>s</w:t>
      </w:r>
      <w:r w:rsidRPr="00662C67">
        <w:rPr>
          <w:sz w:val="24"/>
          <w:szCs w:val="24"/>
        </w:rPr>
        <w:t xml:space="preserve"> des </w:t>
      </w:r>
      <w:r>
        <w:rPr>
          <w:sz w:val="24"/>
          <w:szCs w:val="24"/>
        </w:rPr>
        <w:t>analyses</w:t>
      </w:r>
    </w:p>
    <w:p w:rsidR="007A741B" w:rsidRPr="00662C67" w:rsidRDefault="007A741B" w:rsidP="001934DE">
      <w:pPr>
        <w:numPr>
          <w:ilvl w:val="0"/>
          <w:numId w:val="23"/>
        </w:numPr>
        <w:tabs>
          <w:tab w:val="right" w:pos="9072"/>
        </w:tabs>
        <w:rPr>
          <w:sz w:val="24"/>
          <w:szCs w:val="24"/>
        </w:rPr>
      </w:pPr>
      <w:r w:rsidRPr="00662C67">
        <w:rPr>
          <w:sz w:val="24"/>
          <w:szCs w:val="24"/>
        </w:rPr>
        <w:t>Modèle « </w:t>
      </w:r>
      <w:r w:rsidR="00583B61">
        <w:rPr>
          <w:sz w:val="24"/>
          <w:szCs w:val="24"/>
        </w:rPr>
        <w:t>fréquence</w:t>
      </w:r>
      <w:r>
        <w:rPr>
          <w:sz w:val="24"/>
          <w:szCs w:val="24"/>
        </w:rPr>
        <w:t xml:space="preserve"> d’analyse</w:t>
      </w:r>
      <w:r w:rsidR="00003C08">
        <w:rPr>
          <w:sz w:val="24"/>
          <w:szCs w:val="24"/>
        </w:rPr>
        <w:t> »</w:t>
      </w:r>
      <w:r w:rsidR="001934DE">
        <w:rPr>
          <w:sz w:val="24"/>
          <w:szCs w:val="24"/>
        </w:rPr>
        <w:tab/>
        <w:t>29</w:t>
      </w:r>
    </w:p>
    <w:p w:rsidR="007A741B" w:rsidRDefault="007A741B" w:rsidP="001934DE">
      <w:pPr>
        <w:numPr>
          <w:ilvl w:val="0"/>
          <w:numId w:val="23"/>
        </w:numPr>
        <w:tabs>
          <w:tab w:val="right" w:pos="9072"/>
        </w:tabs>
        <w:rPr>
          <w:sz w:val="24"/>
          <w:szCs w:val="24"/>
        </w:rPr>
      </w:pPr>
      <w:r w:rsidRPr="009768D3">
        <w:rPr>
          <w:sz w:val="24"/>
          <w:szCs w:val="24"/>
        </w:rPr>
        <w:t xml:space="preserve">Modèle </w:t>
      </w:r>
      <w:r w:rsidRPr="00662C67">
        <w:rPr>
          <w:sz w:val="24"/>
          <w:szCs w:val="24"/>
        </w:rPr>
        <w:t>« calendrier prévisionnel d’analyse »</w:t>
      </w:r>
      <w:r w:rsidR="001934DE">
        <w:rPr>
          <w:sz w:val="24"/>
          <w:szCs w:val="24"/>
        </w:rPr>
        <w:tab/>
        <w:t>31</w:t>
      </w:r>
    </w:p>
    <w:p w:rsidR="007A741B" w:rsidRPr="009768D3" w:rsidRDefault="00003C08" w:rsidP="001934DE">
      <w:pPr>
        <w:numPr>
          <w:ilvl w:val="0"/>
          <w:numId w:val="23"/>
        </w:numPr>
        <w:tabs>
          <w:tab w:val="right" w:pos="9072"/>
        </w:tabs>
        <w:rPr>
          <w:sz w:val="24"/>
          <w:szCs w:val="24"/>
        </w:rPr>
      </w:pPr>
      <w:r>
        <w:rPr>
          <w:sz w:val="24"/>
          <w:szCs w:val="24"/>
        </w:rPr>
        <w:t>Modèle « méthodes analytiques »</w:t>
      </w:r>
      <w:r w:rsidR="001934DE">
        <w:rPr>
          <w:sz w:val="24"/>
          <w:szCs w:val="24"/>
        </w:rPr>
        <w:tab/>
        <w:t>33</w:t>
      </w:r>
    </w:p>
    <w:p w:rsidR="007A741B" w:rsidRDefault="007A741B" w:rsidP="007A741B">
      <w:pPr>
        <w:rPr>
          <w:sz w:val="24"/>
          <w:szCs w:val="24"/>
        </w:rPr>
      </w:pPr>
    </w:p>
    <w:p w:rsidR="001B28EF" w:rsidRPr="00662C67" w:rsidRDefault="001B28EF" w:rsidP="001B28EF">
      <w:pPr>
        <w:rPr>
          <w:b/>
          <w:sz w:val="24"/>
          <w:szCs w:val="24"/>
          <w:u w:val="single"/>
        </w:rPr>
      </w:pPr>
      <w:r w:rsidRPr="00662C67">
        <w:rPr>
          <w:b/>
          <w:sz w:val="24"/>
          <w:szCs w:val="24"/>
          <w:u w:val="single"/>
        </w:rPr>
        <w:t>Annexe V</w:t>
      </w:r>
      <w:r>
        <w:rPr>
          <w:b/>
          <w:sz w:val="24"/>
          <w:szCs w:val="24"/>
          <w:u w:val="single"/>
        </w:rPr>
        <w:t>II</w:t>
      </w:r>
    </w:p>
    <w:p w:rsidR="007A741B" w:rsidRDefault="007A741B" w:rsidP="00971391">
      <w:pPr>
        <w:rPr>
          <w:sz w:val="24"/>
          <w:szCs w:val="24"/>
        </w:rPr>
      </w:pPr>
    </w:p>
    <w:p w:rsidR="001B28EF" w:rsidRDefault="001B28EF" w:rsidP="00706650">
      <w:pPr>
        <w:tabs>
          <w:tab w:val="right" w:pos="9072"/>
        </w:tabs>
        <w:rPr>
          <w:sz w:val="24"/>
          <w:szCs w:val="24"/>
        </w:rPr>
      </w:pPr>
      <w:r>
        <w:rPr>
          <w:sz w:val="24"/>
          <w:szCs w:val="24"/>
        </w:rPr>
        <w:t xml:space="preserve">Fichier </w:t>
      </w:r>
      <w:r w:rsidR="00BE6B74">
        <w:rPr>
          <w:sz w:val="24"/>
          <w:szCs w:val="24"/>
        </w:rPr>
        <w:t>d’aide à la réalisation d’</w:t>
      </w:r>
      <w:r>
        <w:rPr>
          <w:sz w:val="24"/>
          <w:szCs w:val="24"/>
        </w:rPr>
        <w:t>étude de comparaison analytique</w:t>
      </w:r>
      <w:r w:rsidR="00706650">
        <w:rPr>
          <w:sz w:val="24"/>
          <w:szCs w:val="24"/>
        </w:rPr>
        <w:tab/>
        <w:t>35</w:t>
      </w:r>
    </w:p>
    <w:p w:rsidR="00B63462" w:rsidRDefault="00B63462">
      <w:pPr>
        <w:spacing w:after="200" w:line="276" w:lineRule="auto"/>
        <w:rPr>
          <w:b/>
          <w:sz w:val="40"/>
          <w:szCs w:val="28"/>
        </w:rPr>
      </w:pPr>
      <w:r>
        <w:rPr>
          <w:b/>
          <w:sz w:val="40"/>
          <w:szCs w:val="28"/>
        </w:rPr>
        <w:br w:type="page"/>
      </w:r>
    </w:p>
    <w:p w:rsidR="00BC5D44" w:rsidRDefault="00BC5D44" w:rsidP="00BC5D44">
      <w:pPr>
        <w:jc w:val="center"/>
        <w:rPr>
          <w:b/>
          <w:sz w:val="48"/>
          <w:szCs w:val="48"/>
        </w:rPr>
      </w:pPr>
    </w:p>
    <w:p w:rsidR="007C7AC3" w:rsidRPr="00697181" w:rsidRDefault="007C7AC3" w:rsidP="00BC5D44">
      <w:pPr>
        <w:jc w:val="center"/>
        <w:rPr>
          <w:b/>
          <w:sz w:val="48"/>
          <w:szCs w:val="48"/>
        </w:rPr>
      </w:pPr>
    </w:p>
    <w:p w:rsidR="007C7AC3" w:rsidRPr="007C7AC3" w:rsidRDefault="00BC5D44" w:rsidP="007C7AC3">
      <w:pPr>
        <w:pStyle w:val="Titre4"/>
        <w:rPr>
          <w:szCs w:val="44"/>
        </w:rPr>
      </w:pPr>
      <w:bookmarkStart w:id="78" w:name="_Toc460247441"/>
      <w:r w:rsidRPr="007C7AC3">
        <w:rPr>
          <w:szCs w:val="44"/>
        </w:rPr>
        <w:t>Annexe I</w:t>
      </w:r>
      <w:bookmarkStart w:id="79" w:name="_Toc460246393"/>
      <w:r w:rsidR="007C7AC3" w:rsidRPr="007C7AC3">
        <w:rPr>
          <w:szCs w:val="44"/>
        </w:rPr>
        <w:t xml:space="preserve"> </w:t>
      </w:r>
      <w:r w:rsidR="007C7AC3">
        <w:rPr>
          <w:szCs w:val="44"/>
        </w:rPr>
        <w:t xml:space="preserve">- </w:t>
      </w:r>
      <w:r w:rsidR="007C7AC3" w:rsidRPr="007C7AC3">
        <w:rPr>
          <w:szCs w:val="44"/>
        </w:rPr>
        <w:t>Liste des pièces à joindre</w:t>
      </w:r>
      <w:bookmarkEnd w:id="79"/>
      <w:bookmarkEnd w:id="78"/>
    </w:p>
    <w:p w:rsidR="00D72382" w:rsidRDefault="00D72382">
      <w:pPr>
        <w:spacing w:after="200" w:line="276" w:lineRule="auto"/>
        <w:rPr>
          <w:b/>
          <w:sz w:val="48"/>
          <w:szCs w:val="48"/>
        </w:rPr>
      </w:pPr>
      <w:r>
        <w:rPr>
          <w:b/>
          <w:sz w:val="48"/>
          <w:szCs w:val="48"/>
        </w:rPr>
        <w:br w:type="page"/>
      </w:r>
    </w:p>
    <w:p w:rsidR="00D72382" w:rsidRPr="00E413DA" w:rsidRDefault="00D72382" w:rsidP="00D72382">
      <w:pPr>
        <w:jc w:val="center"/>
        <w:rPr>
          <w:sz w:val="28"/>
          <w:szCs w:val="28"/>
        </w:rPr>
      </w:pPr>
      <w:r w:rsidRPr="00E413DA">
        <w:rPr>
          <w:sz w:val="28"/>
          <w:szCs w:val="28"/>
        </w:rPr>
        <w:lastRenderedPageBreak/>
        <w:t xml:space="preserve">Liste des pièces à joindre </w:t>
      </w:r>
    </w:p>
    <w:p w:rsidR="00D72382" w:rsidRPr="00E413DA" w:rsidRDefault="00D72382" w:rsidP="00D72382">
      <w:pPr>
        <w:jc w:val="center"/>
        <w:rPr>
          <w:sz w:val="28"/>
          <w:szCs w:val="28"/>
        </w:rPr>
      </w:pPr>
    </w:p>
    <w:p w:rsidR="00D72382" w:rsidRPr="00E413DA" w:rsidRDefault="00D72382" w:rsidP="00D72382">
      <w:pPr>
        <w:jc w:val="both"/>
        <w:rPr>
          <w:i/>
          <w:sz w:val="24"/>
          <w:szCs w:val="24"/>
        </w:rPr>
      </w:pPr>
      <w:r w:rsidRPr="00E413DA">
        <w:rPr>
          <w:i/>
          <w:sz w:val="24"/>
          <w:szCs w:val="24"/>
        </w:rPr>
        <w:t>Cette liste est à compléter par les pièces complémentaires éventuellement jointes au dossier.</w:t>
      </w:r>
    </w:p>
    <w:p w:rsidR="00D72382" w:rsidRPr="00E413DA" w:rsidRDefault="00D72382" w:rsidP="00D72382">
      <w:pPr>
        <w:jc w:val="both"/>
        <w:rPr>
          <w:i/>
          <w:sz w:val="24"/>
          <w:szCs w:val="24"/>
        </w:rPr>
      </w:pPr>
      <w:r w:rsidRPr="00523577">
        <w:rPr>
          <w:i/>
          <w:sz w:val="24"/>
          <w:szCs w:val="24"/>
        </w:rPr>
        <w:t xml:space="preserve">Les documents </w:t>
      </w:r>
      <w:r w:rsidR="0016062D" w:rsidRPr="00523577">
        <w:rPr>
          <w:i/>
          <w:sz w:val="24"/>
          <w:szCs w:val="24"/>
        </w:rPr>
        <w:t>en gras</w:t>
      </w:r>
      <w:r w:rsidRPr="00523577">
        <w:rPr>
          <w:i/>
          <w:sz w:val="24"/>
          <w:szCs w:val="24"/>
        </w:rPr>
        <w:t xml:space="preserve"> sont obligatoires seulement dans le cas d’un épandage « direct » d’effluents.</w:t>
      </w:r>
    </w:p>
    <w:p w:rsidR="00D72382" w:rsidRPr="00E413DA" w:rsidRDefault="002136C7" w:rsidP="00D72382">
      <w:pPr>
        <w:jc w:val="both"/>
        <w:rPr>
          <w:i/>
          <w:sz w:val="24"/>
          <w:szCs w:val="24"/>
        </w:rPr>
      </w:pPr>
      <w:r>
        <w:rPr>
          <w:i/>
          <w:sz w:val="24"/>
          <w:szCs w:val="24"/>
        </w:rPr>
        <w:t xml:space="preserve">Les documents qui figurent </w:t>
      </w:r>
      <w:r w:rsidR="00D72382" w:rsidRPr="00E413DA">
        <w:rPr>
          <w:i/>
          <w:sz w:val="24"/>
          <w:szCs w:val="24"/>
        </w:rPr>
        <w:t xml:space="preserve">entre </w:t>
      </w:r>
      <w:r>
        <w:rPr>
          <w:i/>
          <w:sz w:val="24"/>
          <w:szCs w:val="24"/>
        </w:rPr>
        <w:t>guillemets</w:t>
      </w:r>
      <w:r w:rsidR="00D72382" w:rsidRPr="00E413DA">
        <w:rPr>
          <w:i/>
          <w:sz w:val="24"/>
          <w:szCs w:val="24"/>
        </w:rPr>
        <w:t xml:space="preserve"> sont à joindre si votre dossier le justifie.</w:t>
      </w:r>
    </w:p>
    <w:p w:rsidR="00D72382" w:rsidRPr="00E413DA" w:rsidRDefault="00D72382" w:rsidP="00D72382">
      <w:pPr>
        <w:jc w:val="both"/>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546"/>
        <w:gridCol w:w="1185"/>
        <w:gridCol w:w="1384"/>
        <w:gridCol w:w="1581"/>
      </w:tblGrid>
      <w:tr w:rsidR="00D72382" w:rsidRPr="00001490" w:rsidTr="001A6907">
        <w:tc>
          <w:tcPr>
            <w:tcW w:w="319" w:type="pct"/>
            <w:shd w:val="clear" w:color="auto" w:fill="auto"/>
            <w:vAlign w:val="center"/>
          </w:tcPr>
          <w:p w:rsidR="00D72382" w:rsidRPr="00001490" w:rsidRDefault="00D72382" w:rsidP="001A6907">
            <w:pPr>
              <w:jc w:val="center"/>
              <w:rPr>
                <w:b/>
              </w:rPr>
            </w:pPr>
            <w:r w:rsidRPr="00001490">
              <w:rPr>
                <w:b/>
              </w:rPr>
              <w:t>N°</w:t>
            </w:r>
          </w:p>
        </w:tc>
        <w:tc>
          <w:tcPr>
            <w:tcW w:w="2447" w:type="pct"/>
            <w:shd w:val="clear" w:color="auto" w:fill="auto"/>
            <w:vAlign w:val="center"/>
          </w:tcPr>
          <w:p w:rsidR="00D72382" w:rsidRPr="00001490" w:rsidRDefault="00F63867" w:rsidP="001A6907">
            <w:pPr>
              <w:jc w:val="center"/>
              <w:rPr>
                <w:b/>
              </w:rPr>
            </w:pPr>
            <w:r>
              <w:rPr>
                <w:b/>
              </w:rPr>
              <w:t>D</w:t>
            </w:r>
            <w:r w:rsidR="00D72382" w:rsidRPr="00001490">
              <w:rPr>
                <w:b/>
              </w:rPr>
              <w:t>énomination</w:t>
            </w:r>
          </w:p>
        </w:tc>
        <w:tc>
          <w:tcPr>
            <w:tcW w:w="638" w:type="pct"/>
            <w:shd w:val="clear" w:color="auto" w:fill="auto"/>
            <w:vAlign w:val="center"/>
          </w:tcPr>
          <w:p w:rsidR="00D72382" w:rsidRPr="00001490" w:rsidRDefault="00F63867" w:rsidP="001A6907">
            <w:pPr>
              <w:jc w:val="center"/>
              <w:rPr>
                <w:b/>
              </w:rPr>
            </w:pPr>
            <w:r>
              <w:rPr>
                <w:b/>
              </w:rPr>
              <w:t>C</w:t>
            </w:r>
            <w:r w:rsidR="00D72382" w:rsidRPr="00001490">
              <w:rPr>
                <w:b/>
              </w:rPr>
              <w:t>hapitre</w:t>
            </w:r>
          </w:p>
        </w:tc>
        <w:tc>
          <w:tcPr>
            <w:tcW w:w="745" w:type="pct"/>
            <w:shd w:val="clear" w:color="auto" w:fill="auto"/>
            <w:vAlign w:val="center"/>
          </w:tcPr>
          <w:p w:rsidR="00D72382" w:rsidRPr="00001490" w:rsidRDefault="00D72382" w:rsidP="001A6907">
            <w:pPr>
              <w:jc w:val="center"/>
              <w:rPr>
                <w:b/>
              </w:rPr>
            </w:pPr>
            <w:r w:rsidRPr="00001490">
              <w:rPr>
                <w:b/>
              </w:rPr>
              <w:t>Pièce</w:t>
            </w:r>
          </w:p>
          <w:p w:rsidR="00D72382" w:rsidRPr="00001490" w:rsidRDefault="00D72382" w:rsidP="001A6907">
            <w:pPr>
              <w:jc w:val="center"/>
              <w:rPr>
                <w:b/>
              </w:rPr>
            </w:pPr>
            <w:r w:rsidRPr="00001490">
              <w:rPr>
                <w:b/>
              </w:rPr>
              <w:t>présente</w:t>
            </w:r>
          </w:p>
        </w:tc>
        <w:tc>
          <w:tcPr>
            <w:tcW w:w="851" w:type="pct"/>
            <w:shd w:val="clear" w:color="auto" w:fill="auto"/>
            <w:vAlign w:val="center"/>
          </w:tcPr>
          <w:p w:rsidR="00D72382" w:rsidRPr="00001490" w:rsidRDefault="00D72382" w:rsidP="001A6907">
            <w:pPr>
              <w:jc w:val="center"/>
              <w:rPr>
                <w:b/>
              </w:rPr>
            </w:pPr>
            <w:r w:rsidRPr="00001490">
              <w:rPr>
                <w:b/>
              </w:rPr>
              <w:t>Nombre de feuillets joints</w:t>
            </w: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1</w:t>
            </w:r>
          </w:p>
        </w:tc>
        <w:tc>
          <w:tcPr>
            <w:tcW w:w="2447" w:type="pct"/>
            <w:shd w:val="clear" w:color="auto" w:fill="auto"/>
          </w:tcPr>
          <w:p w:rsidR="00D72382" w:rsidRPr="00001490" w:rsidRDefault="00D72382" w:rsidP="001A6907">
            <w:pPr>
              <w:rPr>
                <w:sz w:val="24"/>
                <w:szCs w:val="24"/>
              </w:rPr>
            </w:pPr>
            <w:r w:rsidRPr="00001490">
              <w:rPr>
                <w:sz w:val="24"/>
                <w:szCs w:val="24"/>
              </w:rPr>
              <w:t>Organigramme des responsabilités</w:t>
            </w:r>
          </w:p>
        </w:tc>
        <w:tc>
          <w:tcPr>
            <w:tcW w:w="638" w:type="pct"/>
            <w:shd w:val="clear" w:color="auto" w:fill="auto"/>
          </w:tcPr>
          <w:p w:rsidR="00D72382" w:rsidRPr="00001490" w:rsidRDefault="0016062D" w:rsidP="001A6907">
            <w:pPr>
              <w:jc w:val="center"/>
              <w:rPr>
                <w:sz w:val="24"/>
                <w:szCs w:val="24"/>
              </w:rPr>
            </w:pPr>
            <w:r>
              <w:rPr>
                <w:sz w:val="24"/>
                <w:szCs w:val="24"/>
              </w:rPr>
              <w:t>1</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2</w:t>
            </w:r>
          </w:p>
        </w:tc>
        <w:tc>
          <w:tcPr>
            <w:tcW w:w="2447" w:type="pct"/>
            <w:shd w:val="clear" w:color="auto" w:fill="auto"/>
          </w:tcPr>
          <w:p w:rsidR="00D72382" w:rsidRPr="00001490" w:rsidRDefault="00F63867" w:rsidP="001A6907">
            <w:pPr>
              <w:rPr>
                <w:sz w:val="24"/>
                <w:szCs w:val="24"/>
              </w:rPr>
            </w:pPr>
            <w:r>
              <w:rPr>
                <w:sz w:val="24"/>
                <w:szCs w:val="24"/>
              </w:rPr>
              <w:t>Diagramme</w:t>
            </w:r>
            <w:r w:rsidR="00D72382" w:rsidRPr="00001490">
              <w:rPr>
                <w:sz w:val="24"/>
                <w:szCs w:val="24"/>
              </w:rPr>
              <w:t xml:space="preserve"> de fabrication</w:t>
            </w:r>
          </w:p>
        </w:tc>
        <w:tc>
          <w:tcPr>
            <w:tcW w:w="638" w:type="pct"/>
            <w:shd w:val="clear" w:color="auto" w:fill="auto"/>
          </w:tcPr>
          <w:p w:rsidR="00D72382" w:rsidRPr="00001490" w:rsidRDefault="00D72382" w:rsidP="001A6907">
            <w:pPr>
              <w:jc w:val="center"/>
              <w:rPr>
                <w:sz w:val="24"/>
                <w:szCs w:val="24"/>
              </w:rPr>
            </w:pPr>
            <w:r w:rsidRPr="00001490">
              <w:rPr>
                <w:sz w:val="24"/>
                <w:szCs w:val="24"/>
              </w:rPr>
              <w:t>2.2</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3</w:t>
            </w:r>
          </w:p>
        </w:tc>
        <w:tc>
          <w:tcPr>
            <w:tcW w:w="2447" w:type="pct"/>
            <w:shd w:val="clear" w:color="auto" w:fill="auto"/>
          </w:tcPr>
          <w:p w:rsidR="00D72382" w:rsidRPr="00001490" w:rsidRDefault="00D72382" w:rsidP="001A6907">
            <w:pPr>
              <w:rPr>
                <w:sz w:val="24"/>
                <w:szCs w:val="24"/>
              </w:rPr>
            </w:pPr>
            <w:r w:rsidRPr="00001490">
              <w:rPr>
                <w:sz w:val="24"/>
                <w:szCs w:val="24"/>
              </w:rPr>
              <w:t>Tableau des tonnages mensuels de matières premières</w:t>
            </w:r>
          </w:p>
        </w:tc>
        <w:tc>
          <w:tcPr>
            <w:tcW w:w="638" w:type="pct"/>
            <w:shd w:val="clear" w:color="auto" w:fill="auto"/>
          </w:tcPr>
          <w:p w:rsidR="00D72382" w:rsidRPr="00001490" w:rsidRDefault="00D72382" w:rsidP="001A6907">
            <w:pPr>
              <w:jc w:val="center"/>
              <w:rPr>
                <w:sz w:val="24"/>
                <w:szCs w:val="24"/>
              </w:rPr>
            </w:pPr>
            <w:r w:rsidRPr="00001490">
              <w:rPr>
                <w:sz w:val="24"/>
                <w:szCs w:val="24"/>
              </w:rPr>
              <w:t>2.2</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4</w:t>
            </w:r>
          </w:p>
        </w:tc>
        <w:tc>
          <w:tcPr>
            <w:tcW w:w="2447" w:type="pct"/>
            <w:shd w:val="clear" w:color="auto" w:fill="auto"/>
          </w:tcPr>
          <w:p w:rsidR="00D72382" w:rsidRPr="00001490" w:rsidRDefault="00D72382" w:rsidP="001A6907">
            <w:pPr>
              <w:rPr>
                <w:sz w:val="24"/>
                <w:szCs w:val="24"/>
              </w:rPr>
            </w:pPr>
            <w:r w:rsidRPr="00001490">
              <w:rPr>
                <w:sz w:val="24"/>
                <w:szCs w:val="24"/>
              </w:rPr>
              <w:t>Tableau des tonnages mensuels de produits finis</w:t>
            </w:r>
          </w:p>
        </w:tc>
        <w:tc>
          <w:tcPr>
            <w:tcW w:w="638" w:type="pct"/>
            <w:shd w:val="clear" w:color="auto" w:fill="auto"/>
          </w:tcPr>
          <w:p w:rsidR="00D72382" w:rsidRPr="00001490" w:rsidRDefault="00D72382" w:rsidP="001A6907">
            <w:pPr>
              <w:jc w:val="center"/>
              <w:rPr>
                <w:sz w:val="24"/>
                <w:szCs w:val="24"/>
              </w:rPr>
            </w:pPr>
            <w:r w:rsidRPr="00001490">
              <w:rPr>
                <w:sz w:val="24"/>
                <w:szCs w:val="24"/>
              </w:rPr>
              <w:t>2.2</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5</w:t>
            </w:r>
          </w:p>
        </w:tc>
        <w:tc>
          <w:tcPr>
            <w:tcW w:w="2447" w:type="pct"/>
            <w:shd w:val="clear" w:color="auto" w:fill="auto"/>
          </w:tcPr>
          <w:p w:rsidR="00D72382" w:rsidRPr="00001490" w:rsidRDefault="00D72382" w:rsidP="001A6907">
            <w:pPr>
              <w:rPr>
                <w:sz w:val="24"/>
                <w:szCs w:val="24"/>
              </w:rPr>
            </w:pPr>
            <w:r w:rsidRPr="00001490">
              <w:rPr>
                <w:sz w:val="24"/>
                <w:szCs w:val="24"/>
              </w:rPr>
              <w:t>Plan de masse du site</w:t>
            </w:r>
          </w:p>
        </w:tc>
        <w:tc>
          <w:tcPr>
            <w:tcW w:w="638" w:type="pct"/>
            <w:shd w:val="clear" w:color="auto" w:fill="auto"/>
          </w:tcPr>
          <w:p w:rsidR="00D72382" w:rsidRPr="00001490" w:rsidRDefault="0016062D" w:rsidP="001A6907">
            <w:pPr>
              <w:jc w:val="center"/>
              <w:rPr>
                <w:sz w:val="24"/>
                <w:szCs w:val="24"/>
              </w:rPr>
            </w:pPr>
            <w:r>
              <w:rPr>
                <w:sz w:val="24"/>
                <w:szCs w:val="24"/>
              </w:rPr>
              <w:t>2.3 ; 3.2</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6</w:t>
            </w:r>
          </w:p>
        </w:tc>
        <w:tc>
          <w:tcPr>
            <w:tcW w:w="2447" w:type="pct"/>
            <w:shd w:val="clear" w:color="auto" w:fill="auto"/>
          </w:tcPr>
          <w:p w:rsidR="00D72382" w:rsidRPr="00001490" w:rsidRDefault="00D72382" w:rsidP="001A6907">
            <w:pPr>
              <w:rPr>
                <w:sz w:val="24"/>
                <w:szCs w:val="24"/>
              </w:rPr>
            </w:pPr>
            <w:r w:rsidRPr="00001490">
              <w:rPr>
                <w:sz w:val="24"/>
                <w:szCs w:val="24"/>
              </w:rPr>
              <w:t>Synop</w:t>
            </w:r>
            <w:r>
              <w:rPr>
                <w:sz w:val="24"/>
                <w:szCs w:val="24"/>
              </w:rPr>
              <w:t>tique des utilisations de l’eau</w:t>
            </w:r>
          </w:p>
        </w:tc>
        <w:tc>
          <w:tcPr>
            <w:tcW w:w="638" w:type="pct"/>
            <w:shd w:val="clear" w:color="auto" w:fill="auto"/>
          </w:tcPr>
          <w:p w:rsidR="00D72382" w:rsidRPr="00001490" w:rsidRDefault="00D72382" w:rsidP="001A6907">
            <w:pPr>
              <w:jc w:val="center"/>
              <w:rPr>
                <w:sz w:val="24"/>
                <w:szCs w:val="24"/>
              </w:rPr>
            </w:pPr>
            <w:r w:rsidRPr="00001490">
              <w:rPr>
                <w:sz w:val="24"/>
                <w:szCs w:val="24"/>
              </w:rPr>
              <w:t>2.3</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7</w:t>
            </w:r>
          </w:p>
        </w:tc>
        <w:tc>
          <w:tcPr>
            <w:tcW w:w="2447" w:type="pct"/>
            <w:shd w:val="clear" w:color="auto" w:fill="auto"/>
          </w:tcPr>
          <w:p w:rsidR="00D72382" w:rsidRPr="00001490" w:rsidRDefault="00D72382" w:rsidP="001A6907">
            <w:pPr>
              <w:rPr>
                <w:sz w:val="24"/>
                <w:szCs w:val="24"/>
              </w:rPr>
            </w:pPr>
            <w:r w:rsidRPr="00001490">
              <w:rPr>
                <w:sz w:val="24"/>
                <w:szCs w:val="24"/>
              </w:rPr>
              <w:t>Plan détaillé des réseaux</w:t>
            </w:r>
          </w:p>
        </w:tc>
        <w:tc>
          <w:tcPr>
            <w:tcW w:w="638" w:type="pct"/>
            <w:shd w:val="clear" w:color="auto" w:fill="auto"/>
          </w:tcPr>
          <w:p w:rsidR="00D72382" w:rsidRPr="00001490" w:rsidRDefault="0016062D" w:rsidP="001A6907">
            <w:pPr>
              <w:jc w:val="center"/>
              <w:rPr>
                <w:sz w:val="24"/>
                <w:szCs w:val="24"/>
              </w:rPr>
            </w:pPr>
            <w:r>
              <w:rPr>
                <w:sz w:val="24"/>
                <w:szCs w:val="24"/>
              </w:rPr>
              <w:t>3.2</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8</w:t>
            </w:r>
          </w:p>
        </w:tc>
        <w:tc>
          <w:tcPr>
            <w:tcW w:w="2447" w:type="pct"/>
            <w:shd w:val="clear" w:color="auto" w:fill="auto"/>
          </w:tcPr>
          <w:p w:rsidR="00D72382" w:rsidRPr="00001490" w:rsidRDefault="00D72382" w:rsidP="001A6907">
            <w:pPr>
              <w:rPr>
                <w:sz w:val="24"/>
                <w:szCs w:val="24"/>
              </w:rPr>
            </w:pPr>
            <w:r>
              <w:rPr>
                <w:sz w:val="24"/>
                <w:szCs w:val="24"/>
              </w:rPr>
              <w:t>Bilan hydraulique : j</w:t>
            </w:r>
            <w:r w:rsidRPr="00001490">
              <w:rPr>
                <w:sz w:val="24"/>
                <w:szCs w:val="24"/>
              </w:rPr>
              <w:t>ustificatifs de la bonne collecte des effluents</w:t>
            </w:r>
            <w:r>
              <w:rPr>
                <w:sz w:val="24"/>
                <w:szCs w:val="24"/>
              </w:rPr>
              <w:t xml:space="preserve"> </w:t>
            </w:r>
          </w:p>
        </w:tc>
        <w:tc>
          <w:tcPr>
            <w:tcW w:w="638" w:type="pct"/>
            <w:shd w:val="clear" w:color="auto" w:fill="auto"/>
          </w:tcPr>
          <w:p w:rsidR="00D72382" w:rsidRPr="00001490" w:rsidRDefault="0016062D" w:rsidP="001A6907">
            <w:pPr>
              <w:jc w:val="center"/>
              <w:rPr>
                <w:sz w:val="24"/>
                <w:szCs w:val="24"/>
              </w:rPr>
            </w:pPr>
            <w:r>
              <w:rPr>
                <w:sz w:val="24"/>
                <w:szCs w:val="24"/>
              </w:rPr>
              <w:t>3.2</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9</w:t>
            </w:r>
          </w:p>
        </w:tc>
        <w:tc>
          <w:tcPr>
            <w:tcW w:w="2447" w:type="pct"/>
            <w:shd w:val="clear" w:color="auto" w:fill="auto"/>
          </w:tcPr>
          <w:p w:rsidR="00D72382" w:rsidRPr="0016062D" w:rsidRDefault="00D72382" w:rsidP="001A6907">
            <w:pPr>
              <w:rPr>
                <w:b/>
                <w:sz w:val="24"/>
                <w:szCs w:val="24"/>
              </w:rPr>
            </w:pPr>
            <w:r w:rsidRPr="0016062D">
              <w:rPr>
                <w:b/>
                <w:sz w:val="24"/>
                <w:szCs w:val="24"/>
              </w:rPr>
              <w:t>Rapport d’étude d’étanchéité des dispositifs de collecte/stockage/épandage</w:t>
            </w:r>
          </w:p>
        </w:tc>
        <w:tc>
          <w:tcPr>
            <w:tcW w:w="638" w:type="pct"/>
            <w:shd w:val="clear" w:color="auto" w:fill="auto"/>
          </w:tcPr>
          <w:p w:rsidR="00D72382" w:rsidRPr="00001490" w:rsidRDefault="0016062D" w:rsidP="001A6907">
            <w:pPr>
              <w:jc w:val="center"/>
              <w:rPr>
                <w:sz w:val="24"/>
                <w:szCs w:val="24"/>
              </w:rPr>
            </w:pPr>
            <w:r>
              <w:rPr>
                <w:sz w:val="24"/>
                <w:szCs w:val="24"/>
              </w:rPr>
              <w:t>3.2</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10</w:t>
            </w:r>
          </w:p>
        </w:tc>
        <w:tc>
          <w:tcPr>
            <w:tcW w:w="2447" w:type="pct"/>
            <w:shd w:val="clear" w:color="auto" w:fill="auto"/>
          </w:tcPr>
          <w:p w:rsidR="00D72382" w:rsidRPr="00001490" w:rsidRDefault="00D72382" w:rsidP="001A6907">
            <w:pPr>
              <w:rPr>
                <w:sz w:val="24"/>
                <w:szCs w:val="24"/>
              </w:rPr>
            </w:pPr>
            <w:r w:rsidRPr="00001490">
              <w:rPr>
                <w:sz w:val="24"/>
                <w:szCs w:val="24"/>
              </w:rPr>
              <w:t>Synoptique de la station/prétraitements</w:t>
            </w:r>
          </w:p>
        </w:tc>
        <w:tc>
          <w:tcPr>
            <w:tcW w:w="638" w:type="pct"/>
            <w:shd w:val="clear" w:color="auto" w:fill="auto"/>
          </w:tcPr>
          <w:p w:rsidR="00D72382" w:rsidRPr="00001490" w:rsidRDefault="0016062D" w:rsidP="001A6907">
            <w:pPr>
              <w:jc w:val="center"/>
              <w:rPr>
                <w:sz w:val="24"/>
                <w:szCs w:val="24"/>
              </w:rPr>
            </w:pPr>
            <w:r>
              <w:rPr>
                <w:sz w:val="24"/>
                <w:szCs w:val="24"/>
              </w:rPr>
              <w:t>3.3</w:t>
            </w:r>
            <w:r w:rsidR="00D72382" w:rsidRPr="00001490">
              <w:rPr>
                <w:sz w:val="24"/>
                <w:szCs w:val="24"/>
              </w:rPr>
              <w:t>.1</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11</w:t>
            </w:r>
          </w:p>
        </w:tc>
        <w:tc>
          <w:tcPr>
            <w:tcW w:w="2447" w:type="pct"/>
            <w:shd w:val="clear" w:color="auto" w:fill="auto"/>
          </w:tcPr>
          <w:p w:rsidR="00D72382" w:rsidRPr="00001490" w:rsidRDefault="00D72382" w:rsidP="001A6907">
            <w:pPr>
              <w:rPr>
                <w:sz w:val="24"/>
                <w:szCs w:val="24"/>
              </w:rPr>
            </w:pPr>
            <w:r w:rsidRPr="00001490">
              <w:rPr>
                <w:sz w:val="24"/>
                <w:szCs w:val="24"/>
              </w:rPr>
              <w:t>Carte de localisation</w:t>
            </w:r>
          </w:p>
        </w:tc>
        <w:tc>
          <w:tcPr>
            <w:tcW w:w="638" w:type="pct"/>
            <w:shd w:val="clear" w:color="auto" w:fill="auto"/>
          </w:tcPr>
          <w:p w:rsidR="00D72382" w:rsidRPr="00001490" w:rsidRDefault="003B430D" w:rsidP="001A6907">
            <w:pPr>
              <w:jc w:val="center"/>
              <w:rPr>
                <w:sz w:val="24"/>
                <w:szCs w:val="24"/>
              </w:rPr>
            </w:pPr>
            <w:r>
              <w:rPr>
                <w:sz w:val="24"/>
                <w:szCs w:val="24"/>
              </w:rPr>
              <w:t>3.3</w:t>
            </w:r>
            <w:r w:rsidR="00D72382" w:rsidRPr="00001490">
              <w:rPr>
                <w:sz w:val="24"/>
                <w:szCs w:val="24"/>
              </w:rPr>
              <w:t>.1</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12</w:t>
            </w:r>
          </w:p>
        </w:tc>
        <w:tc>
          <w:tcPr>
            <w:tcW w:w="2447" w:type="pct"/>
            <w:shd w:val="clear" w:color="auto" w:fill="auto"/>
          </w:tcPr>
          <w:p w:rsidR="00D72382" w:rsidRPr="00001490" w:rsidRDefault="00D72382" w:rsidP="001A6907">
            <w:pPr>
              <w:rPr>
                <w:sz w:val="24"/>
                <w:szCs w:val="24"/>
              </w:rPr>
            </w:pPr>
            <w:r w:rsidRPr="00001490">
              <w:rPr>
                <w:sz w:val="24"/>
                <w:szCs w:val="24"/>
              </w:rPr>
              <w:t>Descriptif de fonctionnement des dispositifs épuratoires</w:t>
            </w:r>
          </w:p>
        </w:tc>
        <w:tc>
          <w:tcPr>
            <w:tcW w:w="638" w:type="pct"/>
            <w:shd w:val="clear" w:color="auto" w:fill="auto"/>
          </w:tcPr>
          <w:p w:rsidR="00D72382" w:rsidRPr="00001490" w:rsidRDefault="003B430D" w:rsidP="001A6907">
            <w:pPr>
              <w:jc w:val="center"/>
              <w:rPr>
                <w:sz w:val="24"/>
                <w:szCs w:val="24"/>
              </w:rPr>
            </w:pPr>
            <w:r>
              <w:rPr>
                <w:sz w:val="24"/>
                <w:szCs w:val="24"/>
              </w:rPr>
              <w:t>3.3</w:t>
            </w:r>
            <w:r w:rsidR="00D72382" w:rsidRPr="00001490">
              <w:rPr>
                <w:sz w:val="24"/>
                <w:szCs w:val="24"/>
              </w:rPr>
              <w:t>.1</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13</w:t>
            </w:r>
          </w:p>
        </w:tc>
        <w:tc>
          <w:tcPr>
            <w:tcW w:w="2447" w:type="pct"/>
            <w:shd w:val="clear" w:color="auto" w:fill="auto"/>
          </w:tcPr>
          <w:p w:rsidR="00D72382" w:rsidRPr="0016062D" w:rsidRDefault="00D72382" w:rsidP="001A6907">
            <w:pPr>
              <w:rPr>
                <w:b/>
                <w:sz w:val="24"/>
                <w:szCs w:val="24"/>
              </w:rPr>
            </w:pPr>
            <w:r w:rsidRPr="0016062D">
              <w:rPr>
                <w:b/>
                <w:sz w:val="24"/>
                <w:szCs w:val="24"/>
              </w:rPr>
              <w:t>Bilans agronomiques et registres d’épandage</w:t>
            </w:r>
          </w:p>
        </w:tc>
        <w:tc>
          <w:tcPr>
            <w:tcW w:w="638" w:type="pct"/>
            <w:shd w:val="clear" w:color="auto" w:fill="auto"/>
          </w:tcPr>
          <w:p w:rsidR="00D72382" w:rsidRPr="00001490" w:rsidRDefault="003B430D" w:rsidP="001A6907">
            <w:pPr>
              <w:jc w:val="center"/>
              <w:rPr>
                <w:sz w:val="24"/>
                <w:szCs w:val="24"/>
              </w:rPr>
            </w:pPr>
            <w:r>
              <w:rPr>
                <w:sz w:val="24"/>
                <w:szCs w:val="24"/>
              </w:rPr>
              <w:t>3.3</w:t>
            </w:r>
            <w:r w:rsidR="00D72382" w:rsidRPr="00001490">
              <w:rPr>
                <w:sz w:val="24"/>
                <w:szCs w:val="24"/>
              </w:rPr>
              <w:t>.1</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14</w:t>
            </w:r>
          </w:p>
        </w:tc>
        <w:tc>
          <w:tcPr>
            <w:tcW w:w="2447" w:type="pct"/>
            <w:shd w:val="clear" w:color="auto" w:fill="auto"/>
          </w:tcPr>
          <w:p w:rsidR="00D72382" w:rsidRPr="00001490" w:rsidRDefault="00D72382" w:rsidP="001A6907">
            <w:pPr>
              <w:rPr>
                <w:sz w:val="24"/>
                <w:szCs w:val="24"/>
              </w:rPr>
            </w:pPr>
            <w:r w:rsidRPr="00001490">
              <w:rPr>
                <w:sz w:val="24"/>
                <w:szCs w:val="24"/>
              </w:rPr>
              <w:t>Fiches descriptives des points de mesure</w:t>
            </w:r>
          </w:p>
        </w:tc>
        <w:tc>
          <w:tcPr>
            <w:tcW w:w="638" w:type="pct"/>
            <w:shd w:val="clear" w:color="auto" w:fill="auto"/>
          </w:tcPr>
          <w:p w:rsidR="00D72382" w:rsidRPr="00001490" w:rsidRDefault="003B430D" w:rsidP="001A6907">
            <w:pPr>
              <w:jc w:val="center"/>
              <w:rPr>
                <w:sz w:val="24"/>
                <w:szCs w:val="24"/>
              </w:rPr>
            </w:pPr>
            <w:r>
              <w:rPr>
                <w:sz w:val="24"/>
                <w:szCs w:val="24"/>
              </w:rPr>
              <w:t>3.5</w:t>
            </w:r>
            <w:r w:rsidR="00D72382" w:rsidRPr="00001490">
              <w:rPr>
                <w:sz w:val="24"/>
                <w:szCs w:val="24"/>
              </w:rPr>
              <w:t>.1</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15</w:t>
            </w:r>
          </w:p>
        </w:tc>
        <w:tc>
          <w:tcPr>
            <w:tcW w:w="2447" w:type="pct"/>
            <w:shd w:val="clear" w:color="auto" w:fill="auto"/>
          </w:tcPr>
          <w:p w:rsidR="00D72382" w:rsidRPr="000C5271" w:rsidRDefault="00D72382" w:rsidP="001A6907">
            <w:pPr>
              <w:rPr>
                <w:sz w:val="24"/>
                <w:szCs w:val="24"/>
              </w:rPr>
            </w:pPr>
            <w:r w:rsidRPr="000C5271">
              <w:rPr>
                <w:sz w:val="24"/>
                <w:szCs w:val="24"/>
              </w:rPr>
              <w:t>Planning prévisionnel d’analyse et éléments justificatifs</w:t>
            </w:r>
          </w:p>
        </w:tc>
        <w:tc>
          <w:tcPr>
            <w:tcW w:w="638" w:type="pct"/>
            <w:shd w:val="clear" w:color="auto" w:fill="auto"/>
          </w:tcPr>
          <w:p w:rsidR="00D72382" w:rsidRPr="00001490" w:rsidRDefault="003B430D" w:rsidP="001A6907">
            <w:pPr>
              <w:jc w:val="center"/>
              <w:rPr>
                <w:sz w:val="24"/>
                <w:szCs w:val="24"/>
              </w:rPr>
            </w:pPr>
            <w:r>
              <w:rPr>
                <w:sz w:val="24"/>
                <w:szCs w:val="24"/>
              </w:rPr>
              <w:t>3.5</w:t>
            </w:r>
            <w:r w:rsidR="00D72382" w:rsidRPr="00001490">
              <w:rPr>
                <w:sz w:val="24"/>
                <w:szCs w:val="24"/>
              </w:rPr>
              <w:t>.2</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16</w:t>
            </w:r>
          </w:p>
        </w:tc>
        <w:tc>
          <w:tcPr>
            <w:tcW w:w="2447" w:type="pct"/>
            <w:shd w:val="clear" w:color="auto" w:fill="auto"/>
          </w:tcPr>
          <w:p w:rsidR="00D72382" w:rsidRPr="000C5271" w:rsidRDefault="00D72382" w:rsidP="00B63462">
            <w:pPr>
              <w:rPr>
                <w:sz w:val="24"/>
                <w:szCs w:val="24"/>
              </w:rPr>
            </w:pPr>
            <w:r w:rsidRPr="000C5271">
              <w:rPr>
                <w:sz w:val="24"/>
                <w:szCs w:val="24"/>
              </w:rPr>
              <w:t>« </w:t>
            </w:r>
            <w:r w:rsidR="00B63462">
              <w:rPr>
                <w:sz w:val="24"/>
                <w:szCs w:val="24"/>
              </w:rPr>
              <w:t>É</w:t>
            </w:r>
            <w:r w:rsidRPr="000C5271">
              <w:rPr>
                <w:sz w:val="24"/>
                <w:szCs w:val="24"/>
              </w:rPr>
              <w:t>tude(s) de comparaison analytique et/ou étude de corrélation »</w:t>
            </w:r>
          </w:p>
        </w:tc>
        <w:tc>
          <w:tcPr>
            <w:tcW w:w="638" w:type="pct"/>
            <w:shd w:val="clear" w:color="auto" w:fill="auto"/>
          </w:tcPr>
          <w:p w:rsidR="00D72382" w:rsidRPr="00001490" w:rsidRDefault="003B430D" w:rsidP="001A6907">
            <w:pPr>
              <w:jc w:val="center"/>
              <w:rPr>
                <w:sz w:val="24"/>
                <w:szCs w:val="24"/>
              </w:rPr>
            </w:pPr>
            <w:r>
              <w:rPr>
                <w:sz w:val="24"/>
                <w:szCs w:val="24"/>
              </w:rPr>
              <w:t>3.5</w:t>
            </w:r>
            <w:r w:rsidR="00D72382" w:rsidRPr="00001490">
              <w:rPr>
                <w:sz w:val="24"/>
                <w:szCs w:val="24"/>
              </w:rPr>
              <w:t>.2</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17</w:t>
            </w:r>
          </w:p>
        </w:tc>
        <w:tc>
          <w:tcPr>
            <w:tcW w:w="2447" w:type="pct"/>
            <w:shd w:val="clear" w:color="auto" w:fill="auto"/>
          </w:tcPr>
          <w:p w:rsidR="00D72382" w:rsidRPr="000C5271" w:rsidRDefault="00D72382" w:rsidP="001A6907">
            <w:pPr>
              <w:rPr>
                <w:sz w:val="24"/>
                <w:szCs w:val="24"/>
              </w:rPr>
            </w:pPr>
            <w:r w:rsidRPr="000C5271">
              <w:rPr>
                <w:sz w:val="24"/>
                <w:szCs w:val="24"/>
              </w:rPr>
              <w:t>Cahier des charges et devis final de l’organisme de validation retenu</w:t>
            </w:r>
          </w:p>
        </w:tc>
        <w:tc>
          <w:tcPr>
            <w:tcW w:w="638" w:type="pct"/>
            <w:shd w:val="clear" w:color="auto" w:fill="auto"/>
          </w:tcPr>
          <w:p w:rsidR="00D72382" w:rsidRPr="00001490" w:rsidRDefault="003B430D" w:rsidP="001A6907">
            <w:pPr>
              <w:jc w:val="center"/>
              <w:rPr>
                <w:sz w:val="24"/>
                <w:szCs w:val="24"/>
              </w:rPr>
            </w:pPr>
            <w:r>
              <w:rPr>
                <w:sz w:val="24"/>
                <w:szCs w:val="24"/>
              </w:rPr>
              <w:t>3.6</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18</w:t>
            </w:r>
          </w:p>
        </w:tc>
        <w:tc>
          <w:tcPr>
            <w:tcW w:w="2447" w:type="pct"/>
            <w:shd w:val="clear" w:color="auto" w:fill="auto"/>
          </w:tcPr>
          <w:p w:rsidR="00D72382" w:rsidRPr="000C5271" w:rsidRDefault="00D72382" w:rsidP="001A6907">
            <w:pPr>
              <w:rPr>
                <w:sz w:val="24"/>
                <w:szCs w:val="24"/>
              </w:rPr>
            </w:pPr>
            <w:r w:rsidRPr="000C5271">
              <w:rPr>
                <w:sz w:val="24"/>
                <w:szCs w:val="24"/>
              </w:rPr>
              <w:t>Arrêté préfectoral volet eau</w:t>
            </w:r>
          </w:p>
        </w:tc>
        <w:tc>
          <w:tcPr>
            <w:tcW w:w="638" w:type="pct"/>
            <w:shd w:val="clear" w:color="auto" w:fill="auto"/>
          </w:tcPr>
          <w:p w:rsidR="00D72382" w:rsidRPr="00001490" w:rsidRDefault="003B430D" w:rsidP="001A6907">
            <w:pPr>
              <w:jc w:val="center"/>
              <w:rPr>
                <w:sz w:val="24"/>
                <w:szCs w:val="24"/>
              </w:rPr>
            </w:pPr>
            <w:r>
              <w:rPr>
                <w:sz w:val="24"/>
                <w:szCs w:val="24"/>
              </w:rPr>
              <w:t>3.7</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r w:rsidR="00D72382" w:rsidRPr="00001490" w:rsidTr="001A6907">
        <w:tc>
          <w:tcPr>
            <w:tcW w:w="319" w:type="pct"/>
            <w:shd w:val="clear" w:color="auto" w:fill="auto"/>
          </w:tcPr>
          <w:p w:rsidR="00D72382" w:rsidRPr="00001490" w:rsidRDefault="00D72382" w:rsidP="001A6907">
            <w:pPr>
              <w:rPr>
                <w:sz w:val="24"/>
                <w:szCs w:val="24"/>
              </w:rPr>
            </w:pPr>
            <w:r w:rsidRPr="00001490">
              <w:rPr>
                <w:sz w:val="24"/>
                <w:szCs w:val="24"/>
              </w:rPr>
              <w:t>19</w:t>
            </w:r>
          </w:p>
        </w:tc>
        <w:tc>
          <w:tcPr>
            <w:tcW w:w="2447" w:type="pct"/>
            <w:shd w:val="clear" w:color="auto" w:fill="auto"/>
          </w:tcPr>
          <w:p w:rsidR="00D72382" w:rsidRPr="000C5271" w:rsidRDefault="00D72382" w:rsidP="001A6907">
            <w:pPr>
              <w:rPr>
                <w:sz w:val="24"/>
                <w:szCs w:val="24"/>
              </w:rPr>
            </w:pPr>
            <w:r w:rsidRPr="000C5271">
              <w:rPr>
                <w:sz w:val="24"/>
                <w:szCs w:val="24"/>
              </w:rPr>
              <w:t>« Convention de déversement »</w:t>
            </w:r>
          </w:p>
        </w:tc>
        <w:tc>
          <w:tcPr>
            <w:tcW w:w="638" w:type="pct"/>
            <w:shd w:val="clear" w:color="auto" w:fill="auto"/>
          </w:tcPr>
          <w:p w:rsidR="00D72382" w:rsidRPr="00001490" w:rsidRDefault="003B430D" w:rsidP="001A6907">
            <w:pPr>
              <w:jc w:val="center"/>
              <w:rPr>
                <w:sz w:val="24"/>
                <w:szCs w:val="24"/>
              </w:rPr>
            </w:pPr>
            <w:r>
              <w:rPr>
                <w:sz w:val="24"/>
                <w:szCs w:val="24"/>
              </w:rPr>
              <w:t>3.7</w:t>
            </w:r>
          </w:p>
        </w:tc>
        <w:tc>
          <w:tcPr>
            <w:tcW w:w="745" w:type="pct"/>
            <w:shd w:val="clear" w:color="auto" w:fill="auto"/>
          </w:tcPr>
          <w:p w:rsidR="00D72382" w:rsidRPr="00001490" w:rsidRDefault="00D72382" w:rsidP="001A6907">
            <w:pPr>
              <w:jc w:val="center"/>
              <w:rPr>
                <w:sz w:val="24"/>
                <w:szCs w:val="24"/>
              </w:rPr>
            </w:pPr>
          </w:p>
        </w:tc>
        <w:tc>
          <w:tcPr>
            <w:tcW w:w="851" w:type="pct"/>
            <w:shd w:val="clear" w:color="auto" w:fill="auto"/>
          </w:tcPr>
          <w:p w:rsidR="00D72382" w:rsidRPr="00001490" w:rsidRDefault="00D72382" w:rsidP="001A6907">
            <w:pPr>
              <w:jc w:val="center"/>
              <w:rPr>
                <w:sz w:val="24"/>
                <w:szCs w:val="24"/>
              </w:rPr>
            </w:pPr>
          </w:p>
        </w:tc>
      </w:tr>
    </w:tbl>
    <w:p w:rsidR="00D72382" w:rsidRPr="00662206" w:rsidRDefault="00D72382" w:rsidP="00D72382">
      <w:pPr>
        <w:rPr>
          <w:b/>
          <w:sz w:val="48"/>
          <w:szCs w:val="48"/>
        </w:rPr>
      </w:pPr>
    </w:p>
    <w:p w:rsidR="00B63462" w:rsidRDefault="00B63462">
      <w:pPr>
        <w:spacing w:after="200" w:line="276" w:lineRule="auto"/>
        <w:rPr>
          <w:b/>
          <w:sz w:val="48"/>
          <w:szCs w:val="48"/>
        </w:rPr>
      </w:pPr>
      <w:r>
        <w:rPr>
          <w:b/>
          <w:sz w:val="48"/>
          <w:szCs w:val="48"/>
        </w:rPr>
        <w:br w:type="page"/>
      </w:r>
    </w:p>
    <w:p w:rsidR="00697181" w:rsidRDefault="00697181" w:rsidP="00BC5D44">
      <w:pPr>
        <w:jc w:val="center"/>
        <w:rPr>
          <w:b/>
          <w:sz w:val="48"/>
          <w:szCs w:val="48"/>
        </w:rPr>
      </w:pPr>
    </w:p>
    <w:p w:rsidR="007C7AC3" w:rsidRDefault="007C7AC3" w:rsidP="00BC5D44">
      <w:pPr>
        <w:jc w:val="center"/>
        <w:rPr>
          <w:b/>
          <w:sz w:val="48"/>
          <w:szCs w:val="48"/>
        </w:rPr>
      </w:pPr>
    </w:p>
    <w:p w:rsidR="00D72382" w:rsidRPr="002E192C" w:rsidRDefault="00D72382" w:rsidP="00100F6B">
      <w:pPr>
        <w:pStyle w:val="Titre4"/>
        <w:jc w:val="both"/>
      </w:pPr>
      <w:bookmarkStart w:id="80" w:name="_Toc460247442"/>
      <w:r w:rsidRPr="002E192C">
        <w:t>Annexe II</w:t>
      </w:r>
      <w:r w:rsidR="007C7AC3">
        <w:t xml:space="preserve"> - </w:t>
      </w:r>
      <w:bookmarkStart w:id="81" w:name="_Toc460246395"/>
      <w:r w:rsidR="007C7AC3" w:rsidRPr="002E192C">
        <w:t>Exemple de descriptif du fonctionnement des installations</w:t>
      </w:r>
      <w:bookmarkEnd w:id="81"/>
      <w:bookmarkEnd w:id="80"/>
    </w:p>
    <w:p w:rsidR="00BC5D44" w:rsidRDefault="00D72382" w:rsidP="00D72382">
      <w:pPr>
        <w:spacing w:after="200" w:line="276" w:lineRule="auto"/>
        <w:rPr>
          <w:b/>
          <w:sz w:val="40"/>
          <w:szCs w:val="28"/>
        </w:rPr>
      </w:pPr>
      <w:r>
        <w:rPr>
          <w:b/>
          <w:sz w:val="48"/>
          <w:szCs w:val="48"/>
        </w:rPr>
        <w:br w:type="page"/>
      </w:r>
    </w:p>
    <w:p w:rsidR="00366069" w:rsidRPr="000350BF" w:rsidRDefault="00366069" w:rsidP="00366069">
      <w:pPr>
        <w:jc w:val="center"/>
        <w:rPr>
          <w:sz w:val="24"/>
          <w:szCs w:val="24"/>
          <w:u w:val="single"/>
        </w:rPr>
      </w:pPr>
      <w:r>
        <w:rPr>
          <w:sz w:val="24"/>
          <w:szCs w:val="24"/>
          <w:u w:val="single"/>
        </w:rPr>
        <w:lastRenderedPageBreak/>
        <w:t>Exemple ficti</w:t>
      </w:r>
      <w:r w:rsidRPr="000350BF">
        <w:rPr>
          <w:sz w:val="24"/>
          <w:szCs w:val="24"/>
          <w:u w:val="single"/>
        </w:rPr>
        <w:t>f de descriptif de fonctionnement</w:t>
      </w:r>
    </w:p>
    <w:p w:rsidR="00366069" w:rsidRDefault="00366069" w:rsidP="00F63867">
      <w:pPr>
        <w:jc w:val="both"/>
        <w:rPr>
          <w:i/>
        </w:rPr>
      </w:pPr>
      <w:r w:rsidRPr="00E413DA">
        <w:rPr>
          <w:i/>
        </w:rPr>
        <w:t>Pour l’exemple, toute référence à des marques et/ou modèles a été évitée. Il est toutefois souhaitable de les conserver dans le descriptif réel qui sera élaboré.</w:t>
      </w:r>
    </w:p>
    <w:p w:rsidR="00523577" w:rsidRPr="00523577" w:rsidRDefault="00523577" w:rsidP="00523577">
      <w:pPr>
        <w:rPr>
          <w:i/>
        </w:rPr>
      </w:pPr>
    </w:p>
    <w:tbl>
      <w:tblPr>
        <w:tblStyle w:val="Listeclaire-Accent1"/>
        <w:tblW w:w="5000" w:type="pct"/>
        <w:tblLook w:val="01E0" w:firstRow="1" w:lastRow="1" w:firstColumn="1" w:lastColumn="1" w:noHBand="0" w:noVBand="0"/>
      </w:tblPr>
      <w:tblGrid>
        <w:gridCol w:w="2376"/>
        <w:gridCol w:w="1419"/>
        <w:gridCol w:w="1700"/>
        <w:gridCol w:w="3793"/>
      </w:tblGrid>
      <w:tr w:rsidR="00366069" w:rsidRPr="00E413DA" w:rsidTr="005235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366069" w:rsidRPr="00E413DA" w:rsidRDefault="00366069" w:rsidP="009768D3">
            <w:pPr>
              <w:pStyle w:val="texte2"/>
              <w:keepNext/>
              <w:ind w:left="0"/>
              <w:jc w:val="center"/>
              <w:rPr>
                <w:rFonts w:ascii="Arial Narrow" w:hAnsi="Arial Narrow"/>
                <w:b w:val="0"/>
                <w:bCs w:val="0"/>
              </w:rPr>
            </w:pPr>
            <w:r w:rsidRPr="00E413DA">
              <w:rPr>
                <w:rFonts w:ascii="Arial Narrow" w:hAnsi="Arial Narrow"/>
                <w:b w:val="0"/>
                <w:bCs w:val="0"/>
              </w:rPr>
              <w:t>Ouvrage /Equipement</w:t>
            </w:r>
          </w:p>
        </w:tc>
        <w:tc>
          <w:tcPr>
            <w:cnfStyle w:val="000010000000" w:firstRow="0" w:lastRow="0" w:firstColumn="0" w:lastColumn="0" w:oddVBand="1" w:evenVBand="0" w:oddHBand="0" w:evenHBand="0" w:firstRowFirstColumn="0" w:firstRowLastColumn="0" w:lastRowFirstColumn="0" w:lastRowLastColumn="0"/>
            <w:tcW w:w="76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366069" w:rsidRPr="00E413DA" w:rsidRDefault="00366069" w:rsidP="009768D3">
            <w:pPr>
              <w:pStyle w:val="texte2"/>
              <w:keepNext/>
              <w:ind w:left="0"/>
              <w:jc w:val="center"/>
              <w:rPr>
                <w:rFonts w:ascii="Arial Narrow" w:hAnsi="Arial Narrow"/>
                <w:b w:val="0"/>
                <w:bCs w:val="0"/>
              </w:rPr>
            </w:pPr>
            <w:r w:rsidRPr="00E413DA">
              <w:rPr>
                <w:rFonts w:ascii="Arial Narrow" w:hAnsi="Arial Narrow"/>
                <w:b w:val="0"/>
                <w:bCs w:val="0"/>
              </w:rPr>
              <w:t>Volume (m³)</w:t>
            </w:r>
          </w:p>
        </w:tc>
        <w:tc>
          <w:tcPr>
            <w:tcW w:w="9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366069" w:rsidRPr="00E413DA" w:rsidRDefault="00366069" w:rsidP="009768D3">
            <w:pPr>
              <w:pStyle w:val="texte2"/>
              <w:keepNext/>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E413DA">
              <w:rPr>
                <w:rFonts w:ascii="Arial Narrow" w:hAnsi="Arial Narrow"/>
                <w:b w:val="0"/>
                <w:bCs w:val="0"/>
              </w:rPr>
              <w:t>Surface (m²)</w:t>
            </w:r>
          </w:p>
        </w:tc>
        <w:tc>
          <w:tcPr>
            <w:cnfStyle w:val="000100000000" w:firstRow="0" w:lastRow="0" w:firstColumn="0" w:lastColumn="1" w:oddVBand="0" w:evenVBand="0" w:oddHBand="0" w:evenHBand="0" w:firstRowFirstColumn="0" w:firstRowLastColumn="0" w:lastRowFirstColumn="0" w:lastRowLastColumn="0"/>
            <w:tcW w:w="20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366069" w:rsidRPr="00E413DA" w:rsidRDefault="00366069" w:rsidP="009768D3">
            <w:pPr>
              <w:pStyle w:val="texte2"/>
              <w:keepNext/>
              <w:ind w:left="0"/>
              <w:jc w:val="center"/>
              <w:rPr>
                <w:rFonts w:ascii="Arial Narrow" w:hAnsi="Arial Narrow"/>
                <w:b w:val="0"/>
                <w:bCs w:val="0"/>
              </w:rPr>
            </w:pPr>
            <w:r w:rsidRPr="00E413DA">
              <w:rPr>
                <w:rFonts w:ascii="Arial Narrow" w:hAnsi="Arial Narrow"/>
                <w:b w:val="0"/>
                <w:bCs w:val="0"/>
              </w:rPr>
              <w:t>Caractéristiques</w:t>
            </w:r>
          </w:p>
        </w:tc>
      </w:tr>
      <w:tr w:rsidR="00366069" w:rsidRPr="00E413DA" w:rsidTr="0052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FFFFFF" w:themeColor="background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Poste de relevage 1</w:t>
            </w:r>
          </w:p>
        </w:tc>
        <w:tc>
          <w:tcPr>
            <w:cnfStyle w:val="000010000000" w:firstRow="0" w:lastRow="0" w:firstColumn="0" w:lastColumn="0" w:oddVBand="1" w:evenVBand="0" w:oddHBand="0" w:evenHBand="0" w:firstRowFirstColumn="0" w:firstRowLastColumn="0" w:lastRowFirstColumn="0" w:lastRowLastColumn="0"/>
            <w:tcW w:w="764" w:type="pct"/>
            <w:tcBorders>
              <w:top w:val="single" w:sz="8" w:space="0" w:color="FFFFFF" w:themeColor="background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32</w:t>
            </w:r>
          </w:p>
        </w:tc>
        <w:tc>
          <w:tcPr>
            <w:tcW w:w="915" w:type="pct"/>
            <w:tcBorders>
              <w:top w:val="single" w:sz="8" w:space="0" w:color="FFFFFF" w:themeColor="background1"/>
              <w:right w:val="single" w:sz="8" w:space="0" w:color="4F81BD" w:themeColor="accent1"/>
            </w:tcBorders>
            <w:vAlign w:val="center"/>
          </w:tcPr>
          <w:p w:rsidR="00366069" w:rsidRPr="00E413DA" w:rsidRDefault="00366069" w:rsidP="009768D3">
            <w:pPr>
              <w:pStyle w:val="texte2"/>
              <w:keepNext/>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413DA">
              <w:rPr>
                <w:rFonts w:ascii="Arial Narrow" w:hAnsi="Arial Narrow"/>
              </w:rPr>
              <w:t>7</w:t>
            </w:r>
          </w:p>
        </w:tc>
        <w:tc>
          <w:tcPr>
            <w:cnfStyle w:val="000100000000" w:firstRow="0" w:lastRow="0" w:firstColumn="0" w:lastColumn="1" w:oddVBand="0" w:evenVBand="0" w:oddHBand="0" w:evenHBand="0" w:firstRowFirstColumn="0" w:firstRowLastColumn="0" w:lastRowFirstColumn="0" w:lastRowLastColumn="0"/>
            <w:tcW w:w="2042" w:type="pct"/>
            <w:tcBorders>
              <w:top w:val="single" w:sz="8" w:space="0" w:color="FFFFFF" w:themeColor="background1"/>
              <w:left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 xml:space="preserve">Hauteur 4,50 m ; 2 pompes (1 pompe : </w:t>
            </w:r>
            <w:proofErr w:type="spellStart"/>
            <w:r w:rsidRPr="00E413DA">
              <w:rPr>
                <w:rFonts w:ascii="Arial Narrow" w:hAnsi="Arial Narrow"/>
              </w:rPr>
              <w:t>Qnominal</w:t>
            </w:r>
            <w:proofErr w:type="spellEnd"/>
            <w:r w:rsidRPr="00E413DA">
              <w:rPr>
                <w:rFonts w:ascii="Arial Narrow" w:hAnsi="Arial Narrow"/>
              </w:rPr>
              <w:t> =131,9 m</w:t>
            </w:r>
            <w:r w:rsidRPr="00E413DA">
              <w:rPr>
                <w:rFonts w:ascii="Arial Narrow" w:hAnsi="Arial Narrow"/>
                <w:vertAlign w:val="superscript"/>
              </w:rPr>
              <w:t>3</w:t>
            </w:r>
            <w:r w:rsidRPr="00E413DA">
              <w:rPr>
                <w:rFonts w:ascii="Arial Narrow" w:hAnsi="Arial Narrow"/>
              </w:rPr>
              <w:t xml:space="preserve">/h ; 2 pompes : </w:t>
            </w:r>
            <w:proofErr w:type="spellStart"/>
            <w:r w:rsidRPr="00E413DA">
              <w:rPr>
                <w:rFonts w:ascii="Arial Narrow" w:hAnsi="Arial Narrow"/>
              </w:rPr>
              <w:t>Qnominal</w:t>
            </w:r>
            <w:proofErr w:type="spellEnd"/>
            <w:r w:rsidRPr="00E413DA">
              <w:rPr>
                <w:rFonts w:ascii="Arial Narrow" w:hAnsi="Arial Narrow"/>
              </w:rPr>
              <w:t> =255,8 m</w:t>
            </w:r>
            <w:r w:rsidRPr="00E413DA">
              <w:rPr>
                <w:rFonts w:ascii="Arial Narrow" w:hAnsi="Arial Narrow"/>
                <w:vertAlign w:val="superscript"/>
              </w:rPr>
              <w:t>3</w:t>
            </w:r>
            <w:r w:rsidRPr="00E413DA">
              <w:rPr>
                <w:rFonts w:ascii="Arial Narrow" w:hAnsi="Arial Narrow"/>
              </w:rPr>
              <w:t>/h)</w:t>
            </w:r>
          </w:p>
        </w:tc>
      </w:tr>
      <w:tr w:rsidR="00366069" w:rsidRPr="00E413DA" w:rsidTr="00523577">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Poste de relevage 2</w:t>
            </w:r>
          </w:p>
        </w:tc>
        <w:tc>
          <w:tcPr>
            <w:cnfStyle w:val="000010000000" w:firstRow="0" w:lastRow="0" w:firstColumn="0" w:lastColumn="0" w:oddVBand="1" w:evenVBand="0" w:oddHBand="0" w:evenHBand="0" w:firstRowFirstColumn="0" w:firstRowLastColumn="0" w:lastRowFirstColumn="0" w:lastRowLastColumn="0"/>
            <w:tcW w:w="764" w:type="pct"/>
            <w:tcBorders>
              <w:top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32</w:t>
            </w:r>
          </w:p>
        </w:tc>
        <w:tc>
          <w:tcPr>
            <w:tcW w:w="915" w:type="pct"/>
            <w:tcBorders>
              <w:top w:val="single" w:sz="8" w:space="0" w:color="4F81BD" w:themeColor="accent1"/>
              <w:bottom w:val="single" w:sz="8" w:space="0" w:color="4F81BD" w:themeColor="accent1"/>
              <w:right w:val="single" w:sz="8" w:space="0" w:color="4F81BD" w:themeColor="accent1"/>
            </w:tcBorders>
            <w:vAlign w:val="center"/>
          </w:tcPr>
          <w:p w:rsidR="00366069" w:rsidRPr="00E413DA" w:rsidRDefault="00366069" w:rsidP="009768D3">
            <w:pPr>
              <w:pStyle w:val="texte2"/>
              <w:keepNext/>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413DA">
              <w:rPr>
                <w:rFonts w:ascii="Arial Narrow" w:hAnsi="Arial Narrow"/>
              </w:rPr>
              <w:t>7</w:t>
            </w:r>
          </w:p>
        </w:tc>
        <w:tc>
          <w:tcPr>
            <w:cnfStyle w:val="000100000000" w:firstRow="0" w:lastRow="0" w:firstColumn="0" w:lastColumn="1" w:oddVBand="0" w:evenVBand="0" w:oddHBand="0" w:evenHBand="0" w:firstRowFirstColumn="0" w:firstRowLastColumn="0" w:lastRowFirstColumn="0" w:lastRowLastColumn="0"/>
            <w:tcW w:w="2042" w:type="pct"/>
            <w:tcBorders>
              <w:top w:val="single" w:sz="8" w:space="0" w:color="4F81BD" w:themeColor="accent1"/>
              <w:left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 xml:space="preserve">Hauteur 4,50 m ; 2 pompes (1 pompe : </w:t>
            </w:r>
            <w:proofErr w:type="spellStart"/>
            <w:r w:rsidRPr="00E413DA">
              <w:rPr>
                <w:rFonts w:ascii="Arial Narrow" w:hAnsi="Arial Narrow"/>
              </w:rPr>
              <w:t>Qnominal</w:t>
            </w:r>
            <w:proofErr w:type="spellEnd"/>
            <w:r w:rsidRPr="00E413DA">
              <w:rPr>
                <w:rFonts w:ascii="Arial Narrow" w:hAnsi="Arial Narrow"/>
              </w:rPr>
              <w:t> =131,9 m</w:t>
            </w:r>
            <w:r w:rsidRPr="00E413DA">
              <w:rPr>
                <w:rFonts w:ascii="Arial Narrow" w:hAnsi="Arial Narrow"/>
                <w:vertAlign w:val="superscript"/>
              </w:rPr>
              <w:t>3</w:t>
            </w:r>
            <w:r w:rsidRPr="00E413DA">
              <w:rPr>
                <w:rFonts w:ascii="Arial Narrow" w:hAnsi="Arial Narrow"/>
              </w:rPr>
              <w:t xml:space="preserve">/h ; 2 pompes : </w:t>
            </w:r>
            <w:proofErr w:type="spellStart"/>
            <w:r w:rsidRPr="00E413DA">
              <w:rPr>
                <w:rFonts w:ascii="Arial Narrow" w:hAnsi="Arial Narrow"/>
              </w:rPr>
              <w:t>Qnominal</w:t>
            </w:r>
            <w:proofErr w:type="spellEnd"/>
            <w:r w:rsidRPr="00E413DA">
              <w:rPr>
                <w:rFonts w:ascii="Arial Narrow" w:hAnsi="Arial Narrow"/>
              </w:rPr>
              <w:t> =255,8 m</w:t>
            </w:r>
            <w:r w:rsidRPr="00E413DA">
              <w:rPr>
                <w:rFonts w:ascii="Arial Narrow" w:hAnsi="Arial Narrow"/>
                <w:vertAlign w:val="superscript"/>
              </w:rPr>
              <w:t>3</w:t>
            </w:r>
            <w:r w:rsidRPr="00E413DA">
              <w:rPr>
                <w:rFonts w:ascii="Arial Narrow" w:hAnsi="Arial Narrow"/>
              </w:rPr>
              <w:t>/h)</w:t>
            </w:r>
          </w:p>
        </w:tc>
      </w:tr>
      <w:tr w:rsidR="00366069" w:rsidRPr="00E413DA" w:rsidTr="0052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pct"/>
            <w:vAlign w:val="center"/>
          </w:tcPr>
          <w:p w:rsidR="00366069" w:rsidRPr="00E413DA" w:rsidRDefault="008D6FEA" w:rsidP="009768D3">
            <w:pPr>
              <w:pStyle w:val="texte2"/>
              <w:keepNext/>
              <w:ind w:left="0"/>
              <w:jc w:val="center"/>
              <w:rPr>
                <w:rFonts w:ascii="Arial Narrow" w:hAnsi="Arial Narrow"/>
              </w:rPr>
            </w:pPr>
            <w:r>
              <w:rPr>
                <w:rFonts w:ascii="Arial Narrow" w:hAnsi="Arial Narrow"/>
              </w:rPr>
              <w:t xml:space="preserve">2 </w:t>
            </w:r>
            <w:proofErr w:type="spellStart"/>
            <w:r>
              <w:rPr>
                <w:rFonts w:ascii="Arial Narrow" w:hAnsi="Arial Narrow"/>
              </w:rPr>
              <w:t>dégrilleurs</w:t>
            </w:r>
            <w:proofErr w:type="spellEnd"/>
            <w:r>
              <w:rPr>
                <w:rFonts w:ascii="Arial Narrow" w:hAnsi="Arial Narrow"/>
              </w:rPr>
              <w:t xml:space="preserve"> rotatifs</w:t>
            </w:r>
          </w:p>
        </w:tc>
        <w:tc>
          <w:tcPr>
            <w:cnfStyle w:val="000010000000" w:firstRow="0" w:lastRow="0" w:firstColumn="0" w:lastColumn="0" w:oddVBand="1" w:evenVBand="0" w:oddHBand="0" w:evenHBand="0" w:firstRowFirstColumn="0" w:firstRowLastColumn="0" w:lastRowFirstColumn="0" w:lastRowLastColumn="0"/>
            <w:tcW w:w="764" w:type="pct"/>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w:t>
            </w:r>
          </w:p>
        </w:tc>
        <w:tc>
          <w:tcPr>
            <w:tcW w:w="915" w:type="pct"/>
            <w:tcBorders>
              <w:right w:val="single" w:sz="8" w:space="0" w:color="4F81BD" w:themeColor="accent1"/>
            </w:tcBorders>
            <w:vAlign w:val="center"/>
          </w:tcPr>
          <w:p w:rsidR="00366069" w:rsidRPr="00E413DA" w:rsidRDefault="00366069" w:rsidP="009768D3">
            <w:pPr>
              <w:pStyle w:val="texte2"/>
              <w:keepNext/>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413DA">
              <w:rPr>
                <w:rFonts w:ascii="Arial Narrow" w:hAnsi="Arial Narrow"/>
              </w:rPr>
              <w:t>-</w:t>
            </w:r>
          </w:p>
        </w:tc>
        <w:tc>
          <w:tcPr>
            <w:cnfStyle w:val="000100000000" w:firstRow="0" w:lastRow="0" w:firstColumn="0" w:lastColumn="1" w:oddVBand="0" w:evenVBand="0" w:oddHBand="0" w:evenHBand="0" w:firstRowFirstColumn="0" w:firstRowLastColumn="0" w:lastRowFirstColumn="0" w:lastRowLastColumn="0"/>
            <w:tcW w:w="2042" w:type="pct"/>
            <w:tcBorders>
              <w:left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0,8 mm ; max= 90 l/s unitaire</w:t>
            </w:r>
          </w:p>
        </w:tc>
      </w:tr>
      <w:tr w:rsidR="00366069" w:rsidRPr="00E413DA" w:rsidTr="008D6FEA">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4F81BD" w:themeColor="accent1"/>
              <w:bottom w:val="single" w:sz="8" w:space="0" w:color="4F81BD" w:themeColor="accent1"/>
            </w:tcBorders>
            <w:vAlign w:val="center"/>
          </w:tcPr>
          <w:p w:rsidR="00366069" w:rsidRPr="00E413DA" w:rsidRDefault="00366069" w:rsidP="008D6FEA">
            <w:pPr>
              <w:pStyle w:val="texte2"/>
              <w:keepNext/>
              <w:ind w:left="0"/>
              <w:jc w:val="center"/>
              <w:rPr>
                <w:rFonts w:ascii="Arial Narrow" w:hAnsi="Arial Narrow"/>
              </w:rPr>
            </w:pPr>
            <w:r w:rsidRPr="00E413DA">
              <w:rPr>
                <w:rFonts w:ascii="Arial Narrow" w:hAnsi="Arial Narrow"/>
              </w:rPr>
              <w:t>Poste de relevage 3</w:t>
            </w:r>
          </w:p>
        </w:tc>
        <w:tc>
          <w:tcPr>
            <w:cnfStyle w:val="000010000000" w:firstRow="0" w:lastRow="0" w:firstColumn="0" w:lastColumn="0" w:oddVBand="1" w:evenVBand="0" w:oddHBand="0" w:evenHBand="0" w:firstRowFirstColumn="0" w:firstRowLastColumn="0" w:lastRowFirstColumn="0" w:lastRowLastColumn="0"/>
            <w:tcW w:w="764" w:type="pct"/>
            <w:tcBorders>
              <w:top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38.5</w:t>
            </w:r>
          </w:p>
        </w:tc>
        <w:tc>
          <w:tcPr>
            <w:tcW w:w="915" w:type="pct"/>
            <w:tcBorders>
              <w:top w:val="single" w:sz="8" w:space="0" w:color="4F81BD" w:themeColor="accent1"/>
              <w:bottom w:val="single" w:sz="8" w:space="0" w:color="4F81BD" w:themeColor="accent1"/>
              <w:right w:val="single" w:sz="8" w:space="0" w:color="4F81BD" w:themeColor="accent1"/>
            </w:tcBorders>
            <w:vAlign w:val="center"/>
          </w:tcPr>
          <w:p w:rsidR="00366069" w:rsidRPr="00E413DA" w:rsidRDefault="00366069" w:rsidP="009768D3">
            <w:pPr>
              <w:pStyle w:val="texte2"/>
              <w:keepNext/>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413DA">
              <w:rPr>
                <w:rFonts w:ascii="Arial Narrow" w:hAnsi="Arial Narrow"/>
              </w:rPr>
              <w:t>9,6</w:t>
            </w:r>
          </w:p>
        </w:tc>
        <w:tc>
          <w:tcPr>
            <w:cnfStyle w:val="000100000000" w:firstRow="0" w:lastRow="0" w:firstColumn="0" w:lastColumn="1" w:oddVBand="0" w:evenVBand="0" w:oddHBand="0" w:evenHBand="0" w:firstRowFirstColumn="0" w:firstRowLastColumn="0" w:lastRowFirstColumn="0" w:lastRowLastColumn="0"/>
            <w:tcW w:w="2042" w:type="pct"/>
            <w:tcBorders>
              <w:top w:val="single" w:sz="8" w:space="0" w:color="4F81BD" w:themeColor="accent1"/>
              <w:left w:val="single" w:sz="8" w:space="0" w:color="4F81BD" w:themeColor="accent1"/>
              <w:bottom w:val="single" w:sz="8" w:space="0" w:color="4F81BD" w:themeColor="accent1"/>
            </w:tcBorders>
            <w:vAlign w:val="center"/>
          </w:tcPr>
          <w:p w:rsidR="00366069" w:rsidRPr="00E413DA" w:rsidRDefault="008D6FEA" w:rsidP="009768D3">
            <w:pPr>
              <w:pStyle w:val="texte2"/>
              <w:keepNext/>
              <w:ind w:left="0"/>
              <w:jc w:val="center"/>
              <w:rPr>
                <w:rFonts w:ascii="Arial Narrow" w:hAnsi="Arial Narrow"/>
              </w:rPr>
            </w:pPr>
            <w:r>
              <w:rPr>
                <w:rFonts w:ascii="Arial Narrow" w:hAnsi="Arial Narrow"/>
              </w:rPr>
              <w:t>Hauteur 4,00 m</w:t>
            </w:r>
            <w:r w:rsidR="00366069" w:rsidRPr="00E413DA">
              <w:rPr>
                <w:rFonts w:ascii="Arial Narrow" w:hAnsi="Arial Narrow"/>
              </w:rPr>
              <w:t xml:space="preserve"> ; 4 pompes (2 pompes : </w:t>
            </w:r>
            <w:proofErr w:type="spellStart"/>
            <w:r w:rsidR="00366069" w:rsidRPr="00E413DA">
              <w:rPr>
                <w:rFonts w:ascii="Arial Narrow" w:hAnsi="Arial Narrow"/>
              </w:rPr>
              <w:t>Qnominal</w:t>
            </w:r>
            <w:proofErr w:type="spellEnd"/>
            <w:r w:rsidR="00366069" w:rsidRPr="00E413DA">
              <w:rPr>
                <w:rFonts w:ascii="Arial Narrow" w:hAnsi="Arial Narrow"/>
              </w:rPr>
              <w:t> =254,8 m</w:t>
            </w:r>
            <w:r w:rsidR="00366069" w:rsidRPr="00E413DA">
              <w:rPr>
                <w:rFonts w:ascii="Arial Narrow" w:hAnsi="Arial Narrow"/>
                <w:vertAlign w:val="superscript"/>
              </w:rPr>
              <w:t>3</w:t>
            </w:r>
            <w:r w:rsidR="00366069" w:rsidRPr="00E413DA">
              <w:rPr>
                <w:rFonts w:ascii="Arial Narrow" w:hAnsi="Arial Narrow"/>
              </w:rPr>
              <w:t xml:space="preserve">/h ; 4 pompes : </w:t>
            </w:r>
            <w:proofErr w:type="spellStart"/>
            <w:r w:rsidR="00366069" w:rsidRPr="00E413DA">
              <w:rPr>
                <w:rFonts w:ascii="Arial Narrow" w:hAnsi="Arial Narrow"/>
              </w:rPr>
              <w:t>Qnominal</w:t>
            </w:r>
            <w:proofErr w:type="spellEnd"/>
            <w:r w:rsidR="00366069" w:rsidRPr="00E413DA">
              <w:rPr>
                <w:rFonts w:ascii="Arial Narrow" w:hAnsi="Arial Narrow"/>
              </w:rPr>
              <w:t> =440,7 m</w:t>
            </w:r>
            <w:r w:rsidR="00366069" w:rsidRPr="00E413DA">
              <w:rPr>
                <w:rFonts w:ascii="Arial Narrow" w:hAnsi="Arial Narrow"/>
                <w:vertAlign w:val="superscript"/>
              </w:rPr>
              <w:t>3</w:t>
            </w:r>
            <w:r w:rsidR="00366069" w:rsidRPr="00E413DA">
              <w:rPr>
                <w:rFonts w:ascii="Arial Narrow" w:hAnsi="Arial Narrow"/>
              </w:rPr>
              <w:t>/h)</w:t>
            </w:r>
          </w:p>
        </w:tc>
      </w:tr>
      <w:tr w:rsidR="00366069" w:rsidRPr="00E413DA" w:rsidTr="0052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pct"/>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Bassin tampon 1</w:t>
            </w:r>
          </w:p>
        </w:tc>
        <w:tc>
          <w:tcPr>
            <w:cnfStyle w:val="000010000000" w:firstRow="0" w:lastRow="0" w:firstColumn="0" w:lastColumn="0" w:oddVBand="1" w:evenVBand="0" w:oddHBand="0" w:evenHBand="0" w:firstRowFirstColumn="0" w:firstRowLastColumn="0" w:lastRowFirstColumn="0" w:lastRowLastColumn="0"/>
            <w:tcW w:w="764" w:type="pct"/>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2568</w:t>
            </w:r>
          </w:p>
        </w:tc>
        <w:tc>
          <w:tcPr>
            <w:tcW w:w="915" w:type="pct"/>
            <w:tcBorders>
              <w:right w:val="single" w:sz="8" w:space="0" w:color="4F81BD" w:themeColor="accent1"/>
            </w:tcBorders>
            <w:vAlign w:val="center"/>
          </w:tcPr>
          <w:p w:rsidR="00366069" w:rsidRPr="00E413DA" w:rsidRDefault="00366069" w:rsidP="009768D3">
            <w:pPr>
              <w:pStyle w:val="texte2"/>
              <w:keepNext/>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413DA">
              <w:rPr>
                <w:rFonts w:ascii="Arial Narrow" w:hAnsi="Arial Narrow"/>
              </w:rPr>
              <w:t>481</w:t>
            </w:r>
          </w:p>
        </w:tc>
        <w:tc>
          <w:tcPr>
            <w:cnfStyle w:val="000100000000" w:firstRow="0" w:lastRow="0" w:firstColumn="0" w:lastColumn="1" w:oddVBand="0" w:evenVBand="0" w:oddHBand="0" w:evenHBand="0" w:firstRowFirstColumn="0" w:firstRowLastColumn="0" w:lastRowFirstColumn="0" w:lastRowLastColumn="0"/>
            <w:tcW w:w="2042" w:type="pct"/>
            <w:tcBorders>
              <w:left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Hauteur 5,67 m ; 6 hydro-éjecteurs et agitation</w:t>
            </w:r>
          </w:p>
        </w:tc>
      </w:tr>
      <w:tr w:rsidR="00366069" w:rsidRPr="00E413DA" w:rsidTr="00523577">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Bassin tampon 2</w:t>
            </w:r>
          </w:p>
        </w:tc>
        <w:tc>
          <w:tcPr>
            <w:cnfStyle w:val="000010000000" w:firstRow="0" w:lastRow="0" w:firstColumn="0" w:lastColumn="0" w:oddVBand="1" w:evenVBand="0" w:oddHBand="0" w:evenHBand="0" w:firstRowFirstColumn="0" w:firstRowLastColumn="0" w:lastRowFirstColumn="0" w:lastRowLastColumn="0"/>
            <w:tcW w:w="764" w:type="pct"/>
            <w:tcBorders>
              <w:top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2568</w:t>
            </w:r>
          </w:p>
        </w:tc>
        <w:tc>
          <w:tcPr>
            <w:tcW w:w="915" w:type="pct"/>
            <w:tcBorders>
              <w:top w:val="single" w:sz="8" w:space="0" w:color="4F81BD" w:themeColor="accent1"/>
              <w:bottom w:val="single" w:sz="8" w:space="0" w:color="4F81BD" w:themeColor="accent1"/>
              <w:right w:val="single" w:sz="8" w:space="0" w:color="4F81BD" w:themeColor="accent1"/>
            </w:tcBorders>
            <w:vAlign w:val="center"/>
          </w:tcPr>
          <w:p w:rsidR="00366069" w:rsidRPr="00E413DA" w:rsidRDefault="00366069" w:rsidP="009768D3">
            <w:pPr>
              <w:pStyle w:val="texte2"/>
              <w:keepNext/>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413DA">
              <w:rPr>
                <w:rFonts w:ascii="Arial Narrow" w:hAnsi="Arial Narrow"/>
              </w:rPr>
              <w:t>481</w:t>
            </w:r>
          </w:p>
        </w:tc>
        <w:tc>
          <w:tcPr>
            <w:cnfStyle w:val="000100000000" w:firstRow="0" w:lastRow="0" w:firstColumn="0" w:lastColumn="1" w:oddVBand="0" w:evenVBand="0" w:oddHBand="0" w:evenHBand="0" w:firstRowFirstColumn="0" w:firstRowLastColumn="0" w:lastRowFirstColumn="0" w:lastRowLastColumn="0"/>
            <w:tcW w:w="2042" w:type="pct"/>
            <w:tcBorders>
              <w:top w:val="single" w:sz="8" w:space="0" w:color="4F81BD" w:themeColor="accent1"/>
              <w:left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Hauteur 5,67 m ; 6 hydro-éjecteurs et agitation</w:t>
            </w:r>
          </w:p>
        </w:tc>
      </w:tr>
      <w:tr w:rsidR="00366069" w:rsidRPr="00E413DA" w:rsidTr="0052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pct"/>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 xml:space="preserve">3 </w:t>
            </w:r>
            <w:proofErr w:type="spellStart"/>
            <w:r w:rsidRPr="00E413DA">
              <w:rPr>
                <w:rFonts w:ascii="Arial Narrow" w:hAnsi="Arial Narrow"/>
              </w:rPr>
              <w:t>flottateurs</w:t>
            </w:r>
            <w:proofErr w:type="spellEnd"/>
          </w:p>
        </w:tc>
        <w:tc>
          <w:tcPr>
            <w:cnfStyle w:val="000010000000" w:firstRow="0" w:lastRow="0" w:firstColumn="0" w:lastColumn="0" w:oddVBand="1" w:evenVBand="0" w:oddHBand="0" w:evenHBand="0" w:firstRowFirstColumn="0" w:firstRowLastColumn="0" w:lastRowFirstColumn="0" w:lastRowLastColumn="0"/>
            <w:tcW w:w="764" w:type="pct"/>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w:t>
            </w:r>
          </w:p>
        </w:tc>
        <w:tc>
          <w:tcPr>
            <w:tcW w:w="915" w:type="pct"/>
            <w:tcBorders>
              <w:right w:val="single" w:sz="8" w:space="0" w:color="4F81BD" w:themeColor="accent1"/>
            </w:tcBorders>
            <w:vAlign w:val="center"/>
          </w:tcPr>
          <w:p w:rsidR="00366069" w:rsidRPr="00E413DA" w:rsidRDefault="00366069" w:rsidP="009768D3">
            <w:pPr>
              <w:pStyle w:val="texte2"/>
              <w:keepNext/>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413DA">
              <w:rPr>
                <w:rFonts w:ascii="Arial Narrow" w:hAnsi="Arial Narrow"/>
              </w:rPr>
              <w:t>15</w:t>
            </w:r>
          </w:p>
        </w:tc>
        <w:tc>
          <w:tcPr>
            <w:cnfStyle w:val="000100000000" w:firstRow="0" w:lastRow="0" w:firstColumn="0" w:lastColumn="1" w:oddVBand="0" w:evenVBand="0" w:oddHBand="0" w:evenHBand="0" w:firstRowFirstColumn="0" w:firstRowLastColumn="0" w:lastRowFirstColumn="0" w:lastRowLastColumn="0"/>
            <w:tcW w:w="2042" w:type="pct"/>
            <w:tcBorders>
              <w:left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Capacité de traitement : 65 m</w:t>
            </w:r>
            <w:r w:rsidRPr="00E413DA">
              <w:rPr>
                <w:rFonts w:ascii="Arial Narrow" w:hAnsi="Arial Narrow"/>
                <w:vertAlign w:val="superscript"/>
              </w:rPr>
              <w:t>3</w:t>
            </w:r>
            <w:r w:rsidRPr="00E413DA">
              <w:rPr>
                <w:rFonts w:ascii="Arial Narrow" w:hAnsi="Arial Narrow"/>
              </w:rPr>
              <w:t>/h chacun</w:t>
            </w:r>
          </w:p>
        </w:tc>
      </w:tr>
      <w:tr w:rsidR="00366069" w:rsidRPr="00E413DA" w:rsidTr="00523577">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4F81BD" w:themeColor="accent1"/>
              <w:bottom w:val="single" w:sz="8" w:space="0" w:color="4F81BD" w:themeColor="accent1"/>
            </w:tcBorders>
            <w:vAlign w:val="center"/>
          </w:tcPr>
          <w:p w:rsidR="00366069" w:rsidRPr="00E413DA" w:rsidRDefault="00366069" w:rsidP="008D6FEA">
            <w:pPr>
              <w:pStyle w:val="texte2"/>
              <w:keepNext/>
              <w:ind w:left="0"/>
              <w:jc w:val="center"/>
              <w:rPr>
                <w:rFonts w:ascii="Arial Narrow" w:hAnsi="Arial Narrow"/>
              </w:rPr>
            </w:pPr>
            <w:r w:rsidRPr="00E413DA">
              <w:rPr>
                <w:rFonts w:ascii="Arial Narrow" w:hAnsi="Arial Narrow"/>
              </w:rPr>
              <w:t>Poste de relevage 4</w:t>
            </w:r>
          </w:p>
        </w:tc>
        <w:tc>
          <w:tcPr>
            <w:cnfStyle w:val="000010000000" w:firstRow="0" w:lastRow="0" w:firstColumn="0" w:lastColumn="0" w:oddVBand="1" w:evenVBand="0" w:oddHBand="0" w:evenHBand="0" w:firstRowFirstColumn="0" w:firstRowLastColumn="0" w:lastRowFirstColumn="0" w:lastRowLastColumn="0"/>
            <w:tcW w:w="764" w:type="pct"/>
            <w:tcBorders>
              <w:top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32</w:t>
            </w:r>
          </w:p>
        </w:tc>
        <w:tc>
          <w:tcPr>
            <w:tcW w:w="915" w:type="pct"/>
            <w:tcBorders>
              <w:top w:val="single" w:sz="8" w:space="0" w:color="4F81BD" w:themeColor="accent1"/>
              <w:bottom w:val="single" w:sz="8" w:space="0" w:color="4F81BD" w:themeColor="accent1"/>
              <w:right w:val="single" w:sz="8" w:space="0" w:color="4F81BD" w:themeColor="accent1"/>
            </w:tcBorders>
            <w:vAlign w:val="center"/>
          </w:tcPr>
          <w:p w:rsidR="00366069" w:rsidRPr="00E413DA" w:rsidRDefault="00366069" w:rsidP="009768D3">
            <w:pPr>
              <w:pStyle w:val="texte2"/>
              <w:keepNext/>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413DA">
              <w:rPr>
                <w:rFonts w:ascii="Arial Narrow" w:hAnsi="Arial Narrow"/>
              </w:rPr>
              <w:t>7</w:t>
            </w:r>
          </w:p>
        </w:tc>
        <w:tc>
          <w:tcPr>
            <w:cnfStyle w:val="000100000000" w:firstRow="0" w:lastRow="0" w:firstColumn="0" w:lastColumn="1" w:oddVBand="0" w:evenVBand="0" w:oddHBand="0" w:evenHBand="0" w:firstRowFirstColumn="0" w:firstRowLastColumn="0" w:lastRowFirstColumn="0" w:lastRowLastColumn="0"/>
            <w:tcW w:w="2042" w:type="pct"/>
            <w:tcBorders>
              <w:top w:val="single" w:sz="8" w:space="0" w:color="4F81BD" w:themeColor="accent1"/>
              <w:left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 xml:space="preserve">Hauteur 4,50 m ; 3 pompes (1 pompe </w:t>
            </w:r>
            <w:proofErr w:type="spellStart"/>
            <w:r w:rsidRPr="00E413DA">
              <w:rPr>
                <w:rFonts w:ascii="Arial Narrow" w:hAnsi="Arial Narrow"/>
              </w:rPr>
              <w:t>Qnominal</w:t>
            </w:r>
            <w:proofErr w:type="spellEnd"/>
            <w:r w:rsidRPr="00E413DA">
              <w:rPr>
                <w:rFonts w:ascii="Arial Narrow" w:hAnsi="Arial Narrow"/>
              </w:rPr>
              <w:t>=100 m3/h)</w:t>
            </w:r>
          </w:p>
        </w:tc>
      </w:tr>
      <w:tr w:rsidR="00366069" w:rsidRPr="00E413DA" w:rsidTr="0052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pct"/>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Bassin d’anoxie</w:t>
            </w:r>
          </w:p>
        </w:tc>
        <w:tc>
          <w:tcPr>
            <w:cnfStyle w:val="000010000000" w:firstRow="0" w:lastRow="0" w:firstColumn="0" w:lastColumn="0" w:oddVBand="1" w:evenVBand="0" w:oddHBand="0" w:evenHBand="0" w:firstRowFirstColumn="0" w:firstRowLastColumn="0" w:lastRowFirstColumn="0" w:lastRowLastColumn="0"/>
            <w:tcW w:w="764" w:type="pct"/>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580</w:t>
            </w:r>
          </w:p>
        </w:tc>
        <w:tc>
          <w:tcPr>
            <w:tcW w:w="915" w:type="pct"/>
            <w:tcBorders>
              <w:right w:val="single" w:sz="8" w:space="0" w:color="4F81BD" w:themeColor="accent1"/>
            </w:tcBorders>
            <w:vAlign w:val="center"/>
          </w:tcPr>
          <w:p w:rsidR="00366069" w:rsidRPr="00E413DA" w:rsidRDefault="00366069" w:rsidP="009768D3">
            <w:pPr>
              <w:pStyle w:val="texte2"/>
              <w:keepNext/>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413DA">
              <w:rPr>
                <w:rFonts w:ascii="Arial Narrow" w:hAnsi="Arial Narrow"/>
              </w:rPr>
              <w:t>137</w:t>
            </w:r>
          </w:p>
        </w:tc>
        <w:tc>
          <w:tcPr>
            <w:cnfStyle w:val="000100000000" w:firstRow="0" w:lastRow="0" w:firstColumn="0" w:lastColumn="1" w:oddVBand="0" w:evenVBand="0" w:oddHBand="0" w:evenHBand="0" w:firstRowFirstColumn="0" w:firstRowLastColumn="0" w:lastRowFirstColumn="0" w:lastRowLastColumn="0"/>
            <w:tcW w:w="2042" w:type="pct"/>
            <w:tcBorders>
              <w:left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Hauteur 4</w:t>
            </w:r>
            <w:r w:rsidR="008D6FEA">
              <w:rPr>
                <w:rFonts w:ascii="Arial Narrow" w:hAnsi="Arial Narrow"/>
              </w:rPr>
              <w:t>,00</w:t>
            </w:r>
            <w:r w:rsidRPr="00E413DA">
              <w:rPr>
                <w:rFonts w:ascii="Arial Narrow" w:hAnsi="Arial Narrow"/>
              </w:rPr>
              <w:t xml:space="preserve"> m, agitateur de 5,9kw</w:t>
            </w:r>
          </w:p>
        </w:tc>
      </w:tr>
      <w:tr w:rsidR="00366069" w:rsidRPr="00E413DA" w:rsidTr="00523577">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Bassin d’aération</w:t>
            </w:r>
          </w:p>
        </w:tc>
        <w:tc>
          <w:tcPr>
            <w:cnfStyle w:val="000010000000" w:firstRow="0" w:lastRow="0" w:firstColumn="0" w:lastColumn="0" w:oddVBand="1" w:evenVBand="0" w:oddHBand="0" w:evenHBand="0" w:firstRowFirstColumn="0" w:firstRowLastColumn="0" w:lastRowFirstColumn="0" w:lastRowLastColumn="0"/>
            <w:tcW w:w="764" w:type="pct"/>
            <w:tcBorders>
              <w:top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2600</w:t>
            </w:r>
          </w:p>
        </w:tc>
        <w:tc>
          <w:tcPr>
            <w:tcW w:w="915" w:type="pct"/>
            <w:tcBorders>
              <w:top w:val="single" w:sz="8" w:space="0" w:color="4F81BD" w:themeColor="accent1"/>
              <w:bottom w:val="single" w:sz="8" w:space="0" w:color="4F81BD" w:themeColor="accent1"/>
              <w:right w:val="single" w:sz="8" w:space="0" w:color="4F81BD" w:themeColor="accent1"/>
            </w:tcBorders>
            <w:vAlign w:val="center"/>
          </w:tcPr>
          <w:p w:rsidR="00366069" w:rsidRPr="00E413DA" w:rsidRDefault="00366069" w:rsidP="009768D3">
            <w:pPr>
              <w:pStyle w:val="texte2"/>
              <w:keepNext/>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cnfStyle w:val="000100000000" w:firstRow="0" w:lastRow="0" w:firstColumn="0" w:lastColumn="1" w:oddVBand="0" w:evenVBand="0" w:oddHBand="0" w:evenHBand="0" w:firstRowFirstColumn="0" w:firstRowLastColumn="0" w:lastRowFirstColumn="0" w:lastRowLastColumn="0"/>
            <w:tcW w:w="2042" w:type="pct"/>
            <w:tcBorders>
              <w:top w:val="single" w:sz="8" w:space="0" w:color="4F81BD" w:themeColor="accent1"/>
              <w:left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 xml:space="preserve">Forme </w:t>
            </w:r>
            <w:proofErr w:type="spellStart"/>
            <w:r w:rsidRPr="00E413DA">
              <w:rPr>
                <w:rFonts w:ascii="Arial Narrow" w:hAnsi="Arial Narrow"/>
              </w:rPr>
              <w:t>tricylindrique</w:t>
            </w:r>
            <w:proofErr w:type="spellEnd"/>
            <w:r w:rsidRPr="00E413DA">
              <w:rPr>
                <w:rFonts w:ascii="Arial Narrow" w:hAnsi="Arial Narrow"/>
              </w:rPr>
              <w:t xml:space="preserve"> (cercles sécants à 90°), diamètre 17,7 m ; hauteur : 4 m</w:t>
            </w:r>
          </w:p>
        </w:tc>
      </w:tr>
      <w:tr w:rsidR="00366069" w:rsidRPr="00E413DA" w:rsidTr="0052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pct"/>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Chenal d’aération</w:t>
            </w:r>
          </w:p>
        </w:tc>
        <w:tc>
          <w:tcPr>
            <w:cnfStyle w:val="000010000000" w:firstRow="0" w:lastRow="0" w:firstColumn="0" w:lastColumn="0" w:oddVBand="1" w:evenVBand="0" w:oddHBand="0" w:evenHBand="0" w:firstRowFirstColumn="0" w:firstRowLastColumn="0" w:lastRowFirstColumn="0" w:lastRowLastColumn="0"/>
            <w:tcW w:w="764" w:type="pct"/>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2580</w:t>
            </w:r>
          </w:p>
        </w:tc>
        <w:tc>
          <w:tcPr>
            <w:tcW w:w="915" w:type="pct"/>
            <w:tcBorders>
              <w:right w:val="single" w:sz="8" w:space="0" w:color="4F81BD" w:themeColor="accent1"/>
            </w:tcBorders>
            <w:vAlign w:val="center"/>
          </w:tcPr>
          <w:p w:rsidR="00366069" w:rsidRPr="00E413DA" w:rsidRDefault="00366069" w:rsidP="009768D3">
            <w:pPr>
              <w:pStyle w:val="texte2"/>
              <w:keepNext/>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cnfStyle w:val="000100000000" w:firstRow="0" w:lastRow="0" w:firstColumn="0" w:lastColumn="1" w:oddVBand="0" w:evenVBand="0" w:oddHBand="0" w:evenHBand="0" w:firstRowFirstColumn="0" w:firstRowLastColumn="0" w:lastRowFirstColumn="0" w:lastRowLastColumn="0"/>
            <w:tcW w:w="2042" w:type="pct"/>
            <w:tcBorders>
              <w:left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 xml:space="preserve">Surface en couronne, munie de 2 </w:t>
            </w:r>
            <w:proofErr w:type="spellStart"/>
            <w:r w:rsidRPr="00E413DA">
              <w:rPr>
                <w:rFonts w:ascii="Arial Narrow" w:hAnsi="Arial Narrow"/>
              </w:rPr>
              <w:t>aérovis</w:t>
            </w:r>
            <w:proofErr w:type="spellEnd"/>
            <w:r w:rsidRPr="00E413DA">
              <w:rPr>
                <w:rFonts w:ascii="Arial Narrow" w:hAnsi="Arial Narrow"/>
              </w:rPr>
              <w:t xml:space="preserve"> de 8 m chacun</w:t>
            </w:r>
          </w:p>
        </w:tc>
      </w:tr>
      <w:tr w:rsidR="00366069" w:rsidRPr="00E413DA" w:rsidTr="00523577">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Clarificateur 1</w:t>
            </w:r>
          </w:p>
        </w:tc>
        <w:tc>
          <w:tcPr>
            <w:cnfStyle w:val="000010000000" w:firstRow="0" w:lastRow="0" w:firstColumn="0" w:lastColumn="0" w:oddVBand="1" w:evenVBand="0" w:oddHBand="0" w:evenHBand="0" w:firstRowFirstColumn="0" w:firstRowLastColumn="0" w:lastRowFirstColumn="0" w:lastRowLastColumn="0"/>
            <w:tcW w:w="764" w:type="pct"/>
            <w:tcBorders>
              <w:top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580</w:t>
            </w:r>
          </w:p>
        </w:tc>
        <w:tc>
          <w:tcPr>
            <w:tcW w:w="915" w:type="pct"/>
            <w:tcBorders>
              <w:top w:val="single" w:sz="8" w:space="0" w:color="4F81BD" w:themeColor="accent1"/>
              <w:bottom w:val="single" w:sz="8" w:space="0" w:color="4F81BD" w:themeColor="accent1"/>
              <w:right w:val="single" w:sz="8" w:space="0" w:color="4F81BD" w:themeColor="accent1"/>
            </w:tcBorders>
            <w:vAlign w:val="center"/>
          </w:tcPr>
          <w:p w:rsidR="00366069" w:rsidRPr="00E413DA" w:rsidRDefault="00366069" w:rsidP="009768D3">
            <w:pPr>
              <w:pStyle w:val="texte2"/>
              <w:keepNext/>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413DA">
              <w:rPr>
                <w:rFonts w:ascii="Arial Narrow" w:hAnsi="Arial Narrow"/>
              </w:rPr>
              <w:t>227</w:t>
            </w:r>
          </w:p>
        </w:tc>
        <w:tc>
          <w:tcPr>
            <w:cnfStyle w:val="000100000000" w:firstRow="0" w:lastRow="0" w:firstColumn="0" w:lastColumn="1" w:oddVBand="0" w:evenVBand="0" w:oddHBand="0" w:evenHBand="0" w:firstRowFirstColumn="0" w:firstRowLastColumn="0" w:lastRowFirstColumn="0" w:lastRowLastColumn="0"/>
            <w:tcW w:w="2042" w:type="pct"/>
            <w:tcBorders>
              <w:top w:val="single" w:sz="8" w:space="0" w:color="4F81BD" w:themeColor="accent1"/>
              <w:left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Volume utile et surface utile</w:t>
            </w:r>
          </w:p>
        </w:tc>
      </w:tr>
      <w:tr w:rsidR="00366069" w:rsidRPr="00E413DA" w:rsidTr="0052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pct"/>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Clarificateur 2</w:t>
            </w:r>
          </w:p>
        </w:tc>
        <w:tc>
          <w:tcPr>
            <w:cnfStyle w:val="000010000000" w:firstRow="0" w:lastRow="0" w:firstColumn="0" w:lastColumn="0" w:oddVBand="1" w:evenVBand="0" w:oddHBand="0" w:evenHBand="0" w:firstRowFirstColumn="0" w:firstRowLastColumn="0" w:lastRowFirstColumn="0" w:lastRowLastColumn="0"/>
            <w:tcW w:w="764" w:type="pct"/>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580</w:t>
            </w:r>
          </w:p>
        </w:tc>
        <w:tc>
          <w:tcPr>
            <w:tcW w:w="915" w:type="pct"/>
            <w:tcBorders>
              <w:right w:val="single" w:sz="8" w:space="0" w:color="4F81BD" w:themeColor="accent1"/>
            </w:tcBorders>
            <w:vAlign w:val="center"/>
          </w:tcPr>
          <w:p w:rsidR="00366069" w:rsidRPr="00E413DA" w:rsidRDefault="00366069" w:rsidP="009768D3">
            <w:pPr>
              <w:pStyle w:val="texte2"/>
              <w:keepNext/>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413DA">
              <w:rPr>
                <w:rFonts w:ascii="Arial Narrow" w:hAnsi="Arial Narrow"/>
              </w:rPr>
              <w:t>227</w:t>
            </w:r>
          </w:p>
        </w:tc>
        <w:tc>
          <w:tcPr>
            <w:cnfStyle w:val="000100000000" w:firstRow="0" w:lastRow="0" w:firstColumn="0" w:lastColumn="1" w:oddVBand="0" w:evenVBand="0" w:oddHBand="0" w:evenHBand="0" w:firstRowFirstColumn="0" w:firstRowLastColumn="0" w:lastRowFirstColumn="0" w:lastRowLastColumn="0"/>
            <w:tcW w:w="2042" w:type="pct"/>
            <w:tcBorders>
              <w:left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Volume utile et surface utile</w:t>
            </w:r>
          </w:p>
        </w:tc>
      </w:tr>
      <w:tr w:rsidR="00366069" w:rsidRPr="00E413DA" w:rsidTr="00523577">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Silo boues biologiques</w:t>
            </w:r>
          </w:p>
        </w:tc>
        <w:tc>
          <w:tcPr>
            <w:cnfStyle w:val="000010000000" w:firstRow="0" w:lastRow="0" w:firstColumn="0" w:lastColumn="0" w:oddVBand="1" w:evenVBand="0" w:oddHBand="0" w:evenHBand="0" w:firstRowFirstColumn="0" w:firstRowLastColumn="0" w:lastRowFirstColumn="0" w:lastRowLastColumn="0"/>
            <w:tcW w:w="764" w:type="pct"/>
            <w:tcBorders>
              <w:top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370</w:t>
            </w:r>
          </w:p>
        </w:tc>
        <w:tc>
          <w:tcPr>
            <w:tcW w:w="915" w:type="pct"/>
            <w:tcBorders>
              <w:top w:val="single" w:sz="8" w:space="0" w:color="4F81BD" w:themeColor="accent1"/>
              <w:bottom w:val="single" w:sz="8" w:space="0" w:color="4F81BD" w:themeColor="accent1"/>
              <w:right w:val="single" w:sz="8" w:space="0" w:color="4F81BD" w:themeColor="accent1"/>
            </w:tcBorders>
            <w:vAlign w:val="center"/>
          </w:tcPr>
          <w:p w:rsidR="00366069" w:rsidRPr="00E413DA" w:rsidRDefault="00366069" w:rsidP="009768D3">
            <w:pPr>
              <w:pStyle w:val="texte2"/>
              <w:keepNext/>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413DA">
              <w:rPr>
                <w:rFonts w:ascii="Arial Narrow" w:hAnsi="Arial Narrow"/>
              </w:rPr>
              <w:t>-</w:t>
            </w:r>
          </w:p>
        </w:tc>
        <w:tc>
          <w:tcPr>
            <w:cnfStyle w:val="000100000000" w:firstRow="0" w:lastRow="0" w:firstColumn="0" w:lastColumn="1" w:oddVBand="0" w:evenVBand="0" w:oddHBand="0" w:evenHBand="0" w:firstRowFirstColumn="0" w:firstRowLastColumn="0" w:lastRowFirstColumn="0" w:lastRowLastColumn="0"/>
            <w:tcW w:w="2042" w:type="pct"/>
            <w:tcBorders>
              <w:top w:val="single" w:sz="8" w:space="0" w:color="4F81BD" w:themeColor="accent1"/>
              <w:left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w:t>
            </w:r>
          </w:p>
        </w:tc>
      </w:tr>
      <w:tr w:rsidR="00366069" w:rsidRPr="00E413DA" w:rsidTr="0052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pct"/>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Pompes de transfert des boues biologiques</w:t>
            </w:r>
          </w:p>
        </w:tc>
        <w:tc>
          <w:tcPr>
            <w:cnfStyle w:val="000010000000" w:firstRow="0" w:lastRow="0" w:firstColumn="0" w:lastColumn="0" w:oddVBand="1" w:evenVBand="0" w:oddHBand="0" w:evenHBand="0" w:firstRowFirstColumn="0" w:firstRowLastColumn="0" w:lastRowFirstColumn="0" w:lastRowLastColumn="0"/>
            <w:tcW w:w="764" w:type="pct"/>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w:t>
            </w:r>
          </w:p>
        </w:tc>
        <w:tc>
          <w:tcPr>
            <w:tcW w:w="915" w:type="pct"/>
            <w:tcBorders>
              <w:right w:val="single" w:sz="8" w:space="0" w:color="4F81BD" w:themeColor="accent1"/>
            </w:tcBorders>
            <w:vAlign w:val="center"/>
          </w:tcPr>
          <w:p w:rsidR="00366069" w:rsidRPr="00E413DA" w:rsidRDefault="00366069" w:rsidP="009768D3">
            <w:pPr>
              <w:pStyle w:val="texte2"/>
              <w:keepNext/>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413DA">
              <w:rPr>
                <w:rFonts w:ascii="Arial Narrow" w:hAnsi="Arial Narrow"/>
              </w:rPr>
              <w:t>-</w:t>
            </w:r>
          </w:p>
        </w:tc>
        <w:tc>
          <w:tcPr>
            <w:cnfStyle w:val="000100000000" w:firstRow="0" w:lastRow="0" w:firstColumn="0" w:lastColumn="1" w:oddVBand="0" w:evenVBand="0" w:oddHBand="0" w:evenHBand="0" w:firstRowFirstColumn="0" w:firstRowLastColumn="0" w:lastRowFirstColumn="0" w:lastRowLastColumn="0"/>
            <w:tcW w:w="2042" w:type="pct"/>
            <w:tcBorders>
              <w:left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2 pompes de 3,14W</w:t>
            </w:r>
          </w:p>
        </w:tc>
      </w:tr>
      <w:tr w:rsidR="00366069" w:rsidRPr="00E413DA" w:rsidTr="00523577">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Silo à boues physico-chimiques</w:t>
            </w:r>
          </w:p>
        </w:tc>
        <w:tc>
          <w:tcPr>
            <w:cnfStyle w:val="000010000000" w:firstRow="0" w:lastRow="0" w:firstColumn="0" w:lastColumn="0" w:oddVBand="1" w:evenVBand="0" w:oddHBand="0" w:evenHBand="0" w:firstRowFirstColumn="0" w:firstRowLastColumn="0" w:lastRowFirstColumn="0" w:lastRowLastColumn="0"/>
            <w:tcW w:w="764" w:type="pct"/>
            <w:tcBorders>
              <w:top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325</w:t>
            </w:r>
          </w:p>
        </w:tc>
        <w:tc>
          <w:tcPr>
            <w:tcW w:w="915" w:type="pct"/>
            <w:tcBorders>
              <w:top w:val="single" w:sz="8" w:space="0" w:color="4F81BD" w:themeColor="accent1"/>
              <w:bottom w:val="single" w:sz="8" w:space="0" w:color="4F81BD" w:themeColor="accent1"/>
              <w:right w:val="single" w:sz="8" w:space="0" w:color="4F81BD" w:themeColor="accent1"/>
            </w:tcBorders>
            <w:vAlign w:val="center"/>
          </w:tcPr>
          <w:p w:rsidR="00366069" w:rsidRPr="00E413DA" w:rsidRDefault="00366069" w:rsidP="009768D3">
            <w:pPr>
              <w:pStyle w:val="texte2"/>
              <w:keepNext/>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413DA">
              <w:rPr>
                <w:rFonts w:ascii="Arial Narrow" w:hAnsi="Arial Narrow"/>
              </w:rPr>
              <w:t>57</w:t>
            </w:r>
          </w:p>
        </w:tc>
        <w:tc>
          <w:tcPr>
            <w:cnfStyle w:val="000100000000" w:firstRow="0" w:lastRow="0" w:firstColumn="0" w:lastColumn="1" w:oddVBand="0" w:evenVBand="0" w:oddHBand="0" w:evenHBand="0" w:firstRowFirstColumn="0" w:firstRowLastColumn="0" w:lastRowFirstColumn="0" w:lastRowLastColumn="0"/>
            <w:tcW w:w="2042" w:type="pct"/>
            <w:tcBorders>
              <w:top w:val="single" w:sz="8" w:space="0" w:color="4F81BD" w:themeColor="accent1"/>
              <w:left w:val="single" w:sz="8" w:space="0" w:color="4F81BD" w:themeColor="accent1"/>
              <w:bottom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Hauteur 5,67 m ; temps de séjour maxi : 5 jours</w:t>
            </w:r>
          </w:p>
        </w:tc>
      </w:tr>
      <w:tr w:rsidR="00366069" w:rsidRPr="00E413DA" w:rsidTr="0052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pct"/>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Pompes de transfert des boues physico-chimiques</w:t>
            </w:r>
          </w:p>
        </w:tc>
        <w:tc>
          <w:tcPr>
            <w:cnfStyle w:val="000010000000" w:firstRow="0" w:lastRow="0" w:firstColumn="0" w:lastColumn="0" w:oddVBand="1" w:evenVBand="0" w:oddHBand="0" w:evenHBand="0" w:firstRowFirstColumn="0" w:firstRowLastColumn="0" w:lastRowFirstColumn="0" w:lastRowLastColumn="0"/>
            <w:tcW w:w="764" w:type="pct"/>
            <w:vAlign w:val="center"/>
          </w:tcPr>
          <w:p w:rsidR="00366069" w:rsidRPr="00E413DA" w:rsidRDefault="008D6FEA" w:rsidP="009768D3">
            <w:pPr>
              <w:pStyle w:val="texte2"/>
              <w:keepNext/>
              <w:ind w:left="0"/>
              <w:jc w:val="center"/>
              <w:rPr>
                <w:rFonts w:ascii="Arial Narrow" w:hAnsi="Arial Narrow"/>
              </w:rPr>
            </w:pPr>
            <w:r>
              <w:rPr>
                <w:rFonts w:ascii="Arial Narrow" w:hAnsi="Arial Narrow"/>
              </w:rPr>
              <w:t>-</w:t>
            </w:r>
          </w:p>
        </w:tc>
        <w:tc>
          <w:tcPr>
            <w:tcW w:w="915" w:type="pct"/>
            <w:tcBorders>
              <w:right w:val="single" w:sz="8" w:space="0" w:color="4F81BD" w:themeColor="accent1"/>
            </w:tcBorders>
            <w:vAlign w:val="center"/>
          </w:tcPr>
          <w:p w:rsidR="00366069" w:rsidRPr="00E413DA" w:rsidRDefault="008D6FEA" w:rsidP="009768D3">
            <w:pPr>
              <w:pStyle w:val="texte2"/>
              <w:keepNext/>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w:t>
            </w:r>
          </w:p>
        </w:tc>
        <w:tc>
          <w:tcPr>
            <w:cnfStyle w:val="000100000000" w:firstRow="0" w:lastRow="0" w:firstColumn="0" w:lastColumn="1" w:oddVBand="0" w:evenVBand="0" w:oddHBand="0" w:evenHBand="0" w:firstRowFirstColumn="0" w:firstRowLastColumn="0" w:lastRowFirstColumn="0" w:lastRowLastColumn="0"/>
            <w:tcW w:w="2042" w:type="pct"/>
            <w:tcBorders>
              <w:left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2 pompes de 6 W</w:t>
            </w:r>
          </w:p>
        </w:tc>
      </w:tr>
      <w:tr w:rsidR="00366069" w:rsidRPr="00E413DA" w:rsidTr="005235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pct"/>
            <w:tcBorders>
              <w:top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3 centrifugeuses</w:t>
            </w:r>
          </w:p>
        </w:tc>
        <w:tc>
          <w:tcPr>
            <w:cnfStyle w:val="000010000000" w:firstRow="0" w:lastRow="0" w:firstColumn="0" w:lastColumn="0" w:oddVBand="1" w:evenVBand="0" w:oddHBand="0" w:evenHBand="0" w:firstRowFirstColumn="0" w:firstRowLastColumn="0" w:lastRowFirstColumn="0" w:lastRowLastColumn="0"/>
            <w:tcW w:w="764" w:type="pct"/>
            <w:tcBorders>
              <w:top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w:t>
            </w:r>
          </w:p>
        </w:tc>
        <w:tc>
          <w:tcPr>
            <w:tcW w:w="915" w:type="pct"/>
            <w:tcBorders>
              <w:top w:val="single" w:sz="8" w:space="0" w:color="4F81BD" w:themeColor="accent1"/>
              <w:right w:val="single" w:sz="8" w:space="0" w:color="4F81BD" w:themeColor="accent1"/>
            </w:tcBorders>
            <w:vAlign w:val="center"/>
          </w:tcPr>
          <w:p w:rsidR="00366069" w:rsidRPr="00E413DA" w:rsidRDefault="00366069" w:rsidP="009768D3">
            <w:pPr>
              <w:pStyle w:val="texte2"/>
              <w:keepNext/>
              <w:ind w:left="0"/>
              <w:jc w:val="center"/>
              <w:cnfStyle w:val="010000000000" w:firstRow="0" w:lastRow="1" w:firstColumn="0" w:lastColumn="0" w:oddVBand="0" w:evenVBand="0" w:oddHBand="0" w:evenHBand="0" w:firstRowFirstColumn="0" w:firstRowLastColumn="0" w:lastRowFirstColumn="0" w:lastRowLastColumn="0"/>
              <w:rPr>
                <w:rFonts w:ascii="Arial Narrow" w:hAnsi="Arial Narrow"/>
              </w:rPr>
            </w:pPr>
            <w:r w:rsidRPr="00E413DA">
              <w:rPr>
                <w:rFonts w:ascii="Arial Narrow" w:hAnsi="Arial Narrow"/>
              </w:rPr>
              <w:t>-</w:t>
            </w:r>
          </w:p>
        </w:tc>
        <w:tc>
          <w:tcPr>
            <w:cnfStyle w:val="000100000000" w:firstRow="0" w:lastRow="0" w:firstColumn="0" w:lastColumn="1" w:oddVBand="0" w:evenVBand="0" w:oddHBand="0" w:evenHBand="0" w:firstRowFirstColumn="0" w:firstRowLastColumn="0" w:lastRowFirstColumn="0" w:lastRowLastColumn="0"/>
            <w:tcW w:w="2042" w:type="pct"/>
            <w:tcBorders>
              <w:top w:val="single" w:sz="8" w:space="0" w:color="4F81BD" w:themeColor="accent1"/>
              <w:left w:val="single" w:sz="8" w:space="0" w:color="4F81BD" w:themeColor="accent1"/>
            </w:tcBorders>
            <w:vAlign w:val="center"/>
          </w:tcPr>
          <w:p w:rsidR="00366069" w:rsidRPr="00E413DA" w:rsidRDefault="00366069" w:rsidP="009768D3">
            <w:pPr>
              <w:pStyle w:val="texte2"/>
              <w:keepNext/>
              <w:ind w:left="0"/>
              <w:jc w:val="center"/>
              <w:rPr>
                <w:rFonts w:ascii="Arial Narrow" w:hAnsi="Arial Narrow"/>
              </w:rPr>
            </w:pPr>
            <w:r w:rsidRPr="00E413DA">
              <w:rPr>
                <w:rFonts w:ascii="Arial Narrow" w:hAnsi="Arial Narrow"/>
              </w:rPr>
              <w:t>Chacune : 840 kg/h de MS, 10m3/h ; 2 dédiées à filière physico-chimique</w:t>
            </w:r>
          </w:p>
        </w:tc>
      </w:tr>
    </w:tbl>
    <w:p w:rsidR="00BC5D44" w:rsidRDefault="00BC5D44" w:rsidP="00523577"/>
    <w:p w:rsidR="00523577" w:rsidRPr="00E413DA" w:rsidRDefault="00523577" w:rsidP="00523577">
      <w:pPr>
        <w:rPr>
          <w:u w:val="single"/>
        </w:rPr>
      </w:pPr>
      <w:r w:rsidRPr="00E413DA">
        <w:rPr>
          <w:u w:val="single"/>
        </w:rPr>
        <w:t>Remarques :</w:t>
      </w:r>
    </w:p>
    <w:p w:rsidR="00523577" w:rsidRPr="00E413DA" w:rsidRDefault="00523577" w:rsidP="00523577">
      <w:pPr>
        <w:numPr>
          <w:ilvl w:val="0"/>
          <w:numId w:val="22"/>
        </w:numPr>
        <w:spacing w:line="300" w:lineRule="atLeast"/>
      </w:pPr>
      <w:r w:rsidRPr="00E413DA">
        <w:t>Le 3</w:t>
      </w:r>
      <w:r w:rsidRPr="00E413DA">
        <w:rPr>
          <w:vertAlign w:val="superscript"/>
        </w:rPr>
        <w:t>ème</w:t>
      </w:r>
      <w:r w:rsidRPr="00E413DA">
        <w:t xml:space="preserve"> </w:t>
      </w:r>
      <w:proofErr w:type="spellStart"/>
      <w:r w:rsidRPr="00E413DA">
        <w:t>flottateur</w:t>
      </w:r>
      <w:proofErr w:type="spellEnd"/>
      <w:r w:rsidRPr="00E413DA">
        <w:t xml:space="preserve"> n’est utilisé qu’en période de forte production,</w:t>
      </w:r>
    </w:p>
    <w:p w:rsidR="00523577" w:rsidRPr="00E413DA" w:rsidRDefault="00523577" w:rsidP="00523577">
      <w:pPr>
        <w:numPr>
          <w:ilvl w:val="0"/>
          <w:numId w:val="22"/>
        </w:numPr>
        <w:spacing w:line="300" w:lineRule="atLeast"/>
      </w:pPr>
      <w:r w:rsidRPr="00E413DA">
        <w:t>Le 2</w:t>
      </w:r>
      <w:r w:rsidRPr="00E413DA">
        <w:rPr>
          <w:vertAlign w:val="superscript"/>
        </w:rPr>
        <w:t>nd</w:t>
      </w:r>
      <w:r w:rsidRPr="00E413DA">
        <w:t xml:space="preserve"> bassin tampon n’est sollicité qu’en cas de besoin,</w:t>
      </w:r>
    </w:p>
    <w:p w:rsidR="00523577" w:rsidRDefault="00523577" w:rsidP="00523577">
      <w:pPr>
        <w:numPr>
          <w:ilvl w:val="0"/>
          <w:numId w:val="22"/>
        </w:numPr>
        <w:spacing w:line="300" w:lineRule="atLeast"/>
      </w:pPr>
      <w:r w:rsidRPr="00E413DA">
        <w:t>Toutes les boues sont centrifugées, stockées en benne et expédiées chez les agriculteurs (pas de stockage de boues déshydratées sur site).</w:t>
      </w:r>
    </w:p>
    <w:p w:rsidR="00697181" w:rsidRDefault="00697181" w:rsidP="00697181">
      <w:pPr>
        <w:spacing w:line="300" w:lineRule="atLeast"/>
        <w:ind w:left="720"/>
        <w:rPr>
          <w:sz w:val="48"/>
          <w:szCs w:val="48"/>
        </w:rPr>
      </w:pPr>
    </w:p>
    <w:p w:rsidR="00100F6B" w:rsidRPr="00742259" w:rsidRDefault="00100F6B" w:rsidP="00697181">
      <w:pPr>
        <w:spacing w:line="300" w:lineRule="atLeast"/>
        <w:ind w:left="720"/>
        <w:rPr>
          <w:sz w:val="48"/>
          <w:szCs w:val="48"/>
        </w:rPr>
      </w:pPr>
    </w:p>
    <w:p w:rsidR="00BC5D44" w:rsidRPr="002E192C" w:rsidRDefault="00BC5D44" w:rsidP="002E192C">
      <w:pPr>
        <w:pStyle w:val="Titre4"/>
      </w:pPr>
      <w:bookmarkStart w:id="82" w:name="_Toc460247443"/>
      <w:r w:rsidRPr="002E192C">
        <w:t>Annexe II</w:t>
      </w:r>
      <w:r w:rsidR="00D72382" w:rsidRPr="002E192C">
        <w:t>I</w:t>
      </w:r>
      <w:bookmarkStart w:id="83" w:name="_Toc460246397"/>
      <w:r w:rsidR="00100F6B" w:rsidRPr="00100F6B">
        <w:t xml:space="preserve"> </w:t>
      </w:r>
      <w:r w:rsidR="00100F6B">
        <w:t xml:space="preserve">- </w:t>
      </w:r>
      <w:r w:rsidR="00100F6B" w:rsidRPr="002E192C">
        <w:t>Modèle de bilan hydraulique</w:t>
      </w:r>
      <w:bookmarkEnd w:id="83"/>
      <w:bookmarkEnd w:id="82"/>
    </w:p>
    <w:p w:rsidR="00BC5D44" w:rsidRDefault="00BC5D44">
      <w:pPr>
        <w:spacing w:after="200" w:line="276" w:lineRule="auto"/>
        <w:rPr>
          <w:b/>
          <w:sz w:val="48"/>
          <w:szCs w:val="48"/>
        </w:rPr>
      </w:pPr>
      <w:r>
        <w:rPr>
          <w:b/>
          <w:sz w:val="48"/>
          <w:szCs w:val="48"/>
        </w:rPr>
        <w:br w:type="page"/>
      </w:r>
    </w:p>
    <w:p w:rsidR="00BC5D44" w:rsidRDefault="00BC5D44" w:rsidP="00BC5D44"/>
    <w:p w:rsidR="00BC5D44" w:rsidRPr="008D6FEA" w:rsidRDefault="00BC5D44" w:rsidP="00BC5D44">
      <w:pPr>
        <w:rPr>
          <w:u w:val="single"/>
        </w:rPr>
      </w:pPr>
      <w:r w:rsidRPr="008D6FEA">
        <w:rPr>
          <w:u w:val="single"/>
        </w:rPr>
        <w:t>A adapter à votre site industriel</w:t>
      </w:r>
      <w:r w:rsidR="008D6FEA">
        <w:rPr>
          <w:u w:val="single"/>
        </w:rPr>
        <w:t xml:space="preserve"> :</w:t>
      </w:r>
    </w:p>
    <w:p w:rsidR="00366069" w:rsidRDefault="00366069" w:rsidP="00366069">
      <w:pPr>
        <w:jc w:val="center"/>
        <w:rPr>
          <w:b/>
          <w:sz w:val="48"/>
          <w:szCs w:val="48"/>
        </w:rPr>
      </w:pPr>
    </w:p>
    <w:p w:rsidR="00BC5D44" w:rsidRPr="00E413DA" w:rsidRDefault="00BC5D44" w:rsidP="00366069">
      <w:pPr>
        <w:jc w:val="center"/>
        <w:rPr>
          <w:b/>
          <w:sz w:val="48"/>
          <w:szCs w:val="48"/>
        </w:rPr>
      </w:pPr>
      <w:r>
        <w:rPr>
          <w:noProof/>
        </w:rPr>
        <mc:AlternateContent>
          <mc:Choice Requires="wpc">
            <w:drawing>
              <wp:inline distT="0" distB="0" distL="0" distR="0" wp14:anchorId="0EC7B7FB" wp14:editId="1EE9E0A4">
                <wp:extent cx="5760720" cy="2587992"/>
                <wp:effectExtent l="0" t="0" r="621030" b="269875"/>
                <wp:docPr id="20" name="Zone de dessin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4"/>
                        <wps:cNvSpPr txBox="1">
                          <a:spLocks noChangeArrowheads="1"/>
                        </wps:cNvSpPr>
                        <wps:spPr bwMode="auto">
                          <a:xfrm>
                            <a:off x="2145665" y="983615"/>
                            <a:ext cx="1485900" cy="685800"/>
                          </a:xfrm>
                          <a:prstGeom prst="rect">
                            <a:avLst/>
                          </a:prstGeom>
                          <a:solidFill>
                            <a:srgbClr val="FFFFFF"/>
                          </a:solidFill>
                          <a:ln w="9525">
                            <a:solidFill>
                              <a:srgbClr val="000000"/>
                            </a:solidFill>
                            <a:miter lim="800000"/>
                            <a:headEnd/>
                            <a:tailEnd/>
                          </a:ln>
                        </wps:spPr>
                        <wps:txbx>
                          <w:txbxContent>
                            <w:p w:rsidR="00F814D2" w:rsidRDefault="00F814D2" w:rsidP="00BC5D44"/>
                            <w:p w:rsidR="00F814D2" w:rsidRPr="00C553C7" w:rsidRDefault="00F814D2" w:rsidP="00BC5D44">
                              <w:pPr>
                                <w:jc w:val="center"/>
                                <w:rPr>
                                  <w:b/>
                                </w:rPr>
                              </w:pPr>
                              <w:r w:rsidRPr="00C553C7">
                                <w:rPr>
                                  <w:b/>
                                </w:rPr>
                                <w:t>USINE</w:t>
                              </w:r>
                            </w:p>
                          </w:txbxContent>
                        </wps:txbx>
                        <wps:bodyPr rot="0" vert="horz" wrap="square" lIns="91440" tIns="45720" rIns="91440" bIns="45720" anchor="t" anchorCtr="0" upright="1">
                          <a:noAutofit/>
                        </wps:bodyPr>
                      </wps:wsp>
                      <wps:wsp>
                        <wps:cNvPr id="7" name="Line 5"/>
                        <wps:cNvCnPr/>
                        <wps:spPr bwMode="auto">
                          <a:xfrm>
                            <a:off x="1459865" y="1077595"/>
                            <a:ext cx="685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6"/>
                        <wps:cNvSpPr txBox="1">
                          <a:spLocks noChangeArrowheads="1"/>
                        </wps:cNvSpPr>
                        <wps:spPr bwMode="auto">
                          <a:xfrm>
                            <a:off x="88265" y="571500"/>
                            <a:ext cx="1371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4D2" w:rsidRPr="00C553C7" w:rsidRDefault="00F814D2" w:rsidP="00BC5D44">
                              <w:pPr>
                                <w:rPr>
                                  <w:b/>
                                </w:rPr>
                              </w:pPr>
                              <w:r w:rsidRPr="00C553C7">
                                <w:rPr>
                                  <w:b/>
                                </w:rPr>
                                <w:t xml:space="preserve">Alimentation Eau </w:t>
                              </w:r>
                            </w:p>
                            <w:p w:rsidR="00F814D2" w:rsidRDefault="00F814D2" w:rsidP="00BC5D44">
                              <w:pPr>
                                <w:pStyle w:val="Ite"/>
                              </w:pPr>
                              <w:r>
                                <w:t>Eau Entrée du Site</w:t>
                              </w:r>
                            </w:p>
                            <w:p w:rsidR="00F814D2" w:rsidRDefault="00F814D2" w:rsidP="00BC5D44">
                              <w:pPr>
                                <w:pStyle w:val="Ite"/>
                              </w:pPr>
                              <w:r>
                                <w:t>V= …. m</w:t>
                              </w:r>
                              <w:r w:rsidRPr="00C553C7">
                                <w:rPr>
                                  <w:vertAlign w:val="superscript"/>
                                </w:rPr>
                                <w:t>3</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4317365" y="1216025"/>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4D2" w:rsidRPr="00C553C7" w:rsidRDefault="00F814D2" w:rsidP="00BC5D44">
                              <w:pPr>
                                <w:rPr>
                                  <w:b/>
                                </w:rPr>
                              </w:pPr>
                              <w:r>
                                <w:rPr>
                                  <w:b/>
                                </w:rPr>
                                <w:t>Sortie d’usine</w:t>
                              </w:r>
                            </w:p>
                            <w:p w:rsidR="00F814D2" w:rsidRDefault="00F814D2" w:rsidP="00BC5D44">
                              <w:pPr>
                                <w:pStyle w:val="Ite"/>
                              </w:pPr>
                              <w:r>
                                <w:t>Eau Sortie d’usine</w:t>
                              </w:r>
                            </w:p>
                            <w:p w:rsidR="00F814D2" w:rsidRDefault="00F814D2" w:rsidP="00BC5D44">
                              <w:pPr>
                                <w:pStyle w:val="Ite"/>
                              </w:pPr>
                              <w:r>
                                <w:t>V= …. m</w:t>
                              </w:r>
                              <w:r w:rsidRPr="00C553C7">
                                <w:rPr>
                                  <w:vertAlign w:val="superscript"/>
                                </w:rPr>
                                <w:t>3</w:t>
                              </w:r>
                            </w:p>
                          </w:txbxContent>
                        </wps:txbx>
                        <wps:bodyPr rot="0" vert="horz" wrap="square" lIns="91440" tIns="45720" rIns="91440" bIns="45720" anchor="t" anchorCtr="0" upright="1">
                          <a:noAutofit/>
                        </wps:bodyPr>
                      </wps:wsp>
                      <wps:wsp>
                        <wps:cNvPr id="10" name="Line 8"/>
                        <wps:cNvCnPr/>
                        <wps:spPr bwMode="auto">
                          <a:xfrm>
                            <a:off x="3631565" y="1326515"/>
                            <a:ext cx="685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wps:spPr bwMode="auto">
                          <a:xfrm>
                            <a:off x="2945765" y="1669415"/>
                            <a:ext cx="6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0"/>
                        <wps:cNvSpPr txBox="1">
                          <a:spLocks noChangeArrowheads="1"/>
                        </wps:cNvSpPr>
                        <wps:spPr bwMode="auto">
                          <a:xfrm>
                            <a:off x="2202180" y="2240915"/>
                            <a:ext cx="312293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4D2" w:rsidRDefault="00F814D2" w:rsidP="00BC5D44">
                              <w:pPr>
                                <w:rPr>
                                  <w:b/>
                                </w:rPr>
                              </w:pPr>
                              <w:r>
                                <w:rPr>
                                  <w:b/>
                                </w:rPr>
                                <w:t xml:space="preserve">Rejet direct </w:t>
                              </w:r>
                            </w:p>
                            <w:p w:rsidR="00F814D2" w:rsidRPr="00F82749" w:rsidRDefault="00F814D2" w:rsidP="00BC5D44">
                              <w:r>
                                <w:t>Destination e</w:t>
                              </w:r>
                              <w:r w:rsidRPr="00F82749">
                                <w:t>aux pluviales ou milieu naturel</w:t>
                              </w:r>
                            </w:p>
                            <w:p w:rsidR="00F814D2" w:rsidRDefault="00F814D2" w:rsidP="00BC5D44">
                              <w:pPr>
                                <w:pStyle w:val="Ite"/>
                              </w:pPr>
                              <w:r>
                                <w:t>V= …. m</w:t>
                              </w:r>
                              <w:r w:rsidRPr="00C553C7">
                                <w:rPr>
                                  <w:vertAlign w:val="superscript"/>
                                </w:rPr>
                                <w:t>3</w:t>
                              </w:r>
                            </w:p>
                          </w:txbxContent>
                        </wps:txbx>
                        <wps:bodyPr rot="0" vert="horz" wrap="square" lIns="91440" tIns="45720" rIns="91440" bIns="45720" anchor="t" anchorCtr="0" upright="1">
                          <a:noAutofit/>
                        </wps:bodyPr>
                      </wps:wsp>
                      <wps:wsp>
                        <wps:cNvPr id="13" name="Text Box 11"/>
                        <wps:cNvSpPr txBox="1">
                          <a:spLocks noChangeArrowheads="1"/>
                        </wps:cNvSpPr>
                        <wps:spPr bwMode="auto">
                          <a:xfrm>
                            <a:off x="2259965" y="0"/>
                            <a:ext cx="2057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4D2" w:rsidRPr="00C553C7" w:rsidRDefault="00F814D2" w:rsidP="00BC5D44">
                              <w:pPr>
                                <w:rPr>
                                  <w:b/>
                                </w:rPr>
                              </w:pPr>
                              <w:r>
                                <w:rPr>
                                  <w:b/>
                                </w:rPr>
                                <w:t>Eau évaporée</w:t>
                              </w:r>
                            </w:p>
                            <w:p w:rsidR="00F814D2" w:rsidRDefault="00F814D2" w:rsidP="00BC5D44">
                              <w:pPr>
                                <w:pStyle w:val="Ite"/>
                              </w:pPr>
                              <w:r>
                                <w:t>V= …. m</w:t>
                              </w:r>
                              <w:r w:rsidRPr="00C553C7">
                                <w:rPr>
                                  <w:vertAlign w:val="superscript"/>
                                </w:rPr>
                                <w:t>3</w:t>
                              </w:r>
                            </w:p>
                          </w:txbxContent>
                        </wps:txbx>
                        <wps:bodyPr rot="0" vert="horz" wrap="square" lIns="91440" tIns="45720" rIns="91440" bIns="45720" anchor="t" anchorCtr="0" upright="1">
                          <a:noAutofit/>
                        </wps:bodyPr>
                      </wps:wsp>
                      <wps:wsp>
                        <wps:cNvPr id="17" name="Line 12"/>
                        <wps:cNvCnPr/>
                        <wps:spPr bwMode="auto">
                          <a:xfrm flipV="1">
                            <a:off x="2945765" y="412115"/>
                            <a:ext cx="6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3"/>
                        <wps:cNvCnPr/>
                        <wps:spPr bwMode="auto">
                          <a:xfrm>
                            <a:off x="1459865" y="1506855"/>
                            <a:ext cx="685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4"/>
                        <wps:cNvSpPr txBox="1">
                          <a:spLocks noChangeArrowheads="1"/>
                        </wps:cNvSpPr>
                        <wps:spPr bwMode="auto">
                          <a:xfrm>
                            <a:off x="88265" y="1326515"/>
                            <a:ext cx="1371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4D2" w:rsidRPr="00B63462" w:rsidRDefault="00F814D2" w:rsidP="00BC5D44">
                              <w:pPr>
                                <w:pStyle w:val="Ite"/>
                                <w:rPr>
                                  <w:rFonts w:ascii="Arial" w:hAnsi="Arial" w:cs="Arial"/>
                                  <w:b/>
                                  <w:sz w:val="22"/>
                                  <w:szCs w:val="22"/>
                                </w:rPr>
                              </w:pPr>
                              <w:r w:rsidRPr="00B63462">
                                <w:rPr>
                                  <w:rFonts w:ascii="Arial" w:hAnsi="Arial" w:cs="Arial"/>
                                  <w:b/>
                                  <w:sz w:val="22"/>
                                  <w:szCs w:val="22"/>
                                </w:rPr>
                                <w:t xml:space="preserve">Eau introduite par les produits du </w:t>
                              </w:r>
                              <w:proofErr w:type="spellStart"/>
                              <w:r w:rsidRPr="00B63462">
                                <w:rPr>
                                  <w:rFonts w:ascii="Arial" w:hAnsi="Arial" w:cs="Arial"/>
                                  <w:b/>
                                  <w:sz w:val="22"/>
                                  <w:szCs w:val="22"/>
                                </w:rPr>
                                <w:t>process</w:t>
                              </w:r>
                              <w:proofErr w:type="spellEnd"/>
                            </w:p>
                            <w:p w:rsidR="00F814D2" w:rsidRPr="00B63462" w:rsidRDefault="00F814D2" w:rsidP="00BC5D44">
                              <w:pPr>
                                <w:pStyle w:val="Ite"/>
                                <w:rPr>
                                  <w:rFonts w:ascii="Arial" w:hAnsi="Arial" w:cs="Arial"/>
                                  <w:sz w:val="22"/>
                                  <w:szCs w:val="22"/>
                                </w:rPr>
                              </w:pPr>
                              <w:r w:rsidRPr="00B63462">
                                <w:rPr>
                                  <w:rFonts w:ascii="Arial" w:hAnsi="Arial" w:cs="Arial"/>
                                  <w:sz w:val="22"/>
                                  <w:szCs w:val="22"/>
                                </w:rPr>
                                <w:t>V= …. m</w:t>
                              </w:r>
                              <w:r w:rsidRPr="00B63462">
                                <w:rPr>
                                  <w:rFonts w:ascii="Arial" w:hAnsi="Arial" w:cs="Arial"/>
                                  <w:sz w:val="22"/>
                                  <w:szCs w:val="22"/>
                                  <w:vertAlign w:val="superscript"/>
                                </w:rPr>
                                <w:t>3</w:t>
                              </w:r>
                            </w:p>
                          </w:txbxContent>
                        </wps:txbx>
                        <wps:bodyPr rot="0" vert="horz" wrap="square" lIns="91440" tIns="45720" rIns="91440" bIns="45720" anchor="t" anchorCtr="0" upright="1">
                          <a:noAutofit/>
                        </wps:bodyPr>
                      </wps:wsp>
                    </wpc:wpc>
                  </a:graphicData>
                </a:graphic>
              </wp:inline>
            </w:drawing>
          </mc:Choice>
          <mc:Fallback>
            <w:pict>
              <v:group id="Zone de dessin 20" o:spid="_x0000_s1034" editas="canvas" style="width:453.6pt;height:203.8pt;mso-position-horizontal-relative:char;mso-position-vertical-relative:line" coordsize="57607,2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zeCgUAAOEjAAAOAAAAZHJzL2Uyb0RvYy54bWzsWluP4jYUfq/U/2DlnSHOPWgyqxkYqkrT&#10;dqXd9t0kDkRN7NQOl2nV/95j5wIEpmVnuqxGCg/gJObYPv6+c3NuP+yKHG2okBlnkYFvTANRFvMk&#10;Y8vI+PXzfBQYSFaEJSTnjEbGM5XGh7vvv7vdlhNq8RXPEyoQCGFysi0jY1VV5WQ8lvGKFkTe8JIy&#10;eJhyUZAKLsVynAiyBelFPrZM0xtvuUhKwWMqJdyd1Q+NOy0/TWlc/ZKmklYojwyYW6W/hf5eqO/x&#10;3S2ZLAUpV1ncTIO8YhYFyRgM2omakYqgtchORBVZLLjkaXUT82LM0zSLqV4DrAabvdVMCdsQqRcT&#10;g3baCULrf5S7WKp5Mz7P8hy0MQbpE3VP/W5hf6h6nLPjTvUd3bfpsy1hA2XZbaV82xQ/rUhJ9crl&#10;JP5581GgLIkMz0CMFACjz3RXoQe+Q47aQTU2dPpUQrdqB7cBiXo3ZPnE498lYny6ImxJ74Xg2xUl&#10;CcwOq3/CCrq/1nKkErLY/sQTGIasK64F7VJRKA3AhiGQbmHH9TzXQM+REQa2h90aSGpWsRrdCdzQ&#10;BLzF0MEL3ADaajQyaQWVQlY/UF4g1YgMAUDVA5HNk6zqrm0XNa7keZaoHdIXYrmY5gJtCIB6rj+N&#10;9KNuOUNbmJ5rubUuXhRh6s85EUVWATvzrIgMWAJ86mUqDT6yBKZJJhXJ8roNq1Mw0SpVWqz1We0W&#10;O713gfqvUveCJ8+gY8FrMoLxgMaKiz8NtAUiRob8Y00ENVD+I4N9CrHjKObqC8f1LbgQh08Wh08I&#10;i0FUZFQGqpvTqmb7uhTZcgUj1chg/B72Ns20rvezaqYPQK7n+tUR7beIfsoYRRpGDSSn7KNoNHYR&#10;JgGSYdBgEpu+74Y9UDY4rDFp64cvAzKH6fwbIDt7oTb9zTgTfN3A6Qy0UPVcAhcrkQGFc8AFoLqg&#10;CeCDgstRrZovtY0CCgKDFDIVGbUJ/is0w8fgMXBGjuU9jhxzNhvdz6fOyJtj353Zs+l0hv9Wq8XO&#10;ZJUlCWWKaq07wM5lpqxxTLUh7xxCp6jxsXRtDWCK7a+edI87NVPU6hQmrgdK8Nk9M+u15L2qmQ0C&#10;qwG062O3tT6dkbV97LVGFswT/jZGVkHtYJMbV3kWhthyzAcrHM29wB85c8cdhb4ZjEwcPoSe6YTO&#10;bH4MQ20U6uAI0PNaGL6Znl/oBjoWqem3+G5/z+G88xFhC7PBRxxEPeEJHf1WT1elo2Nj3249jAXc&#10;g8gCjFNtaVXYY5mu7wyM7If3p47h/TAS65BvHyANYZsOZkEtjYvUJrqLbYGPXxq32Z6N3ZZVNji8&#10;fjIxxG1D3NavDJxPjzE+QmXnTV+BSiuEVKtFpeeFzgkqIYPQqcQ+NBuyiSGbOFO0wVaLyq5qs/cq&#10;Vw1gLMu0cACmG6oyFsTiYR/UNras0IYOum6j2v+RJn+dus2QUigNHFaWXp9SgE1sqihDTnGQU2D7&#10;lJSdpq5MSjcMG0/T1BfbDP8on7jEzwx0BN4cFYHlYa1Yl3DbSvRRt6tl+OAMBjqeHmzg4zrwXkuX&#10;hm4ozbPyt7a63R5THARxDrZw3915Qww3VIR7Z44vZBZdSVjnu+A9GhZfik/l0BtUHh1UuCakt70y&#10;0pDwDgnvhQnvaWkUf5sT4f1RBT5Xw8HDWcW5Fx/edWW0s4HvJbGAU0T9Gok+imneeVEvqhxeQ/vw&#10;zZy7fwAAAP//AwBQSwMEFAAGAAgAAAAhAJD/WSLbAAAABQEAAA8AAABkcnMvZG93bnJldi54bWxM&#10;j81OwzAQhO9IvIO1SNyo3aikEOJUFQi1EqcGHsCNlyTCP1G8bcLbs3Chl5FWs5r5ptzM3okzjqmP&#10;QcNyoUBgaKLtQ6vh4/317gFEIhOscTGghm9MsKmur0pT2DiFA55ragWHhFQYDR3RUEiZmg69SYs4&#10;YGDvM47eEJ9jK+1oJg73TmZK5dKbPnBDZwZ87rD5qk+eS3arl5p2Q+4Ob/v7bUZ+Oe0zrW9v5u0T&#10;CMKZ/p/hF5/RoWKmYzwFm4TTwEPoT9l7VOsMxFHDSq1zkFUpL+mrHwAAAP//AwBQSwECLQAUAAYA&#10;CAAAACEAtoM4kv4AAADhAQAAEwAAAAAAAAAAAAAAAAAAAAAAW0NvbnRlbnRfVHlwZXNdLnhtbFBL&#10;AQItABQABgAIAAAAIQA4/SH/1gAAAJQBAAALAAAAAAAAAAAAAAAAAC8BAABfcmVscy8ucmVsc1BL&#10;AQItABQABgAIAAAAIQApqQzeCgUAAOEjAAAOAAAAAAAAAAAAAAAAAC4CAABkcnMvZTJvRG9jLnht&#10;bFBLAQItABQABgAIAAAAIQCQ/1ki2wAAAAUBAAAPAAAAAAAAAAAAAAAAAGQ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7607;height:25876;visibility:visible;mso-wrap-style:square">
                  <v:fill o:detectmouseclick="t"/>
                  <v:path o:connecttype="none"/>
                </v:shape>
                <v:shape id="Text Box 4" o:spid="_x0000_s1036" type="#_x0000_t202" style="position:absolute;left:21456;top:9836;width:148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814D2" w:rsidRDefault="00F814D2" w:rsidP="00BC5D44"/>
                      <w:p w:rsidR="00F814D2" w:rsidRPr="00C553C7" w:rsidRDefault="00F814D2" w:rsidP="00BC5D44">
                        <w:pPr>
                          <w:jc w:val="center"/>
                          <w:rPr>
                            <w:b/>
                          </w:rPr>
                        </w:pPr>
                        <w:r w:rsidRPr="00C553C7">
                          <w:rPr>
                            <w:b/>
                          </w:rPr>
                          <w:t>USINE</w:t>
                        </w:r>
                      </w:p>
                    </w:txbxContent>
                  </v:textbox>
                </v:shape>
                <v:line id="Line 5" o:spid="_x0000_s1037" style="position:absolute;visibility:visible;mso-wrap-style:square" from="14598,10775" to="21456,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 id="_x0000_s1038" type="#_x0000_t202" style="position:absolute;left:882;top:5715;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814D2" w:rsidRPr="00C553C7" w:rsidRDefault="00F814D2" w:rsidP="00BC5D44">
                        <w:pPr>
                          <w:rPr>
                            <w:b/>
                          </w:rPr>
                        </w:pPr>
                        <w:r w:rsidRPr="00C553C7">
                          <w:rPr>
                            <w:b/>
                          </w:rPr>
                          <w:t xml:space="preserve">Alimentation Eau </w:t>
                        </w:r>
                      </w:p>
                      <w:p w:rsidR="00F814D2" w:rsidRDefault="00F814D2" w:rsidP="00BC5D44">
                        <w:pPr>
                          <w:pStyle w:val="Ite"/>
                        </w:pPr>
                        <w:r>
                          <w:t>Eau Entrée du Site</w:t>
                        </w:r>
                      </w:p>
                      <w:p w:rsidR="00F814D2" w:rsidRDefault="00F814D2" w:rsidP="00BC5D44">
                        <w:pPr>
                          <w:pStyle w:val="Ite"/>
                        </w:pPr>
                        <w:r>
                          <w:t>V= …. m</w:t>
                        </w:r>
                        <w:r w:rsidRPr="00C553C7">
                          <w:rPr>
                            <w:vertAlign w:val="superscript"/>
                          </w:rPr>
                          <w:t>3</w:t>
                        </w:r>
                      </w:p>
                    </w:txbxContent>
                  </v:textbox>
                </v:shape>
                <v:shape id="_x0000_s1039" type="#_x0000_t202" style="position:absolute;left:43173;top:12160;width:2057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F814D2" w:rsidRPr="00C553C7" w:rsidRDefault="00F814D2" w:rsidP="00BC5D44">
                        <w:pPr>
                          <w:rPr>
                            <w:b/>
                          </w:rPr>
                        </w:pPr>
                        <w:r>
                          <w:rPr>
                            <w:b/>
                          </w:rPr>
                          <w:t>Sortie d’usine</w:t>
                        </w:r>
                      </w:p>
                      <w:p w:rsidR="00F814D2" w:rsidRDefault="00F814D2" w:rsidP="00BC5D44">
                        <w:pPr>
                          <w:pStyle w:val="Ite"/>
                        </w:pPr>
                        <w:r>
                          <w:t>Eau Sortie d’usine</w:t>
                        </w:r>
                      </w:p>
                      <w:p w:rsidR="00F814D2" w:rsidRDefault="00F814D2" w:rsidP="00BC5D44">
                        <w:pPr>
                          <w:pStyle w:val="Ite"/>
                        </w:pPr>
                        <w:r>
                          <w:t>V= …. m</w:t>
                        </w:r>
                        <w:r w:rsidRPr="00C553C7">
                          <w:rPr>
                            <w:vertAlign w:val="superscript"/>
                          </w:rPr>
                          <w:t>3</w:t>
                        </w:r>
                      </w:p>
                    </w:txbxContent>
                  </v:textbox>
                </v:shape>
                <v:line id="Line 8" o:spid="_x0000_s1040" style="position:absolute;visibility:visible;mso-wrap-style:square" from="36315,13265" to="43173,1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9" o:spid="_x0000_s1041" style="position:absolute;visibility:visible;mso-wrap-style:square" from="29457,16694" to="29464,2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shape id="Text Box 10" o:spid="_x0000_s1042" type="#_x0000_t202" style="position:absolute;left:22021;top:22409;width:31230;height:6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F814D2" w:rsidRDefault="00F814D2" w:rsidP="00BC5D44">
                        <w:pPr>
                          <w:rPr>
                            <w:b/>
                          </w:rPr>
                        </w:pPr>
                        <w:r>
                          <w:rPr>
                            <w:b/>
                          </w:rPr>
                          <w:t xml:space="preserve">Rejet direct </w:t>
                        </w:r>
                      </w:p>
                      <w:p w:rsidR="00F814D2" w:rsidRPr="00F82749" w:rsidRDefault="00F814D2" w:rsidP="00BC5D44">
                        <w:r>
                          <w:t>Destination e</w:t>
                        </w:r>
                        <w:r w:rsidRPr="00F82749">
                          <w:t>aux pluviales ou milieu naturel</w:t>
                        </w:r>
                      </w:p>
                      <w:p w:rsidR="00F814D2" w:rsidRDefault="00F814D2" w:rsidP="00BC5D44">
                        <w:pPr>
                          <w:pStyle w:val="Ite"/>
                        </w:pPr>
                        <w:r>
                          <w:t>V= …. m</w:t>
                        </w:r>
                        <w:r w:rsidRPr="00C553C7">
                          <w:rPr>
                            <w:vertAlign w:val="superscript"/>
                          </w:rPr>
                          <w:t>3</w:t>
                        </w:r>
                      </w:p>
                    </w:txbxContent>
                  </v:textbox>
                </v:shape>
                <v:shape id="Text Box 11" o:spid="_x0000_s1043" type="#_x0000_t202" style="position:absolute;left:22599;width:2057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F814D2" w:rsidRPr="00C553C7" w:rsidRDefault="00F814D2" w:rsidP="00BC5D44">
                        <w:pPr>
                          <w:rPr>
                            <w:b/>
                          </w:rPr>
                        </w:pPr>
                        <w:r>
                          <w:rPr>
                            <w:b/>
                          </w:rPr>
                          <w:t>Eau évaporée</w:t>
                        </w:r>
                      </w:p>
                      <w:p w:rsidR="00F814D2" w:rsidRDefault="00F814D2" w:rsidP="00BC5D44">
                        <w:pPr>
                          <w:pStyle w:val="Ite"/>
                        </w:pPr>
                        <w:r>
                          <w:t>V= …. m</w:t>
                        </w:r>
                        <w:r w:rsidRPr="00C553C7">
                          <w:rPr>
                            <w:vertAlign w:val="superscript"/>
                          </w:rPr>
                          <w:t>3</w:t>
                        </w:r>
                      </w:p>
                    </w:txbxContent>
                  </v:textbox>
                </v:shape>
                <v:line id="Line 12" o:spid="_x0000_s1044" style="position:absolute;flip:y;visibility:visible;mso-wrap-style:square" from="29457,4121" to="29464,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3" o:spid="_x0000_s1045" style="position:absolute;visibility:visible;mso-wrap-style:square" from="14598,15068" to="21456,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14" o:spid="_x0000_s1046" type="#_x0000_t202" style="position:absolute;left:882;top:13265;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F814D2" w:rsidRPr="00B63462" w:rsidRDefault="00F814D2" w:rsidP="00BC5D44">
                        <w:pPr>
                          <w:pStyle w:val="Ite"/>
                          <w:rPr>
                            <w:rFonts w:ascii="Arial" w:hAnsi="Arial" w:cs="Arial"/>
                            <w:b/>
                            <w:sz w:val="22"/>
                            <w:szCs w:val="22"/>
                          </w:rPr>
                        </w:pPr>
                        <w:r w:rsidRPr="00B63462">
                          <w:rPr>
                            <w:rFonts w:ascii="Arial" w:hAnsi="Arial" w:cs="Arial"/>
                            <w:b/>
                            <w:sz w:val="22"/>
                            <w:szCs w:val="22"/>
                          </w:rPr>
                          <w:t xml:space="preserve">Eau introduite par les produits du </w:t>
                        </w:r>
                        <w:proofErr w:type="spellStart"/>
                        <w:r w:rsidRPr="00B63462">
                          <w:rPr>
                            <w:rFonts w:ascii="Arial" w:hAnsi="Arial" w:cs="Arial"/>
                            <w:b/>
                            <w:sz w:val="22"/>
                            <w:szCs w:val="22"/>
                          </w:rPr>
                          <w:t>process</w:t>
                        </w:r>
                        <w:proofErr w:type="spellEnd"/>
                      </w:p>
                      <w:p w:rsidR="00F814D2" w:rsidRPr="00B63462" w:rsidRDefault="00F814D2" w:rsidP="00BC5D44">
                        <w:pPr>
                          <w:pStyle w:val="Ite"/>
                          <w:rPr>
                            <w:rFonts w:ascii="Arial" w:hAnsi="Arial" w:cs="Arial"/>
                            <w:sz w:val="22"/>
                            <w:szCs w:val="22"/>
                          </w:rPr>
                        </w:pPr>
                        <w:r w:rsidRPr="00B63462">
                          <w:rPr>
                            <w:rFonts w:ascii="Arial" w:hAnsi="Arial" w:cs="Arial"/>
                            <w:sz w:val="22"/>
                            <w:szCs w:val="22"/>
                          </w:rPr>
                          <w:t>V= …. m</w:t>
                        </w:r>
                        <w:r w:rsidRPr="00B63462">
                          <w:rPr>
                            <w:rFonts w:ascii="Arial" w:hAnsi="Arial" w:cs="Arial"/>
                            <w:sz w:val="22"/>
                            <w:szCs w:val="22"/>
                            <w:vertAlign w:val="superscript"/>
                          </w:rPr>
                          <w:t>3</w:t>
                        </w:r>
                      </w:p>
                    </w:txbxContent>
                  </v:textbox>
                </v:shape>
                <w10:anchorlock/>
              </v:group>
            </w:pict>
          </mc:Fallback>
        </mc:AlternateContent>
      </w:r>
    </w:p>
    <w:p w:rsidR="00BC5D44" w:rsidRDefault="00BC5D44">
      <w:pPr>
        <w:spacing w:after="200" w:line="276" w:lineRule="auto"/>
        <w:rPr>
          <w:b/>
          <w:sz w:val="48"/>
          <w:szCs w:val="48"/>
        </w:rPr>
      </w:pPr>
    </w:p>
    <w:p w:rsidR="00BC5D44" w:rsidRDefault="00BC5D44" w:rsidP="00BC5D44">
      <w:pPr>
        <w:spacing w:after="200" w:line="276" w:lineRule="auto"/>
        <w:rPr>
          <w:sz w:val="48"/>
          <w:szCs w:val="48"/>
        </w:rPr>
      </w:pPr>
      <w:r>
        <w:rPr>
          <w:sz w:val="48"/>
          <w:szCs w:val="48"/>
        </w:rPr>
        <w:br w:type="page"/>
      </w:r>
    </w:p>
    <w:p w:rsidR="00BB26F2" w:rsidRDefault="00BB26F2" w:rsidP="00BC5D44">
      <w:pPr>
        <w:jc w:val="center"/>
        <w:rPr>
          <w:b/>
          <w:sz w:val="48"/>
          <w:szCs w:val="48"/>
        </w:rPr>
      </w:pPr>
    </w:p>
    <w:p w:rsidR="00475B29" w:rsidRPr="00475B29" w:rsidRDefault="00D72382" w:rsidP="00475B29">
      <w:pPr>
        <w:pStyle w:val="Titre4"/>
        <w:jc w:val="both"/>
      </w:pPr>
      <w:bookmarkStart w:id="84" w:name="_Toc460247444"/>
      <w:r w:rsidRPr="00475B29">
        <w:t>Annexe IV</w:t>
      </w:r>
      <w:bookmarkStart w:id="85" w:name="_Toc460246399"/>
      <w:r w:rsidR="00475B29" w:rsidRPr="00475B29">
        <w:t xml:space="preserve"> -- Modèles de fiches descriptives des points de mesure</w:t>
      </w:r>
      <w:bookmarkEnd w:id="85"/>
      <w:bookmarkEnd w:id="84"/>
    </w:p>
    <w:p w:rsidR="00BC5D44" w:rsidRPr="00BC5D44" w:rsidRDefault="00BC5D44" w:rsidP="00475B29">
      <w:pPr>
        <w:pStyle w:val="Titre4"/>
        <w:jc w:val="both"/>
      </w:pPr>
    </w:p>
    <w:p w:rsidR="00BC5D44" w:rsidRDefault="00510275" w:rsidP="00475B29">
      <w:pPr>
        <w:pStyle w:val="Titre5"/>
      </w:pPr>
      <w:bookmarkStart w:id="86" w:name="_Toc460247445"/>
      <w:r>
        <w:t xml:space="preserve">a- </w:t>
      </w:r>
      <w:r w:rsidR="00BC5D44" w:rsidRPr="00BC5D44">
        <w:t>Modèle « me</w:t>
      </w:r>
      <w:r w:rsidR="00BC5D44">
        <w:t xml:space="preserve">sure de débit en canal </w:t>
      </w:r>
      <w:r w:rsidR="00BB26F2">
        <w:t>ouvert »</w:t>
      </w:r>
      <w:bookmarkEnd w:id="86"/>
    </w:p>
    <w:p w:rsidR="00BC5D44" w:rsidRDefault="00BC5D44">
      <w:pPr>
        <w:spacing w:after="200" w:line="276" w:lineRule="auto"/>
        <w:rPr>
          <w:b/>
          <w:sz w:val="48"/>
          <w:szCs w:val="48"/>
        </w:rPr>
      </w:pPr>
      <w:r>
        <w:rPr>
          <w:b/>
          <w:sz w:val="48"/>
          <w:szCs w:val="48"/>
        </w:rPr>
        <w:br w:type="page"/>
      </w:r>
    </w:p>
    <w:p w:rsidR="00BC5D44" w:rsidRPr="006C606E" w:rsidRDefault="00BC5D44" w:rsidP="00BC5D44">
      <w:pPr>
        <w:jc w:val="center"/>
        <w:rPr>
          <w:b/>
          <w:sz w:val="28"/>
          <w:szCs w:val="28"/>
        </w:rPr>
      </w:pPr>
      <w:r w:rsidRPr="006C606E">
        <w:rPr>
          <w:b/>
          <w:sz w:val="28"/>
          <w:szCs w:val="28"/>
        </w:rPr>
        <w:lastRenderedPageBreak/>
        <w:t xml:space="preserve">Fiche descriptive du point de mesure </w:t>
      </w:r>
    </w:p>
    <w:p w:rsidR="00BC5D44" w:rsidRPr="006C606E" w:rsidRDefault="00BC5D44" w:rsidP="00BC5D44">
      <w:pPr>
        <w:jc w:val="center"/>
        <w:rPr>
          <w:sz w:val="24"/>
          <w:szCs w:val="24"/>
        </w:rPr>
      </w:pPr>
      <w:r w:rsidRPr="006C606E">
        <w:rPr>
          <w:sz w:val="24"/>
          <w:szCs w:val="24"/>
        </w:rPr>
        <w:t>Modèle « Mesure de débit en canal ouvert »</w:t>
      </w:r>
    </w:p>
    <w:p w:rsidR="00BC5D44" w:rsidRDefault="00BC5D44" w:rsidP="00BC5D44">
      <w:pPr>
        <w:jc w:val="center"/>
        <w:rPr>
          <w:sz w:val="24"/>
          <w:szCs w:val="24"/>
        </w:rPr>
      </w:pPr>
    </w:p>
    <w:p w:rsidR="00BC5D44" w:rsidRPr="00E413DA" w:rsidRDefault="00BC5D44" w:rsidP="00BC5D44">
      <w:pPr>
        <w:jc w:val="center"/>
        <w:rPr>
          <w:sz w:val="24"/>
          <w:szCs w:val="24"/>
        </w:rPr>
      </w:pPr>
      <w:r w:rsidRPr="00E413DA">
        <w:rPr>
          <w:sz w:val="24"/>
          <w:szCs w:val="24"/>
        </w:rPr>
        <w:t>Référence</w:t>
      </w:r>
      <w:r w:rsidR="00B63462">
        <w:rPr>
          <w:sz w:val="24"/>
          <w:szCs w:val="24"/>
        </w:rPr>
        <w:t xml:space="preserve"> </w:t>
      </w:r>
      <w:r w:rsidRPr="00E413DA">
        <w:rPr>
          <w:sz w:val="24"/>
          <w:szCs w:val="24"/>
        </w:rPr>
        <w:t>=</w:t>
      </w:r>
      <w:r w:rsidR="00B63462">
        <w:rPr>
          <w:sz w:val="24"/>
          <w:szCs w:val="24"/>
        </w:rPr>
        <w:t xml:space="preserve"> </w:t>
      </w:r>
      <w:r w:rsidRPr="00E413DA">
        <w:rPr>
          <w:sz w:val="24"/>
          <w:szCs w:val="24"/>
        </w:rPr>
        <w:t xml:space="preserve">……….. </w:t>
      </w:r>
    </w:p>
    <w:p w:rsidR="00BC5D44" w:rsidRPr="00E413DA" w:rsidRDefault="00BC5D44" w:rsidP="00BC5D44">
      <w:pPr>
        <w:jc w:val="center"/>
        <w:rPr>
          <w:sz w:val="24"/>
          <w:szCs w:val="24"/>
        </w:rPr>
      </w:pPr>
    </w:p>
    <w:p w:rsidR="00BC5D44" w:rsidRPr="00E413DA" w:rsidRDefault="00BC5D44" w:rsidP="00BC5D44">
      <w:pPr>
        <w:rPr>
          <w:sz w:val="24"/>
          <w:szCs w:val="24"/>
        </w:rPr>
      </w:pPr>
      <w:r w:rsidRPr="00E413DA">
        <w:rPr>
          <w:sz w:val="24"/>
          <w:szCs w:val="24"/>
        </w:rPr>
        <w:t>Nature et origine de l’effluent :……………………………………………………………….</w:t>
      </w:r>
    </w:p>
    <w:p w:rsidR="00BC5D44" w:rsidRPr="006C606E" w:rsidRDefault="00C56FB8" w:rsidP="00BC5D44">
      <w:pPr>
        <w:rPr>
          <w:sz w:val="24"/>
          <w:szCs w:val="24"/>
        </w:rPr>
      </w:pPr>
      <w:sdt>
        <w:sdtPr>
          <w:rPr>
            <w:sz w:val="24"/>
            <w:szCs w:val="24"/>
          </w:rPr>
          <w:id w:val="889080480"/>
          <w14:checkbox>
            <w14:checked w14:val="0"/>
            <w14:checkedState w14:val="2612" w14:font="MS Gothic"/>
            <w14:uncheckedState w14:val="2610" w14:font="MS Gothic"/>
          </w14:checkbox>
        </w:sdtPr>
        <w:sdtEndPr/>
        <w:sdtContent>
          <w:r w:rsidR="00BC5D44" w:rsidRPr="006C606E">
            <w:rPr>
              <w:rFonts w:ascii="MS Gothic" w:eastAsia="MS Gothic" w:hAnsi="MS Gothic" w:hint="eastAsia"/>
              <w:sz w:val="24"/>
              <w:szCs w:val="24"/>
            </w:rPr>
            <w:t>☐</w:t>
          </w:r>
        </w:sdtContent>
      </w:sdt>
      <w:r w:rsidR="00E33EEF">
        <w:rPr>
          <w:sz w:val="24"/>
          <w:szCs w:val="24"/>
        </w:rPr>
        <w:t xml:space="preserve">Eaux de </w:t>
      </w:r>
      <w:proofErr w:type="spellStart"/>
      <w:r w:rsidR="00E33EEF">
        <w:rPr>
          <w:sz w:val="24"/>
          <w:szCs w:val="24"/>
        </w:rPr>
        <w:t>process</w:t>
      </w:r>
      <w:proofErr w:type="spellEnd"/>
      <w:r w:rsidR="00E33EEF">
        <w:rPr>
          <w:sz w:val="24"/>
          <w:szCs w:val="24"/>
        </w:rPr>
        <w:tab/>
        <w:t xml:space="preserve">  </w:t>
      </w:r>
      <w:sdt>
        <w:sdtPr>
          <w:rPr>
            <w:sz w:val="24"/>
            <w:szCs w:val="24"/>
          </w:rPr>
          <w:id w:val="1060981750"/>
          <w14:checkbox>
            <w14:checked w14:val="0"/>
            <w14:checkedState w14:val="2612" w14:font="MS Gothic"/>
            <w14:uncheckedState w14:val="2610" w14:font="MS Gothic"/>
          </w14:checkbox>
        </w:sdtPr>
        <w:sdtEndPr/>
        <w:sdtContent>
          <w:r w:rsidR="00BC5D44" w:rsidRPr="006C606E">
            <w:rPr>
              <w:rFonts w:ascii="MS Gothic" w:eastAsia="MS Gothic" w:hAnsi="MS Gothic" w:hint="eastAsia"/>
              <w:sz w:val="24"/>
              <w:szCs w:val="24"/>
            </w:rPr>
            <w:t>☐</w:t>
          </w:r>
        </w:sdtContent>
      </w:sdt>
      <w:r w:rsidR="00E33EEF">
        <w:rPr>
          <w:sz w:val="24"/>
          <w:szCs w:val="24"/>
        </w:rPr>
        <w:t>Eaux pluviales</w:t>
      </w:r>
      <w:r w:rsidR="00E33EEF">
        <w:rPr>
          <w:sz w:val="24"/>
          <w:szCs w:val="24"/>
        </w:rPr>
        <w:tab/>
      </w:r>
      <w:sdt>
        <w:sdtPr>
          <w:rPr>
            <w:sz w:val="24"/>
            <w:szCs w:val="24"/>
          </w:rPr>
          <w:id w:val="2136752297"/>
          <w14:checkbox>
            <w14:checked w14:val="0"/>
            <w14:checkedState w14:val="2612" w14:font="MS Gothic"/>
            <w14:uncheckedState w14:val="2610" w14:font="MS Gothic"/>
          </w14:checkbox>
        </w:sdtPr>
        <w:sdtEndPr/>
        <w:sdtContent>
          <w:r w:rsidR="00E33EEF">
            <w:rPr>
              <w:rFonts w:ascii="MS Gothic" w:eastAsia="MS Gothic" w:hAnsi="MS Gothic" w:hint="eastAsia"/>
              <w:sz w:val="24"/>
              <w:szCs w:val="24"/>
            </w:rPr>
            <w:t>☐</w:t>
          </w:r>
        </w:sdtContent>
      </w:sdt>
      <w:r w:rsidR="00BC5D44" w:rsidRPr="006C606E">
        <w:rPr>
          <w:sz w:val="24"/>
          <w:szCs w:val="24"/>
        </w:rPr>
        <w:t>Eaux de refroidissement</w:t>
      </w:r>
      <w:r w:rsidR="00BC5D44" w:rsidRPr="006C606E">
        <w:rPr>
          <w:sz w:val="24"/>
          <w:szCs w:val="24"/>
        </w:rPr>
        <w:tab/>
      </w:r>
      <w:r w:rsidR="00BC5D44" w:rsidRPr="006C606E">
        <w:rPr>
          <w:sz w:val="24"/>
          <w:szCs w:val="24"/>
        </w:rPr>
        <w:tab/>
      </w:r>
      <w:sdt>
        <w:sdtPr>
          <w:rPr>
            <w:sz w:val="24"/>
            <w:szCs w:val="24"/>
          </w:rPr>
          <w:id w:val="-604495201"/>
          <w14:checkbox>
            <w14:checked w14:val="0"/>
            <w14:checkedState w14:val="2612" w14:font="MS Gothic"/>
            <w14:uncheckedState w14:val="2610" w14:font="MS Gothic"/>
          </w14:checkbox>
        </w:sdtPr>
        <w:sdtEndPr/>
        <w:sdtContent>
          <w:r w:rsidR="00BC5D44" w:rsidRPr="006C606E">
            <w:rPr>
              <w:rFonts w:ascii="MS Gothic" w:eastAsia="MS Gothic" w:hAnsi="MS Gothic" w:hint="eastAsia"/>
              <w:sz w:val="24"/>
              <w:szCs w:val="24"/>
            </w:rPr>
            <w:t>☐</w:t>
          </w:r>
        </w:sdtContent>
      </w:sdt>
      <w:r w:rsidR="00BC5D44" w:rsidRPr="006C606E">
        <w:rPr>
          <w:sz w:val="24"/>
          <w:szCs w:val="24"/>
        </w:rPr>
        <w:t>Autres</w:t>
      </w:r>
    </w:p>
    <w:p w:rsidR="00BC5D44" w:rsidRPr="00E413DA" w:rsidRDefault="00BC5D44" w:rsidP="00BC5D44">
      <w:pPr>
        <w:rPr>
          <w:sz w:val="24"/>
          <w:szCs w:val="24"/>
        </w:rPr>
      </w:pPr>
      <w:r w:rsidRPr="00E413DA">
        <w:rPr>
          <w:sz w:val="24"/>
          <w:szCs w:val="24"/>
        </w:rPr>
        <w:t>Exutoire</w:t>
      </w:r>
      <w:r w:rsidRPr="00083F79">
        <w:rPr>
          <w:sz w:val="24"/>
          <w:szCs w:val="24"/>
          <w:vertAlign w:val="superscript"/>
        </w:rPr>
        <w:t xml:space="preserve"> </w:t>
      </w:r>
      <w:r>
        <w:rPr>
          <w:sz w:val="24"/>
          <w:szCs w:val="24"/>
          <w:vertAlign w:val="superscript"/>
        </w:rPr>
        <w:t>B</w:t>
      </w:r>
      <w:r w:rsidRPr="00E413DA">
        <w:rPr>
          <w:sz w:val="24"/>
          <w:szCs w:val="24"/>
        </w:rPr>
        <w:t> : …………………………………………………</w:t>
      </w:r>
    </w:p>
    <w:p w:rsidR="00BC5D44" w:rsidRPr="00E413DA" w:rsidRDefault="00BC5D44" w:rsidP="00BC5D44">
      <w:pPr>
        <w:rPr>
          <w:sz w:val="24"/>
          <w:szCs w:val="24"/>
        </w:rPr>
      </w:pPr>
    </w:p>
    <w:p w:rsidR="00BC5D44" w:rsidRPr="00E413DA" w:rsidRDefault="00BC5D44" w:rsidP="00BC5D44">
      <w:pPr>
        <w:pBdr>
          <w:top w:val="single" w:sz="12" w:space="1" w:color="33CCCC"/>
          <w:left w:val="single" w:sz="12" w:space="4" w:color="33CCCC"/>
          <w:bottom w:val="single" w:sz="12" w:space="1" w:color="33CCCC"/>
          <w:right w:val="single" w:sz="12" w:space="4" w:color="33CCCC"/>
        </w:pBdr>
        <w:jc w:val="center"/>
        <w:rPr>
          <w:sz w:val="24"/>
          <w:szCs w:val="24"/>
        </w:rPr>
      </w:pPr>
      <w:r w:rsidRPr="00E413DA">
        <w:rPr>
          <w:sz w:val="24"/>
          <w:szCs w:val="24"/>
        </w:rPr>
        <w:t>Dispositif de mesure du débit</w:t>
      </w:r>
    </w:p>
    <w:p w:rsidR="00BC5D44" w:rsidRPr="00E413DA" w:rsidRDefault="00BC5D44" w:rsidP="00BC5D44">
      <w:pPr>
        <w:rPr>
          <w:sz w:val="24"/>
          <w:szCs w:val="24"/>
        </w:rPr>
      </w:pPr>
    </w:p>
    <w:p w:rsidR="00BC5D44" w:rsidRPr="00E413DA" w:rsidRDefault="00BC5D44" w:rsidP="00BC5D44">
      <w:r w:rsidRPr="00E413DA">
        <w:t xml:space="preserve">Arrêt temporaire de l’écoulement possible ? </w:t>
      </w:r>
      <w:r w:rsidRPr="00E413DA">
        <w:fldChar w:fldCharType="begin">
          <w:ffData>
            <w:name w:val="CaseACocher14"/>
            <w:enabled/>
            <w:calcOnExit w:val="0"/>
            <w:checkBox>
              <w:sizeAuto/>
              <w:default w:val="0"/>
            </w:checkBox>
          </w:ffData>
        </w:fldChar>
      </w:r>
      <w:r w:rsidRPr="00E413DA">
        <w:instrText xml:space="preserve"> FORMCHECKBOX </w:instrText>
      </w:r>
      <w:r w:rsidRPr="00E413DA">
        <w:fldChar w:fldCharType="end"/>
      </w:r>
      <w:r w:rsidRPr="00E413DA">
        <w:t xml:space="preserve"> OUI    </w:t>
      </w:r>
      <w:r w:rsidRPr="00E413DA">
        <w:fldChar w:fldCharType="begin">
          <w:ffData>
            <w:name w:val="CaseACocher15"/>
            <w:enabled/>
            <w:calcOnExit w:val="0"/>
            <w:checkBox>
              <w:sizeAuto/>
              <w:default w:val="0"/>
            </w:checkBox>
          </w:ffData>
        </w:fldChar>
      </w:r>
      <w:r w:rsidRPr="00E413DA">
        <w:instrText xml:space="preserve"> FORMCHECKBOX </w:instrText>
      </w:r>
      <w:r w:rsidRPr="00E413DA">
        <w:fldChar w:fldCharType="end"/>
      </w:r>
      <w:r w:rsidRPr="00E413DA">
        <w:t xml:space="preserve"> NON    </w:t>
      </w:r>
      <w:r w:rsidR="00E33EEF">
        <w:t xml:space="preserve">     </w:t>
      </w:r>
      <w:r w:rsidRPr="00E413DA">
        <w:t>Si OUI, durée</w:t>
      </w:r>
      <w:r w:rsidR="00B63462">
        <w:t xml:space="preserve"> </w:t>
      </w:r>
      <w:r w:rsidRPr="00E413DA">
        <w:t>=……..</w:t>
      </w:r>
      <w:r w:rsidR="00E33EEF">
        <w:t>......</w:t>
      </w:r>
    </w:p>
    <w:p w:rsidR="00BC5D44" w:rsidRPr="00E413DA" w:rsidRDefault="00BC5D44" w:rsidP="00BC5D44">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0D5BBFDC" wp14:editId="13DC0AF4">
                <wp:simplePos x="0" y="0"/>
                <wp:positionH relativeFrom="column">
                  <wp:posOffset>2146300</wp:posOffset>
                </wp:positionH>
                <wp:positionV relativeFrom="paragraph">
                  <wp:posOffset>147320</wp:posOffset>
                </wp:positionV>
                <wp:extent cx="1485900" cy="228600"/>
                <wp:effectExtent l="12700" t="13970" r="6350" b="5080"/>
                <wp:wrapNone/>
                <wp:docPr id="3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noFill/>
                        <a:ln w="9525">
                          <a:solidFill>
                            <a:srgbClr val="33CC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69pt;margin-top:11.6pt;width:11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LewIAAP0EAAAOAAAAZHJzL2Uyb0RvYy54bWysVM1u2zAMvg/YOwi6p/6JkyZGnKKwk2FA&#10;txXr9gCKJMfCZMmTlDjdsHcfJSdpsl6GYTrIlEmR/MiPWtwdWon23FihVYGTmxgjrqhmQm0L/PXL&#10;ejTDyDqiGJFa8QI/c4vvlm/fLPou56lutGTcIHCibN53BW6c6/IosrThLbE3uuMKlLU2LXFwNNuI&#10;GdKD91ZGaRxPo14b1hlNubXwtxqUeBn81zWn7lNdW+6QLDDk5sJuwr7xe7RckHxrSNcIekyD/EMW&#10;LREKgp5dVcQRtDPilatWUKOtrt0N1W2k61pQHjAAmiT+A81TQzoesEBxbHcuk/1/bunH/aNBghV4&#10;PMZIkRZ69BmqRtRWcpSGAvWdzcHuqXs0HqLtHjT9ZpHSZQNm/N4Y3TecMEgr8QWNri74g4WraNN/&#10;0Azck53ToVaH2rTeIVQBHUJLns8t4QeHKPxMstlkHkPnKOjSdDYF2Ycg+el2Z6x7x3WLvFBgA8kH&#10;72T/YN1gejLxwZReCylD26VCfYHnk3QSLlgtBfPKANJsN6U0aE+AOONxCesY98qsFQ7oK0Vb4Fns&#10;10AoX42VYiGKI0IOMiQtlXcO4CC3ozTQ5Oc8nq9mq1k2ytLpapTFVTW6X5fZaLpObifVuCrLKvnl&#10;80yyvBGMceVTPVE2yf6OEsfhGch2Ju0VJHuJfB3Wa+TRdRqhIYDq9A3oAg185/0w2nyj2TOwwOhh&#10;BuHNAKHR5gdGPcxfge33HTEcI/leAZPmSZb5gQ2HbHILVETmUrO51BBFwVWBHUaDWLphyHedEdsG&#10;IiWhx0rfA/tqEYjxktWRszBjAcHxPfBDfHkOVi+v1vI3AAAA//8DAFBLAwQUAAYACAAAACEADkMt&#10;vN8AAAAJAQAADwAAAGRycy9kb3ducmV2LnhtbEyPzU7DMBCE70i8g7VI3KiDI0KbxqlQJEDh1sCB&#10;oxObOMJ/it027dOznOC2uzOa/abaLdaQo5rj5B2H+1UGRLnBy8mNHD7en+/WQGISTgrjneJwVhF2&#10;9fVVJUrpT26vjl0aCYa4WAoOOqVQUhoHrayIKx+UQ+3Lz1YkXOeRylmcMNwayrKsoFZMDj9oEVSj&#10;1fDdHSyH5vXSZqF/efvs2nAxRdPooj1zfnuzPG2BJLWkPzP84iM61MjU+4OTkRgOeb7GLokDyxkQ&#10;NDw8Mjz0OGwY0Lqi/xvUPwAAAP//AwBQSwECLQAUAAYACAAAACEAtoM4kv4AAADhAQAAEwAAAAAA&#10;AAAAAAAAAAAAAAAAW0NvbnRlbnRfVHlwZXNdLnhtbFBLAQItABQABgAIAAAAIQA4/SH/1gAAAJQB&#10;AAALAAAAAAAAAAAAAAAAAC8BAABfcmVscy8ucmVsc1BLAQItABQABgAIAAAAIQC+KLcLewIAAP0E&#10;AAAOAAAAAAAAAAAAAAAAAC4CAABkcnMvZTJvRG9jLnhtbFBLAQItABQABgAIAAAAIQAOQy283wAA&#10;AAkBAAAPAAAAAAAAAAAAAAAAANUEAABkcnMvZG93bnJldi54bWxQSwUGAAAAAAQABADzAAAA4QUA&#10;AAAA&#10;" filled="f" strokecolor="#3cc"/>
            </w:pict>
          </mc:Fallback>
        </mc:AlternateContent>
      </w:r>
    </w:p>
    <w:p w:rsidR="00BC5D44" w:rsidRPr="00E413DA" w:rsidRDefault="00BC5D44" w:rsidP="00BC5D44">
      <w:pPr>
        <w:jc w:val="center"/>
        <w:rPr>
          <w:sz w:val="24"/>
          <w:szCs w:val="24"/>
        </w:rPr>
      </w:pPr>
      <w:r w:rsidRPr="00E413DA">
        <w:rPr>
          <w:sz w:val="24"/>
          <w:szCs w:val="24"/>
        </w:rPr>
        <w:t>Ouvrage de mesure</w:t>
      </w:r>
    </w:p>
    <w:p w:rsidR="00BC5D44" w:rsidRPr="006C606E" w:rsidRDefault="00BC5D44" w:rsidP="00BC5D44">
      <w:r w:rsidRPr="006C606E">
        <w:rPr>
          <w:rFonts w:ascii="Albertus MT" w:hAnsi="Albertus MT"/>
        </w:rPr>
        <w:t>•</w:t>
      </w:r>
      <w:r w:rsidRPr="006C606E">
        <w:t xml:space="preserve"> Dispositif mis en place :</w:t>
      </w:r>
    </w:p>
    <w:p w:rsidR="00BC5D44" w:rsidRPr="00E33EEF" w:rsidRDefault="00BC5D44" w:rsidP="00BC5D44">
      <w:r w:rsidRPr="006C606E">
        <w:t xml:space="preserve">Normalisé : </w:t>
      </w:r>
      <w:sdt>
        <w:sdtPr>
          <w:id w:val="-1632239503"/>
          <w14:checkbox>
            <w14:checked w14:val="0"/>
            <w14:checkedState w14:val="2612" w14:font="MS Gothic"/>
            <w14:uncheckedState w14:val="2610" w14:font="MS Gothic"/>
          </w14:checkbox>
        </w:sdtPr>
        <w:sdtEndPr/>
        <w:sdtContent>
          <w:r w:rsidRPr="006C606E">
            <w:rPr>
              <w:rFonts w:ascii="MS Gothic" w:eastAsia="MS Gothic" w:hAnsi="MS Gothic" w:hint="eastAsia"/>
            </w:rPr>
            <w:t>☐</w:t>
          </w:r>
        </w:sdtContent>
      </w:sdt>
      <w:r w:rsidR="00EA6985">
        <w:t>OUI</w:t>
      </w:r>
      <w:r w:rsidR="00EA6985">
        <w:tab/>
      </w:r>
      <w:r w:rsidR="00EA6985">
        <w:tab/>
      </w:r>
      <w:sdt>
        <w:sdtPr>
          <w:id w:val="898406111"/>
          <w14:checkbox>
            <w14:checked w14:val="0"/>
            <w14:checkedState w14:val="2612" w14:font="MS Gothic"/>
            <w14:uncheckedState w14:val="2610" w14:font="MS Gothic"/>
          </w14:checkbox>
        </w:sdtPr>
        <w:sdtEndPr/>
        <w:sdtContent>
          <w:r w:rsidRPr="006C606E">
            <w:rPr>
              <w:rFonts w:ascii="MS Gothic" w:eastAsia="MS Gothic" w:hAnsi="MS Gothic" w:hint="eastAsia"/>
            </w:rPr>
            <w:t>☐</w:t>
          </w:r>
        </w:sdtContent>
      </w:sdt>
      <w:r w:rsidR="00E33EEF">
        <w:t>NON</w:t>
      </w:r>
      <w:r w:rsidR="00EA6985">
        <w:t xml:space="preserve">               </w:t>
      </w:r>
      <w:r w:rsidRPr="00E33EEF">
        <w:t>Si oui, norme respectée :</w:t>
      </w:r>
      <w:r w:rsidR="00E33EEF" w:rsidRPr="00E33EEF">
        <w:t xml:space="preserve"> ………………….</w:t>
      </w:r>
      <w:r w:rsidR="00EA6985">
        <w:t>........</w:t>
      </w:r>
    </w:p>
    <w:p w:rsidR="00BC5D44" w:rsidRPr="006C606E" w:rsidRDefault="00BC5D44" w:rsidP="00BC5D44">
      <w:r w:rsidRPr="006C606E">
        <w:t>Marque et modèle :………………………...</w:t>
      </w:r>
      <w:r w:rsidRPr="006C606E">
        <w:tab/>
        <w:t xml:space="preserve">   Année de mise en service :………………………</w:t>
      </w:r>
    </w:p>
    <w:p w:rsidR="00BC5D44" w:rsidRPr="006C606E" w:rsidRDefault="00BC5D44" w:rsidP="00BC5D44"/>
    <w:tbl>
      <w:tblPr>
        <w:tblStyle w:val="Listeclaire-Accent1"/>
        <w:tblW w:w="9269" w:type="dxa"/>
        <w:tblLook w:val="01E0" w:firstRow="1" w:lastRow="1" w:firstColumn="1" w:lastColumn="1" w:noHBand="0" w:noVBand="0"/>
      </w:tblPr>
      <w:tblGrid>
        <w:gridCol w:w="3007"/>
        <w:gridCol w:w="2700"/>
        <w:gridCol w:w="2340"/>
        <w:gridCol w:w="1222"/>
      </w:tblGrid>
      <w:tr w:rsidR="00BC5D44" w:rsidRPr="006C606E" w:rsidTr="001E2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Borders>
              <w:top w:val="single" w:sz="8" w:space="0" w:color="4F81BD" w:themeColor="accent1"/>
              <w:bottom w:val="single" w:sz="8" w:space="0" w:color="4F81BD" w:themeColor="accent1"/>
              <w:right w:val="single" w:sz="8" w:space="0" w:color="FFFFFF" w:themeColor="background1"/>
            </w:tcBorders>
            <w:vAlign w:val="center"/>
          </w:tcPr>
          <w:p w:rsidR="00BC5D44" w:rsidRPr="006C606E" w:rsidRDefault="00BC5D44" w:rsidP="001E28AD">
            <w:pPr>
              <w:pStyle w:val="texte1"/>
              <w:spacing w:line="240" w:lineRule="auto"/>
              <w:ind w:left="0"/>
              <w:rPr>
                <w:rFonts w:ascii="Arial" w:hAnsi="Arial" w:cs="Arial"/>
                <w:sz w:val="22"/>
                <w:szCs w:val="22"/>
              </w:rPr>
            </w:pPr>
            <w:r w:rsidRPr="006C606E">
              <w:rPr>
                <w:rFonts w:ascii="Arial" w:hAnsi="Arial" w:cs="Arial"/>
                <w:sz w:val="22"/>
                <w:szCs w:val="22"/>
              </w:rPr>
              <w:t>Type de seuil</w:t>
            </w:r>
          </w:p>
        </w:tc>
        <w:tc>
          <w:tcPr>
            <w:cnfStyle w:val="000010000000" w:firstRow="0" w:lastRow="0" w:firstColumn="0" w:lastColumn="0" w:oddVBand="1" w:evenVBand="0" w:oddHBand="0" w:evenHBand="0" w:firstRowFirstColumn="0" w:firstRowLastColumn="0" w:lastRowFirstColumn="0" w:lastRowLastColumn="0"/>
            <w:tcW w:w="2700" w:type="dxa"/>
            <w:tcBorders>
              <w:left w:val="single" w:sz="8" w:space="0" w:color="FFFFFF" w:themeColor="background1"/>
              <w:bottom w:val="single" w:sz="8" w:space="0" w:color="4F81BD" w:themeColor="accent1"/>
              <w:right w:val="single" w:sz="8" w:space="0" w:color="FFFFFF" w:themeColor="background1"/>
            </w:tcBorders>
            <w:vAlign w:val="center"/>
          </w:tcPr>
          <w:p w:rsidR="00BC5D44" w:rsidRPr="006C606E" w:rsidRDefault="00BC5D44" w:rsidP="001E28AD">
            <w:pPr>
              <w:pStyle w:val="texte1"/>
              <w:tabs>
                <w:tab w:val="left" w:pos="2077"/>
              </w:tabs>
              <w:spacing w:line="240" w:lineRule="auto"/>
              <w:ind w:left="0"/>
              <w:jc w:val="center"/>
              <w:rPr>
                <w:rFonts w:ascii="Arial Narrow" w:hAnsi="Arial Narrow" w:cs="Arial"/>
              </w:rPr>
            </w:pPr>
            <w:r w:rsidRPr="006C606E">
              <w:rPr>
                <w:rFonts w:ascii="Arial Narrow" w:hAnsi="Arial Narrow" w:cs="Arial"/>
                <w:b w:val="0"/>
              </w:rPr>
              <w:t>Contraction latérale</w:t>
            </w:r>
            <w:r w:rsidRPr="006C606E">
              <w:rPr>
                <w:rFonts w:ascii="Arial Narrow" w:hAnsi="Arial Narrow" w:cs="Arial"/>
              </w:rPr>
              <w:t xml:space="preserve"> (mm)</w:t>
            </w:r>
          </w:p>
        </w:tc>
        <w:tc>
          <w:tcPr>
            <w:tcW w:w="2340"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vAlign w:val="center"/>
          </w:tcPr>
          <w:p w:rsidR="00BC5D44" w:rsidRPr="006C606E" w:rsidRDefault="00BC5D44" w:rsidP="001E28AD">
            <w:pPr>
              <w:pStyle w:val="texte1"/>
              <w:tabs>
                <w:tab w:val="left" w:pos="1948"/>
              </w:tabs>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6C606E">
              <w:rPr>
                <w:rFonts w:ascii="Arial Narrow" w:hAnsi="Arial Narrow" w:cs="Arial"/>
                <w:b w:val="0"/>
              </w:rPr>
              <w:t>Hauteur de pelle</w:t>
            </w:r>
            <w:r w:rsidRPr="006C606E">
              <w:rPr>
                <w:rFonts w:ascii="Arial Narrow" w:hAnsi="Arial Narrow" w:cs="Arial"/>
              </w:rPr>
              <w:t xml:space="preserve"> (mm)</w:t>
            </w:r>
          </w:p>
        </w:tc>
        <w:tc>
          <w:tcPr>
            <w:cnfStyle w:val="000100000000" w:firstRow="0" w:lastRow="0" w:firstColumn="0" w:lastColumn="1" w:oddVBand="0" w:evenVBand="0" w:oddHBand="0" w:evenHBand="0" w:firstRowFirstColumn="0" w:firstRowLastColumn="0" w:lastRowFirstColumn="0" w:lastRowLastColumn="0"/>
            <w:tcW w:w="1222" w:type="dxa"/>
            <w:tcBorders>
              <w:top w:val="single" w:sz="8" w:space="0" w:color="4F81BD" w:themeColor="accent1"/>
              <w:left w:val="single" w:sz="8" w:space="0" w:color="FFFFFF" w:themeColor="background1"/>
              <w:bottom w:val="single" w:sz="8" w:space="0" w:color="4F81BD" w:themeColor="accent1"/>
            </w:tcBorders>
            <w:vAlign w:val="center"/>
          </w:tcPr>
          <w:p w:rsidR="00BC5D44" w:rsidRPr="006C606E" w:rsidRDefault="00BC5D44" w:rsidP="001E28AD">
            <w:pPr>
              <w:pStyle w:val="texte1"/>
              <w:tabs>
                <w:tab w:val="left" w:pos="1948"/>
              </w:tabs>
              <w:spacing w:line="240" w:lineRule="auto"/>
              <w:ind w:left="0"/>
              <w:jc w:val="center"/>
              <w:rPr>
                <w:rFonts w:ascii="Arial Narrow" w:hAnsi="Arial Narrow" w:cs="Arial"/>
              </w:rPr>
            </w:pPr>
            <w:proofErr w:type="spellStart"/>
            <w:r w:rsidRPr="006C606E">
              <w:rPr>
                <w:rFonts w:ascii="Arial Narrow" w:hAnsi="Arial Narrow" w:cs="Arial"/>
              </w:rPr>
              <w:t>Hmax</w:t>
            </w:r>
            <w:proofErr w:type="spellEnd"/>
            <w:r w:rsidRPr="006C606E">
              <w:rPr>
                <w:rFonts w:ascii="Arial Narrow" w:hAnsi="Arial Narrow" w:cs="Arial"/>
              </w:rPr>
              <w:t xml:space="preserve"> </w:t>
            </w:r>
            <w:r w:rsidRPr="006C606E">
              <w:rPr>
                <w:rFonts w:ascii="Arial Narrow" w:hAnsi="Arial Narrow" w:cs="Arial"/>
                <w:b w:val="0"/>
              </w:rPr>
              <w:t>(mm)</w:t>
            </w:r>
          </w:p>
        </w:tc>
      </w:tr>
      <w:tr w:rsidR="00BC5D44" w:rsidRPr="006C606E" w:rsidTr="001E28A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7" w:type="dxa"/>
            <w:vAlign w:val="center"/>
          </w:tcPr>
          <w:p w:rsidR="00BC5D44" w:rsidRPr="006C606E" w:rsidRDefault="00BC5D44" w:rsidP="001E28AD">
            <w:pPr>
              <w:pStyle w:val="texte1"/>
              <w:spacing w:line="240" w:lineRule="auto"/>
              <w:ind w:left="0"/>
              <w:rPr>
                <w:rFonts w:ascii="Arial" w:hAnsi="Arial" w:cs="Arial"/>
                <w:sz w:val="20"/>
              </w:rPr>
            </w:pPr>
            <w:r w:rsidRPr="006C606E">
              <w:rPr>
                <w:rFonts w:ascii="Arial" w:hAnsi="Arial" w:cs="Arial"/>
                <w:sz w:val="20"/>
              </w:rPr>
              <w:fldChar w:fldCharType="begin">
                <w:ffData>
                  <w:name w:val="CaseACocher13"/>
                  <w:enabled/>
                  <w:calcOnExit w:val="0"/>
                  <w:checkBox>
                    <w:sizeAuto/>
                    <w:default w:val="0"/>
                  </w:checkBox>
                </w:ffData>
              </w:fldChar>
            </w:r>
            <w:r w:rsidRPr="006C606E">
              <w:rPr>
                <w:rFonts w:ascii="Arial" w:hAnsi="Arial" w:cs="Arial"/>
                <w:sz w:val="20"/>
              </w:rPr>
              <w:instrText xml:space="preserve"> FORMCHECKBOX </w:instrText>
            </w:r>
            <w:r w:rsidRPr="006C606E">
              <w:rPr>
                <w:rFonts w:ascii="Arial" w:hAnsi="Arial" w:cs="Arial"/>
                <w:sz w:val="20"/>
              </w:rPr>
            </w:r>
            <w:r w:rsidRPr="006C606E">
              <w:rPr>
                <w:rFonts w:ascii="Arial" w:hAnsi="Arial" w:cs="Arial"/>
                <w:sz w:val="20"/>
              </w:rPr>
              <w:fldChar w:fldCharType="end"/>
            </w:r>
            <w:r w:rsidRPr="006C606E">
              <w:rPr>
                <w:rFonts w:ascii="Arial" w:hAnsi="Arial" w:cs="Arial"/>
                <w:sz w:val="20"/>
              </w:rPr>
              <w:t xml:space="preserve"> Triangulaire mince paroi</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BC5D44" w:rsidRPr="006C606E" w:rsidRDefault="00BC5D44" w:rsidP="001E28AD">
            <w:pPr>
              <w:pStyle w:val="texte1"/>
              <w:tabs>
                <w:tab w:val="left" w:pos="2077"/>
              </w:tabs>
              <w:spacing w:line="240" w:lineRule="auto"/>
              <w:ind w:left="0"/>
              <w:jc w:val="center"/>
              <w:rPr>
                <w:rFonts w:ascii="Arial" w:hAnsi="Arial" w:cs="Arial"/>
                <w:sz w:val="20"/>
              </w:rPr>
            </w:pPr>
            <w:r w:rsidRPr="006C606E">
              <w:rPr>
                <w:rFonts w:ascii="Arial" w:hAnsi="Arial" w:cs="Arial"/>
                <w:sz w:val="20"/>
              </w:rPr>
              <w:t>Angle=…………°</w:t>
            </w:r>
          </w:p>
        </w:tc>
        <w:tc>
          <w:tcPr>
            <w:tcW w:w="2340" w:type="dxa"/>
            <w:tcBorders>
              <w:right w:val="single" w:sz="8" w:space="0" w:color="4F81BD" w:themeColor="accent1"/>
            </w:tcBorders>
            <w:vAlign w:val="center"/>
          </w:tcPr>
          <w:p w:rsidR="00BC5D44" w:rsidRPr="006C606E" w:rsidRDefault="00E33EEF" w:rsidP="001E28AD">
            <w:pPr>
              <w:pStyle w:val="texte1"/>
              <w:tabs>
                <w:tab w:val="left" w:pos="1948"/>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p=</w:t>
            </w:r>
            <w:r w:rsidR="00BC5D44" w:rsidRPr="006C606E">
              <w:rPr>
                <w:rFonts w:ascii="Arial" w:hAnsi="Arial" w:cs="Arial"/>
                <w:sz w:val="20"/>
              </w:rPr>
              <w:t xml:space="preserve"> </w:t>
            </w:r>
            <w:r>
              <w:rPr>
                <w:rFonts w:ascii="Arial" w:hAnsi="Arial" w:cs="Arial"/>
                <w:sz w:val="20"/>
              </w:rPr>
              <w:t>.</w:t>
            </w:r>
            <w:r w:rsidR="00BC5D44" w:rsidRPr="006C606E">
              <w:rPr>
                <w:rFonts w:ascii="Arial" w:hAnsi="Arial" w:cs="Arial"/>
                <w:sz w:val="20"/>
              </w:rPr>
              <w:t>…………. mm</w:t>
            </w:r>
          </w:p>
        </w:tc>
        <w:tc>
          <w:tcPr>
            <w:cnfStyle w:val="000100000000" w:firstRow="0" w:lastRow="0" w:firstColumn="0" w:lastColumn="1" w:oddVBand="0" w:evenVBand="0" w:oddHBand="0" w:evenHBand="0" w:firstRowFirstColumn="0" w:firstRowLastColumn="0" w:lastRowFirstColumn="0" w:lastRowLastColumn="0"/>
            <w:tcW w:w="1222" w:type="dxa"/>
            <w:tcBorders>
              <w:left w:val="single" w:sz="8" w:space="0" w:color="4F81BD" w:themeColor="accent1"/>
            </w:tcBorders>
            <w:vAlign w:val="center"/>
          </w:tcPr>
          <w:p w:rsidR="00BC5D44" w:rsidRPr="006C606E" w:rsidRDefault="00BC5D44" w:rsidP="001E28AD">
            <w:pPr>
              <w:pStyle w:val="texte1"/>
              <w:tabs>
                <w:tab w:val="left" w:pos="1948"/>
              </w:tabs>
              <w:spacing w:line="240" w:lineRule="auto"/>
              <w:ind w:left="0"/>
              <w:jc w:val="center"/>
              <w:rPr>
                <w:rFonts w:ascii="Arial Narrow" w:hAnsi="Arial Narrow" w:cs="Arial"/>
              </w:rPr>
            </w:pPr>
          </w:p>
        </w:tc>
      </w:tr>
      <w:tr w:rsidR="00BC5D44" w:rsidRPr="006C606E" w:rsidTr="001E28AD">
        <w:trPr>
          <w:trHeight w:val="454"/>
        </w:trPr>
        <w:tc>
          <w:tcPr>
            <w:cnfStyle w:val="001000000000" w:firstRow="0" w:lastRow="0" w:firstColumn="1" w:lastColumn="0" w:oddVBand="0" w:evenVBand="0" w:oddHBand="0" w:evenHBand="0" w:firstRowFirstColumn="0" w:firstRowLastColumn="0" w:lastRowFirstColumn="0" w:lastRowLastColumn="0"/>
            <w:tcW w:w="3007" w:type="dxa"/>
            <w:tcBorders>
              <w:bottom w:val="single" w:sz="8" w:space="0" w:color="4F81BD" w:themeColor="accent1"/>
            </w:tcBorders>
            <w:vAlign w:val="center"/>
          </w:tcPr>
          <w:p w:rsidR="00BC5D44" w:rsidRPr="006C606E" w:rsidRDefault="00BC5D44" w:rsidP="001E28AD">
            <w:pPr>
              <w:pStyle w:val="texte1"/>
              <w:spacing w:line="240" w:lineRule="auto"/>
              <w:ind w:left="0"/>
              <w:rPr>
                <w:rFonts w:ascii="Arial" w:hAnsi="Arial" w:cs="Arial"/>
                <w:sz w:val="20"/>
              </w:rPr>
            </w:pPr>
            <w:r w:rsidRPr="006C606E">
              <w:rPr>
                <w:rFonts w:ascii="Arial" w:hAnsi="Arial" w:cs="Arial"/>
                <w:sz w:val="20"/>
              </w:rPr>
              <w:fldChar w:fldCharType="begin">
                <w:ffData>
                  <w:name w:val="CaseACocher13"/>
                  <w:enabled/>
                  <w:calcOnExit w:val="0"/>
                  <w:checkBox>
                    <w:sizeAuto/>
                    <w:default w:val="0"/>
                  </w:checkBox>
                </w:ffData>
              </w:fldChar>
            </w:r>
            <w:r w:rsidRPr="006C606E">
              <w:rPr>
                <w:rFonts w:ascii="Arial" w:hAnsi="Arial" w:cs="Arial"/>
                <w:sz w:val="20"/>
              </w:rPr>
              <w:instrText xml:space="preserve"> FORMCHECKBOX </w:instrText>
            </w:r>
            <w:r w:rsidRPr="006C606E">
              <w:rPr>
                <w:rFonts w:ascii="Arial" w:hAnsi="Arial" w:cs="Arial"/>
                <w:sz w:val="20"/>
              </w:rPr>
            </w:r>
            <w:r w:rsidRPr="006C606E">
              <w:rPr>
                <w:rFonts w:ascii="Arial" w:hAnsi="Arial" w:cs="Arial"/>
                <w:sz w:val="20"/>
              </w:rPr>
              <w:fldChar w:fldCharType="end"/>
            </w:r>
            <w:r w:rsidRPr="006C606E">
              <w:rPr>
                <w:rFonts w:ascii="Arial" w:hAnsi="Arial" w:cs="Arial"/>
                <w:sz w:val="20"/>
              </w:rPr>
              <w:t xml:space="preserve"> Rectangulaire mince paroi</w:t>
            </w:r>
          </w:p>
        </w:tc>
        <w:tc>
          <w:tcPr>
            <w:cnfStyle w:val="000010000000" w:firstRow="0" w:lastRow="0" w:firstColumn="0" w:lastColumn="0" w:oddVBand="1" w:evenVBand="0" w:oddHBand="0" w:evenHBand="0" w:firstRowFirstColumn="0" w:firstRowLastColumn="0" w:lastRowFirstColumn="0" w:lastRowLastColumn="0"/>
            <w:tcW w:w="2700" w:type="dxa"/>
            <w:tcBorders>
              <w:bottom w:val="single" w:sz="8" w:space="0" w:color="4F81BD" w:themeColor="accent1"/>
            </w:tcBorders>
            <w:vAlign w:val="center"/>
          </w:tcPr>
          <w:p w:rsidR="00BC5D44" w:rsidRPr="006C606E" w:rsidRDefault="00BC5D44" w:rsidP="001E28AD">
            <w:pPr>
              <w:pStyle w:val="texte1"/>
              <w:spacing w:line="240" w:lineRule="auto"/>
              <w:ind w:left="0"/>
              <w:jc w:val="center"/>
              <w:rPr>
                <w:rFonts w:ascii="Arial" w:hAnsi="Arial" w:cs="Arial"/>
                <w:sz w:val="20"/>
              </w:rPr>
            </w:pPr>
            <w:r w:rsidRPr="006C606E">
              <w:rPr>
                <w:rFonts w:ascii="Arial" w:hAnsi="Arial" w:cs="Arial"/>
                <w:sz w:val="20"/>
              </w:rPr>
              <w:t>b=…………..mm</w:t>
            </w:r>
          </w:p>
        </w:tc>
        <w:tc>
          <w:tcPr>
            <w:tcW w:w="2340" w:type="dxa"/>
            <w:tcBorders>
              <w:top w:val="single" w:sz="8" w:space="0" w:color="4F81BD" w:themeColor="accent1"/>
              <w:bottom w:val="single" w:sz="8" w:space="0" w:color="4F81BD" w:themeColor="accent1"/>
              <w:right w:val="single" w:sz="8" w:space="0" w:color="4F81BD" w:themeColor="accent1"/>
            </w:tcBorders>
            <w:vAlign w:val="center"/>
          </w:tcPr>
          <w:p w:rsidR="00BC5D44" w:rsidRPr="006C606E" w:rsidRDefault="00BC5D44" w:rsidP="001E28AD">
            <w:pPr>
              <w:pStyle w:val="texte1"/>
              <w:tabs>
                <w:tab w:val="left" w:pos="1948"/>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C606E">
              <w:rPr>
                <w:rFonts w:ascii="Arial" w:hAnsi="Arial" w:cs="Arial"/>
                <w:sz w:val="20"/>
              </w:rPr>
              <w:t>p= ………….. mm</w:t>
            </w:r>
          </w:p>
        </w:tc>
        <w:tc>
          <w:tcPr>
            <w:cnfStyle w:val="000100000000" w:firstRow="0" w:lastRow="0" w:firstColumn="0" w:lastColumn="1" w:oddVBand="0" w:evenVBand="0" w:oddHBand="0" w:evenHBand="0" w:firstRowFirstColumn="0" w:firstRowLastColumn="0" w:lastRowFirstColumn="0" w:lastRowLastColumn="0"/>
            <w:tcW w:w="1222" w:type="dxa"/>
            <w:tcBorders>
              <w:top w:val="single" w:sz="8" w:space="0" w:color="4F81BD" w:themeColor="accent1"/>
              <w:left w:val="single" w:sz="8" w:space="0" w:color="4F81BD" w:themeColor="accent1"/>
              <w:bottom w:val="single" w:sz="8" w:space="0" w:color="4F81BD" w:themeColor="accent1"/>
            </w:tcBorders>
            <w:vAlign w:val="center"/>
          </w:tcPr>
          <w:p w:rsidR="00BC5D44" w:rsidRPr="006C606E" w:rsidRDefault="00BC5D44" w:rsidP="001E28AD">
            <w:pPr>
              <w:pStyle w:val="texte1"/>
              <w:tabs>
                <w:tab w:val="left" w:pos="1948"/>
              </w:tabs>
              <w:spacing w:line="240" w:lineRule="auto"/>
              <w:ind w:left="0"/>
              <w:jc w:val="center"/>
              <w:rPr>
                <w:rFonts w:ascii="Arial Narrow" w:hAnsi="Arial Narrow" w:cs="Arial"/>
              </w:rPr>
            </w:pPr>
          </w:p>
        </w:tc>
      </w:tr>
      <w:tr w:rsidR="00BC5D44" w:rsidRPr="006C606E" w:rsidTr="00B1490E">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007" w:type="dxa"/>
            <w:vAlign w:val="center"/>
          </w:tcPr>
          <w:p w:rsidR="00BC5D44" w:rsidRPr="006C606E" w:rsidRDefault="00BC5D44" w:rsidP="001E28AD">
            <w:pPr>
              <w:pStyle w:val="texte1"/>
              <w:spacing w:line="240" w:lineRule="auto"/>
              <w:ind w:left="0"/>
              <w:rPr>
                <w:rFonts w:ascii="Arial" w:hAnsi="Arial" w:cs="Arial"/>
                <w:sz w:val="20"/>
              </w:rPr>
            </w:pPr>
            <w:r w:rsidRPr="006C606E">
              <w:rPr>
                <w:rFonts w:ascii="Arial" w:hAnsi="Arial" w:cs="Arial"/>
                <w:sz w:val="20"/>
              </w:rPr>
              <w:fldChar w:fldCharType="begin">
                <w:ffData>
                  <w:name w:val=""/>
                  <w:enabled/>
                  <w:calcOnExit w:val="0"/>
                  <w:checkBox>
                    <w:sizeAuto/>
                    <w:default w:val="0"/>
                  </w:checkBox>
                </w:ffData>
              </w:fldChar>
            </w:r>
            <w:r w:rsidRPr="006C606E">
              <w:rPr>
                <w:rFonts w:ascii="Arial" w:hAnsi="Arial" w:cs="Arial"/>
                <w:sz w:val="20"/>
              </w:rPr>
              <w:instrText xml:space="preserve"> FORMCHECKBOX </w:instrText>
            </w:r>
            <w:r w:rsidRPr="006C606E">
              <w:rPr>
                <w:rFonts w:ascii="Arial" w:hAnsi="Arial" w:cs="Arial"/>
                <w:sz w:val="20"/>
              </w:rPr>
            </w:r>
            <w:r w:rsidRPr="006C606E">
              <w:rPr>
                <w:rFonts w:ascii="Arial" w:hAnsi="Arial" w:cs="Arial"/>
                <w:sz w:val="20"/>
              </w:rPr>
              <w:fldChar w:fldCharType="end"/>
            </w:r>
            <w:r w:rsidRPr="006C606E">
              <w:rPr>
                <w:rFonts w:ascii="Arial" w:hAnsi="Arial" w:cs="Arial"/>
                <w:sz w:val="20"/>
              </w:rPr>
              <w:t xml:space="preserve"> Canal Venturi rectangulaire</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BC5D44" w:rsidRPr="006C606E" w:rsidRDefault="00BC5D44" w:rsidP="001E28AD">
            <w:pPr>
              <w:pStyle w:val="texte1"/>
              <w:spacing w:line="240" w:lineRule="auto"/>
              <w:ind w:left="0"/>
              <w:jc w:val="center"/>
              <w:rPr>
                <w:rFonts w:ascii="Arial" w:hAnsi="Arial" w:cs="Arial"/>
                <w:sz w:val="20"/>
              </w:rPr>
            </w:pPr>
            <w:r w:rsidRPr="006C606E">
              <w:rPr>
                <w:rFonts w:ascii="Arial" w:hAnsi="Arial" w:cs="Arial"/>
                <w:sz w:val="20"/>
              </w:rPr>
              <w:t>b=…………..mm</w:t>
            </w:r>
          </w:p>
        </w:tc>
        <w:tc>
          <w:tcPr>
            <w:tcW w:w="2340" w:type="dxa"/>
            <w:tcBorders>
              <w:right w:val="single" w:sz="8" w:space="0" w:color="4F81BD" w:themeColor="accent1"/>
            </w:tcBorders>
            <w:vAlign w:val="center"/>
          </w:tcPr>
          <w:p w:rsidR="00BC5D44" w:rsidRPr="006C606E" w:rsidRDefault="00BC5D44" w:rsidP="001E28AD">
            <w:pPr>
              <w:pStyle w:val="texte1"/>
              <w:tabs>
                <w:tab w:val="left" w:pos="2482"/>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C606E">
              <w:rPr>
                <w:rFonts w:ascii="Arial" w:hAnsi="Arial" w:cs="Arial"/>
                <w:sz w:val="20"/>
              </w:rPr>
              <w:t>p= ………….. mm</w:t>
            </w:r>
          </w:p>
        </w:tc>
        <w:tc>
          <w:tcPr>
            <w:cnfStyle w:val="000100000000" w:firstRow="0" w:lastRow="0" w:firstColumn="0" w:lastColumn="1" w:oddVBand="0" w:evenVBand="0" w:oddHBand="0" w:evenHBand="0" w:firstRowFirstColumn="0" w:firstRowLastColumn="0" w:lastRowFirstColumn="0" w:lastRowLastColumn="0"/>
            <w:tcW w:w="1222" w:type="dxa"/>
            <w:tcBorders>
              <w:left w:val="single" w:sz="8" w:space="0" w:color="4F81BD" w:themeColor="accent1"/>
            </w:tcBorders>
            <w:vAlign w:val="center"/>
          </w:tcPr>
          <w:p w:rsidR="00BC5D44" w:rsidRPr="006C606E" w:rsidRDefault="00BC5D44" w:rsidP="001E28AD">
            <w:pPr>
              <w:pStyle w:val="texte1"/>
              <w:tabs>
                <w:tab w:val="left" w:pos="2482"/>
              </w:tabs>
              <w:spacing w:line="240" w:lineRule="auto"/>
              <w:ind w:left="0"/>
              <w:jc w:val="center"/>
              <w:rPr>
                <w:rFonts w:ascii="Arial Narrow" w:hAnsi="Arial Narrow" w:cs="Arial"/>
              </w:rPr>
            </w:pPr>
          </w:p>
        </w:tc>
      </w:tr>
      <w:tr w:rsidR="00BC5D44" w:rsidRPr="006C606E" w:rsidTr="00B1490E">
        <w:trPr>
          <w:cnfStyle w:val="010000000000" w:firstRow="0" w:lastRow="1"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3007" w:type="dxa"/>
            <w:tcBorders>
              <w:top w:val="single" w:sz="8" w:space="0" w:color="4F81BD" w:themeColor="accent1"/>
            </w:tcBorders>
            <w:vAlign w:val="center"/>
          </w:tcPr>
          <w:p w:rsidR="00BC5D44" w:rsidRPr="006C606E" w:rsidRDefault="00BC5D44" w:rsidP="001E28AD">
            <w:pPr>
              <w:pStyle w:val="texte1"/>
              <w:spacing w:line="240" w:lineRule="auto"/>
              <w:ind w:left="0"/>
              <w:rPr>
                <w:rFonts w:ascii="Arial" w:hAnsi="Arial" w:cs="Arial"/>
                <w:sz w:val="20"/>
              </w:rPr>
            </w:pPr>
            <w:r w:rsidRPr="006C606E">
              <w:rPr>
                <w:rFonts w:ascii="Arial" w:hAnsi="Arial" w:cs="Arial"/>
                <w:sz w:val="20"/>
              </w:rPr>
              <w:fldChar w:fldCharType="begin">
                <w:ffData>
                  <w:name w:val="CaseACocher13"/>
                  <w:enabled/>
                  <w:calcOnExit w:val="0"/>
                  <w:checkBox>
                    <w:sizeAuto/>
                    <w:default w:val="0"/>
                  </w:checkBox>
                </w:ffData>
              </w:fldChar>
            </w:r>
            <w:r w:rsidRPr="006C606E">
              <w:rPr>
                <w:rFonts w:ascii="Arial" w:hAnsi="Arial" w:cs="Arial"/>
                <w:sz w:val="20"/>
              </w:rPr>
              <w:instrText xml:space="preserve"> FORMCHECKBOX </w:instrText>
            </w:r>
            <w:r w:rsidRPr="006C606E">
              <w:rPr>
                <w:rFonts w:ascii="Arial" w:hAnsi="Arial" w:cs="Arial"/>
                <w:sz w:val="20"/>
              </w:rPr>
            </w:r>
            <w:r w:rsidRPr="006C606E">
              <w:rPr>
                <w:rFonts w:ascii="Arial" w:hAnsi="Arial" w:cs="Arial"/>
                <w:sz w:val="20"/>
              </w:rPr>
              <w:fldChar w:fldCharType="end"/>
            </w:r>
            <w:r w:rsidR="001E28AD">
              <w:rPr>
                <w:rFonts w:ascii="Arial" w:hAnsi="Arial" w:cs="Arial"/>
                <w:sz w:val="20"/>
              </w:rPr>
              <w:t xml:space="preserve"> Autre type de canal jaugeur</w:t>
            </w:r>
          </w:p>
        </w:tc>
        <w:tc>
          <w:tcPr>
            <w:cnfStyle w:val="000010000000" w:firstRow="0" w:lastRow="0" w:firstColumn="0" w:lastColumn="0" w:oddVBand="1" w:evenVBand="0" w:oddHBand="0" w:evenHBand="0" w:firstRowFirstColumn="0" w:firstRowLastColumn="0" w:lastRowFirstColumn="0" w:lastRowLastColumn="0"/>
            <w:tcW w:w="2700" w:type="dxa"/>
            <w:tcBorders>
              <w:top w:val="single" w:sz="8" w:space="0" w:color="4F81BD" w:themeColor="accent1"/>
            </w:tcBorders>
            <w:vAlign w:val="center"/>
          </w:tcPr>
          <w:p w:rsidR="00BC5D44" w:rsidRPr="006C606E" w:rsidRDefault="00BC5D44" w:rsidP="001E28AD">
            <w:pPr>
              <w:pStyle w:val="texte1"/>
              <w:spacing w:line="240" w:lineRule="auto"/>
              <w:ind w:left="0"/>
              <w:jc w:val="center"/>
              <w:rPr>
                <w:rFonts w:ascii="Arial" w:hAnsi="Arial" w:cs="Arial"/>
                <w:sz w:val="20"/>
              </w:rPr>
            </w:pPr>
          </w:p>
        </w:tc>
        <w:tc>
          <w:tcPr>
            <w:tcW w:w="2340" w:type="dxa"/>
            <w:tcBorders>
              <w:top w:val="single" w:sz="8" w:space="0" w:color="4F81BD" w:themeColor="accent1"/>
              <w:right w:val="single" w:sz="8" w:space="0" w:color="4F81BD" w:themeColor="accent1"/>
            </w:tcBorders>
            <w:vAlign w:val="center"/>
          </w:tcPr>
          <w:p w:rsidR="00BC5D44" w:rsidRPr="006C606E" w:rsidRDefault="00BC5D44" w:rsidP="001E28AD">
            <w:pPr>
              <w:pStyle w:val="texte1"/>
              <w:tabs>
                <w:tab w:val="left" w:pos="2482"/>
              </w:tabs>
              <w:spacing w:line="240" w:lineRule="auto"/>
              <w:ind w:left="0"/>
              <w:jc w:val="center"/>
              <w:cnfStyle w:val="010000000000" w:firstRow="0" w:lastRow="1" w:firstColumn="0" w:lastColumn="0" w:oddVBand="0" w:evenVBand="0" w:oddHBand="0" w:evenHBand="0" w:firstRowFirstColumn="0" w:firstRowLastColumn="0" w:lastRowFirstColumn="0" w:lastRowLastColumn="0"/>
              <w:rPr>
                <w:rFonts w:ascii="Arial" w:hAnsi="Arial" w:cs="Arial"/>
                <w:sz w:val="20"/>
              </w:rPr>
            </w:pPr>
          </w:p>
        </w:tc>
        <w:tc>
          <w:tcPr>
            <w:cnfStyle w:val="000100000000" w:firstRow="0" w:lastRow="0" w:firstColumn="0" w:lastColumn="1" w:oddVBand="0" w:evenVBand="0" w:oddHBand="0" w:evenHBand="0" w:firstRowFirstColumn="0" w:firstRowLastColumn="0" w:lastRowFirstColumn="0" w:lastRowLastColumn="0"/>
            <w:tcW w:w="1222" w:type="dxa"/>
            <w:tcBorders>
              <w:top w:val="single" w:sz="8" w:space="0" w:color="4F81BD" w:themeColor="accent1"/>
              <w:left w:val="single" w:sz="8" w:space="0" w:color="4F81BD" w:themeColor="accent1"/>
            </w:tcBorders>
            <w:vAlign w:val="center"/>
          </w:tcPr>
          <w:p w:rsidR="00BC5D44" w:rsidRPr="006C606E" w:rsidRDefault="00BC5D44" w:rsidP="001E28AD">
            <w:pPr>
              <w:pStyle w:val="texte1"/>
              <w:tabs>
                <w:tab w:val="left" w:pos="2482"/>
              </w:tabs>
              <w:spacing w:line="240" w:lineRule="auto"/>
              <w:ind w:left="0"/>
              <w:jc w:val="center"/>
              <w:rPr>
                <w:rFonts w:ascii="Arial Narrow" w:hAnsi="Arial Narrow" w:cs="Arial"/>
              </w:rPr>
            </w:pPr>
          </w:p>
        </w:tc>
      </w:tr>
    </w:tbl>
    <w:p w:rsidR="00BC5D44" w:rsidRPr="006C606E" w:rsidRDefault="00BC5D44" w:rsidP="00BC5D44">
      <w:r w:rsidRPr="006C606E">
        <w:rPr>
          <w:rFonts w:ascii="Albertus MT" w:hAnsi="Albertus MT"/>
        </w:rPr>
        <w:t xml:space="preserve">• </w:t>
      </w:r>
      <w:r w:rsidRPr="006C606E">
        <w:t xml:space="preserve">Dimensions du seuil de </w:t>
      </w:r>
      <w:proofErr w:type="spellStart"/>
      <w:r w:rsidRPr="006C606E">
        <w:t>mesure</w:t>
      </w:r>
      <w:r w:rsidRPr="006C606E">
        <w:rPr>
          <w:sz w:val="24"/>
          <w:szCs w:val="24"/>
          <w:vertAlign w:val="superscript"/>
        </w:rPr>
        <w:t>C</w:t>
      </w:r>
      <w:proofErr w:type="spellEnd"/>
      <w:r w:rsidRPr="006C606E">
        <w:t> :</w:t>
      </w:r>
    </w:p>
    <w:p w:rsidR="00BC5D44" w:rsidRPr="006C606E" w:rsidRDefault="00BC5D44" w:rsidP="00BC5D44">
      <w:r w:rsidRPr="006C606E">
        <w:rPr>
          <w:rFonts w:ascii="Albertus MT" w:hAnsi="Albertus MT"/>
        </w:rPr>
        <w:t xml:space="preserve">• </w:t>
      </w:r>
      <w:r w:rsidRPr="006C606E">
        <w:t>Angle d’alimentation par rapport à axe du canal :………°</w:t>
      </w:r>
    </w:p>
    <w:p w:rsidR="00BC5D44" w:rsidRPr="006C606E" w:rsidRDefault="00BC5D44" w:rsidP="00BC5D44">
      <w:r w:rsidRPr="006C606E">
        <w:rPr>
          <w:rFonts w:ascii="Albertus MT" w:hAnsi="Albertus MT"/>
        </w:rPr>
        <w:t xml:space="preserve">• </w:t>
      </w:r>
      <w:r w:rsidRPr="006C606E">
        <w:t>Dimensions du canal d’approche :</w:t>
      </w:r>
    </w:p>
    <w:tbl>
      <w:tblPr>
        <w:tblStyle w:val="Listeclaire-Accent1"/>
        <w:tblW w:w="0" w:type="auto"/>
        <w:tblLook w:val="01E0" w:firstRow="1" w:lastRow="1" w:firstColumn="1" w:lastColumn="1" w:noHBand="0" w:noVBand="0"/>
      </w:tblPr>
      <w:tblGrid>
        <w:gridCol w:w="1728"/>
        <w:gridCol w:w="1620"/>
        <w:gridCol w:w="1980"/>
        <w:gridCol w:w="3884"/>
      </w:tblGrid>
      <w:tr w:rsidR="00BC5D44" w:rsidRPr="006C606E" w:rsidTr="001E2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8" w:space="0" w:color="4F81BD" w:themeColor="accent1"/>
              <w:bottom w:val="single" w:sz="8" w:space="0" w:color="4F81BD" w:themeColor="accent1"/>
              <w:right w:val="single" w:sz="8" w:space="0" w:color="FFFFFF" w:themeColor="background1"/>
            </w:tcBorders>
          </w:tcPr>
          <w:p w:rsidR="00BC5D44" w:rsidRPr="006C606E" w:rsidRDefault="00BC5D44" w:rsidP="00C16852">
            <w:r w:rsidRPr="006C606E">
              <w:t>Longueur (mm)</w:t>
            </w:r>
          </w:p>
        </w:tc>
        <w:tc>
          <w:tcPr>
            <w:cnfStyle w:val="000010000000" w:firstRow="0" w:lastRow="0" w:firstColumn="0" w:lastColumn="0" w:oddVBand="1" w:evenVBand="0" w:oddHBand="0" w:evenHBand="0" w:firstRowFirstColumn="0" w:firstRowLastColumn="0" w:lastRowFirstColumn="0" w:lastRowLastColumn="0"/>
            <w:tcW w:w="1620" w:type="dxa"/>
            <w:tcBorders>
              <w:left w:val="single" w:sz="8" w:space="0" w:color="FFFFFF" w:themeColor="background1"/>
              <w:bottom w:val="single" w:sz="8" w:space="0" w:color="4F81BD" w:themeColor="accent1"/>
              <w:right w:val="single" w:sz="8" w:space="0" w:color="FFFFFF" w:themeColor="background1"/>
            </w:tcBorders>
          </w:tcPr>
          <w:p w:rsidR="00BC5D44" w:rsidRPr="006C606E" w:rsidRDefault="00BC5D44" w:rsidP="00C16852">
            <w:r w:rsidRPr="006C606E">
              <w:t>Largeur (mm)</w:t>
            </w:r>
          </w:p>
        </w:tc>
        <w:tc>
          <w:tcPr>
            <w:tcW w:w="1980"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rsidR="00BC5D44" w:rsidRPr="006C606E" w:rsidRDefault="00BC5D44" w:rsidP="00C16852">
            <w:pPr>
              <w:cnfStyle w:val="100000000000" w:firstRow="1" w:lastRow="0" w:firstColumn="0" w:lastColumn="0" w:oddVBand="0" w:evenVBand="0" w:oddHBand="0" w:evenHBand="0" w:firstRowFirstColumn="0" w:firstRowLastColumn="0" w:lastRowFirstColumn="0" w:lastRowLastColumn="0"/>
            </w:pPr>
            <w:r w:rsidRPr="006C606E">
              <w:t>Profondeur (mm)</w:t>
            </w:r>
          </w:p>
        </w:tc>
        <w:tc>
          <w:tcPr>
            <w:cnfStyle w:val="000100000000" w:firstRow="0" w:lastRow="0" w:firstColumn="0" w:lastColumn="1" w:oddVBand="0" w:evenVBand="0" w:oddHBand="0" w:evenHBand="0" w:firstRowFirstColumn="0" w:firstRowLastColumn="0" w:lastRowFirstColumn="0" w:lastRowLastColumn="0"/>
            <w:tcW w:w="3884" w:type="dxa"/>
            <w:tcBorders>
              <w:top w:val="single" w:sz="8" w:space="0" w:color="4F81BD" w:themeColor="accent1"/>
              <w:left w:val="single" w:sz="8" w:space="0" w:color="FFFFFF" w:themeColor="background1"/>
              <w:bottom w:val="single" w:sz="8" w:space="0" w:color="4F81BD" w:themeColor="accent1"/>
            </w:tcBorders>
          </w:tcPr>
          <w:p w:rsidR="00BC5D44" w:rsidRPr="00E33EEF" w:rsidRDefault="00BC5D44" w:rsidP="00C16852">
            <w:r w:rsidRPr="00E33EEF">
              <w:t>Matériau</w:t>
            </w:r>
          </w:p>
        </w:tc>
      </w:tr>
      <w:tr w:rsidR="00BC5D44" w:rsidRPr="000350BF" w:rsidTr="001E28A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8" w:space="0" w:color="4F81BD" w:themeColor="accent1"/>
            </w:tcBorders>
          </w:tcPr>
          <w:p w:rsidR="00BC5D44" w:rsidRPr="000350BF" w:rsidRDefault="00BC5D44" w:rsidP="00C16852">
            <w:pPr>
              <w:rPr>
                <w:color w:val="00B050"/>
                <w:sz w:val="24"/>
                <w:szCs w:val="24"/>
              </w:rPr>
            </w:pPr>
          </w:p>
        </w:tc>
        <w:tc>
          <w:tcPr>
            <w:cnfStyle w:val="000010000000" w:firstRow="0" w:lastRow="0" w:firstColumn="0" w:lastColumn="0" w:oddVBand="1" w:evenVBand="0" w:oddHBand="0" w:evenHBand="0" w:firstRowFirstColumn="0" w:firstRowLastColumn="0" w:lastRowFirstColumn="0" w:lastRowLastColumn="0"/>
            <w:tcW w:w="1620" w:type="dxa"/>
            <w:tcBorders>
              <w:top w:val="single" w:sz="8" w:space="0" w:color="4F81BD" w:themeColor="accent1"/>
            </w:tcBorders>
          </w:tcPr>
          <w:p w:rsidR="00BC5D44" w:rsidRPr="000350BF" w:rsidRDefault="00BC5D44" w:rsidP="00C16852">
            <w:pPr>
              <w:rPr>
                <w:color w:val="00B050"/>
                <w:sz w:val="24"/>
                <w:szCs w:val="24"/>
              </w:rPr>
            </w:pPr>
          </w:p>
        </w:tc>
        <w:tc>
          <w:tcPr>
            <w:tcW w:w="1980" w:type="dxa"/>
            <w:tcBorders>
              <w:top w:val="single" w:sz="8" w:space="0" w:color="4F81BD" w:themeColor="accent1"/>
              <w:right w:val="single" w:sz="8" w:space="0" w:color="4F81BD" w:themeColor="accent1"/>
            </w:tcBorders>
          </w:tcPr>
          <w:p w:rsidR="00BC5D44" w:rsidRPr="000350BF" w:rsidRDefault="00BC5D44" w:rsidP="00C16852">
            <w:pPr>
              <w:cnfStyle w:val="010000000000" w:firstRow="0" w:lastRow="1" w:firstColumn="0" w:lastColumn="0" w:oddVBand="0" w:evenVBand="0" w:oddHBand="0" w:evenHBand="0" w:firstRowFirstColumn="0" w:firstRowLastColumn="0" w:lastRowFirstColumn="0" w:lastRowLastColumn="0"/>
              <w:rPr>
                <w:color w:val="00B050"/>
                <w:sz w:val="24"/>
                <w:szCs w:val="24"/>
              </w:rPr>
            </w:pPr>
          </w:p>
        </w:tc>
        <w:tc>
          <w:tcPr>
            <w:cnfStyle w:val="000100000000" w:firstRow="0" w:lastRow="0" w:firstColumn="0" w:lastColumn="1" w:oddVBand="0" w:evenVBand="0" w:oddHBand="0" w:evenHBand="0" w:firstRowFirstColumn="0" w:firstRowLastColumn="0" w:lastRowFirstColumn="0" w:lastRowLastColumn="0"/>
            <w:tcW w:w="3884" w:type="dxa"/>
            <w:tcBorders>
              <w:top w:val="single" w:sz="8" w:space="0" w:color="4F81BD" w:themeColor="accent1"/>
              <w:left w:val="single" w:sz="8" w:space="0" w:color="4F81BD" w:themeColor="accent1"/>
            </w:tcBorders>
          </w:tcPr>
          <w:p w:rsidR="00BC5D44" w:rsidRPr="000350BF" w:rsidRDefault="00BC5D44" w:rsidP="00C16852">
            <w:pPr>
              <w:rPr>
                <w:color w:val="00B050"/>
                <w:sz w:val="24"/>
                <w:szCs w:val="24"/>
              </w:rPr>
            </w:pPr>
          </w:p>
        </w:tc>
      </w:tr>
    </w:tbl>
    <w:p w:rsidR="00BC5D44" w:rsidRPr="00E413DA" w:rsidRDefault="00BC5D44" w:rsidP="00BC5D44">
      <w:pPr>
        <w:rPr>
          <w:sz w:val="24"/>
          <w:szCs w:val="24"/>
        </w:rPr>
      </w:pPr>
      <w:r w:rsidRPr="00E413DA">
        <w:rPr>
          <w:rFonts w:ascii="Albertus MT" w:hAnsi="Albertus MT"/>
        </w:rPr>
        <w:t xml:space="preserve">• </w:t>
      </w:r>
      <w:r w:rsidRPr="00E413DA">
        <w:t xml:space="preserve">Emplacement de la section de mesure par rapport au seuil :…………cm soit …..…..x </w:t>
      </w:r>
      <w:proofErr w:type="spellStart"/>
      <w:r w:rsidRPr="00E413DA">
        <w:t>Hmax</w:t>
      </w:r>
      <w:proofErr w:type="spellEnd"/>
    </w:p>
    <w:p w:rsidR="00BC5D44" w:rsidRPr="00E413DA" w:rsidRDefault="00BC5D44" w:rsidP="00BC5D44">
      <w:r w:rsidRPr="00E413DA">
        <w:rPr>
          <w:rFonts w:ascii="Albertus MT" w:hAnsi="Albertus MT"/>
        </w:rPr>
        <w:t xml:space="preserve">• </w:t>
      </w:r>
      <w:r w:rsidRPr="00E413DA">
        <w:t>Calcul du débit :</w:t>
      </w:r>
    </w:p>
    <w:p w:rsidR="00BC5D44" w:rsidRPr="00E413DA" w:rsidRDefault="00BC5D44" w:rsidP="00BC5D44">
      <w:r w:rsidRPr="00E413DA">
        <w:t>Formule employée:</w:t>
      </w:r>
      <w:r w:rsidRPr="00E413DA">
        <w:tab/>
      </w:r>
      <w:r w:rsidRPr="00E413DA">
        <w:tab/>
      </w:r>
      <w:r w:rsidRPr="00E413DA">
        <w:tab/>
        <w:t xml:space="preserve">  </w:t>
      </w:r>
      <w:r w:rsidRPr="00E413DA">
        <w:fldChar w:fldCharType="begin">
          <w:ffData>
            <w:name w:val="CaseACocher16"/>
            <w:enabled/>
            <w:calcOnExit w:val="0"/>
            <w:checkBox>
              <w:sizeAuto/>
              <w:default w:val="0"/>
            </w:checkBox>
          </w:ffData>
        </w:fldChar>
      </w:r>
      <w:bookmarkStart w:id="87" w:name="CaseACocher16"/>
      <w:r w:rsidRPr="00E413DA">
        <w:instrText xml:space="preserve"> FORMCHECKBOX </w:instrText>
      </w:r>
      <w:r w:rsidRPr="00E413DA">
        <w:fldChar w:fldCharType="end"/>
      </w:r>
      <w:bookmarkEnd w:id="87"/>
      <w:r w:rsidRPr="00E413DA">
        <w:t xml:space="preserve"> du constructeur</w:t>
      </w:r>
      <w:r w:rsidRPr="00E413DA">
        <w:tab/>
        <w:t xml:space="preserve">      </w:t>
      </w:r>
      <w:r w:rsidRPr="00E413DA">
        <w:fldChar w:fldCharType="begin">
          <w:ffData>
            <w:name w:val="CaseACocher17"/>
            <w:enabled/>
            <w:calcOnExit w:val="0"/>
            <w:checkBox>
              <w:sizeAuto/>
              <w:default w:val="0"/>
            </w:checkBox>
          </w:ffData>
        </w:fldChar>
      </w:r>
      <w:bookmarkStart w:id="88" w:name="CaseACocher17"/>
      <w:r w:rsidRPr="00E413DA">
        <w:instrText xml:space="preserve"> FORMCHECKBOX </w:instrText>
      </w:r>
      <w:r w:rsidRPr="00E413DA">
        <w:fldChar w:fldCharType="end"/>
      </w:r>
      <w:bookmarkEnd w:id="88"/>
      <w:r w:rsidRPr="00E413DA">
        <w:t xml:space="preserve"> normalisée </w:t>
      </w:r>
    </w:p>
    <w:p w:rsidR="00BC5D44" w:rsidRPr="00E413DA" w:rsidRDefault="00BC5D44" w:rsidP="00BC5D44">
      <w:r w:rsidRPr="00E413DA">
        <w:t xml:space="preserve">Courbe entrée dans le débitmètre :    </w:t>
      </w:r>
      <w:r w:rsidRPr="00E413DA">
        <w:fldChar w:fldCharType="begin">
          <w:ffData>
            <w:name w:val="CaseACocher18"/>
            <w:enabled/>
            <w:calcOnExit w:val="0"/>
            <w:checkBox>
              <w:sizeAuto/>
              <w:default w:val="0"/>
            </w:checkBox>
          </w:ffData>
        </w:fldChar>
      </w:r>
      <w:bookmarkStart w:id="89" w:name="CaseACocher18"/>
      <w:r w:rsidRPr="00E413DA">
        <w:instrText xml:space="preserve"> FORMCHECKBOX </w:instrText>
      </w:r>
      <w:r w:rsidRPr="00E413DA">
        <w:fldChar w:fldCharType="end"/>
      </w:r>
      <w:bookmarkEnd w:id="89"/>
      <w:r w:rsidRPr="00E413DA">
        <w:t xml:space="preserve"> pas de débitmètre     </w:t>
      </w:r>
      <w:r w:rsidRPr="00E413DA">
        <w:fldChar w:fldCharType="begin">
          <w:ffData>
            <w:name w:val="CaseACocher16"/>
            <w:enabled/>
            <w:calcOnExit w:val="0"/>
            <w:checkBox>
              <w:sizeAuto/>
              <w:default w:val="0"/>
            </w:checkBox>
          </w:ffData>
        </w:fldChar>
      </w:r>
      <w:r w:rsidRPr="00E413DA">
        <w:instrText xml:space="preserve"> FORMCHECKBOX </w:instrText>
      </w:r>
      <w:r w:rsidRPr="00E413DA">
        <w:fldChar w:fldCharType="end"/>
      </w:r>
      <w:r w:rsidRPr="00E413DA">
        <w:t xml:space="preserve"> formule    </w:t>
      </w:r>
      <w:r w:rsidRPr="00E413DA">
        <w:fldChar w:fldCharType="begin">
          <w:ffData>
            <w:name w:val="CaseACocher16"/>
            <w:enabled/>
            <w:calcOnExit w:val="0"/>
            <w:checkBox>
              <w:sizeAuto/>
              <w:default w:val="0"/>
            </w:checkBox>
          </w:ffData>
        </w:fldChar>
      </w:r>
      <w:r w:rsidRPr="00E413DA">
        <w:instrText xml:space="preserve"> FORMCHECKBOX </w:instrText>
      </w:r>
      <w:r w:rsidRPr="00E413DA">
        <w:fldChar w:fldCharType="end"/>
      </w:r>
      <w:r w:rsidRPr="00E413DA">
        <w:t xml:space="preserve"> point par point</w:t>
      </w:r>
    </w:p>
    <w:p w:rsidR="00BC5D44" w:rsidRPr="00E413DA" w:rsidRDefault="00BC5D44" w:rsidP="00BC5D44">
      <w:r w:rsidRPr="00E413DA">
        <w:t>Nombre de points intégrés :…………</w:t>
      </w:r>
    </w:p>
    <w:p w:rsidR="00BC5D44" w:rsidRDefault="00BC5D44" w:rsidP="00BC5D44">
      <w:r w:rsidRPr="00E413DA">
        <w:t>Abaque présente sur site :</w:t>
      </w:r>
      <w:r w:rsidRPr="00E413DA">
        <w:tab/>
      </w:r>
      <w:r w:rsidRPr="00E413DA">
        <w:tab/>
        <w:t xml:space="preserve">  </w:t>
      </w:r>
      <w:r w:rsidRPr="00E413DA">
        <w:fldChar w:fldCharType="begin">
          <w:ffData>
            <w:name w:val="CaseACocher26"/>
            <w:enabled/>
            <w:calcOnExit w:val="0"/>
            <w:checkBox>
              <w:sizeAuto/>
              <w:default w:val="0"/>
            </w:checkBox>
          </w:ffData>
        </w:fldChar>
      </w:r>
      <w:bookmarkStart w:id="90" w:name="CaseACocher26"/>
      <w:r w:rsidRPr="00E413DA">
        <w:instrText xml:space="preserve"> FORMCHECKBOX </w:instrText>
      </w:r>
      <w:r w:rsidRPr="00E413DA">
        <w:fldChar w:fldCharType="end"/>
      </w:r>
      <w:bookmarkEnd w:id="90"/>
      <w:r w:rsidRPr="00E413DA">
        <w:t xml:space="preserve"> OUI</w:t>
      </w:r>
      <w:r w:rsidRPr="00E413DA">
        <w:tab/>
      </w:r>
      <w:r w:rsidRPr="00E413DA">
        <w:fldChar w:fldCharType="begin">
          <w:ffData>
            <w:name w:val="CaseACocher27"/>
            <w:enabled/>
            <w:calcOnExit w:val="0"/>
            <w:checkBox>
              <w:sizeAuto/>
              <w:default w:val="0"/>
            </w:checkBox>
          </w:ffData>
        </w:fldChar>
      </w:r>
      <w:bookmarkStart w:id="91" w:name="CaseACocher27"/>
      <w:r w:rsidRPr="00E413DA">
        <w:instrText xml:space="preserve"> FORMCHECKBOX </w:instrText>
      </w:r>
      <w:r w:rsidRPr="00E413DA">
        <w:fldChar w:fldCharType="end"/>
      </w:r>
      <w:bookmarkEnd w:id="91"/>
      <w:r w:rsidRPr="00E413DA">
        <w:t xml:space="preserve"> NON</w:t>
      </w:r>
    </w:p>
    <w:p w:rsidR="00BC5D44" w:rsidRPr="00E413DA" w:rsidRDefault="00BC5D44" w:rsidP="00BC5D44"/>
    <w:p w:rsidR="00BC5D44" w:rsidRPr="00E413DA" w:rsidRDefault="00BC5D44" w:rsidP="00BC5D44">
      <w:r>
        <w:rPr>
          <w:noProof/>
          <w:sz w:val="24"/>
          <w:szCs w:val="24"/>
        </w:rPr>
        <mc:AlternateContent>
          <mc:Choice Requires="wps">
            <w:drawing>
              <wp:anchor distT="0" distB="0" distL="114300" distR="114300" simplePos="0" relativeHeight="251668480" behindDoc="0" locked="0" layoutInCell="1" allowOverlap="1" wp14:anchorId="7B9CF6AC" wp14:editId="4FB021FD">
                <wp:simplePos x="0" y="0"/>
                <wp:positionH relativeFrom="column">
                  <wp:posOffset>2419350</wp:posOffset>
                </wp:positionH>
                <wp:positionV relativeFrom="paragraph">
                  <wp:posOffset>127000</wp:posOffset>
                </wp:positionV>
                <wp:extent cx="914400" cy="228600"/>
                <wp:effectExtent l="9525" t="12700" r="9525" b="6350"/>
                <wp:wrapNone/>
                <wp:docPr id="3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33CC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90.5pt;margin-top:10pt;width:1in;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ohegIAAPwEAAAOAAAAZHJzL2Uyb0RvYy54bWysVM1u2zAMvg/YOwi6J/6Jk6ZGnSKwk2FA&#10;txXr9gCKJcfCZEmTlDhdsXcfJSdZsl6GYT7IlEiR/MiPurs/dALtmbFcyQIn4xgjJmtFudwW+OuX&#10;9WiOkXVEUiKUZAV+ZhbfL96+uet1zlLVKkGZQeBE2rzXBW6d03kU2bplHbFjpZkEZaNMRxxszTai&#10;hvTgvRNRGsezqFeGaqNqZi2cVoMSL4L/pmG1+9Q0ljkkCgy5ubCasG78Gi3uSL41RLe8PqZB/iGL&#10;jnAJQc+uKuII2hn+ylXHa6Osaty4Vl2kmobXLGAANEn8B5qnlmgWsEBxrD6Xyf4/t/XH/aNBnBZ4&#10;kmEkSQc9+gxVI3IrGEqmvkC9tjnYPelH4yFa/aDqbxZJVbZgxpbGqL5lhEJaibePri74jYWraNN/&#10;UBTck51ToVaHxnTeIVQBHUJLns8tYQeHaji8TbIshsbVoErT+QxkH4Hkp8vaWPeOqQ55ocAGcg/O&#10;yf7BusH0ZOJjSbXmQsA5yYVEPQSYptNwwSrBqVcGjGa7KYVBewK8mUxK+I5xr8w67oC9gncFnsf+&#10;80Yk98VYSRpkR7gYZEhaSK8GbJDbURpY8nIb367mq3k2ytLZapTFVTVarstsNFsnN9NqUpVllfz0&#10;eSZZ3nJKmfSpnhibZH/HiOPsDFw7c/YKkr1Evg7fa+TRdRqhIYDq9A/oAgt84wcCbRR9BhIYNYwg&#10;PBkgtMr8wKiH8Suw/b4jhmEk3ksgUug7zGvYZNObFDhgLjWbSw2RNbgqsMNoEEs3zPhOG75tIVIS&#10;eizVEsjX8EAMT8whqyNlYcQCguNz4Gf4ch+sfj9ai18AAAD//wMAUEsDBBQABgAIAAAAIQA36BNY&#10;3QAAAAkBAAAPAAAAZHJzL2Rvd25yZXYueG1sTI/BTsMwEETvSPyDtUjcqN2iRlWIU6FIgMKNwIGj&#10;E5s4wl5bsdum/XqWE9xmtaOZN9V+8Y4dzZymgBLWKwHM4BD0hKOEj/enux2wlBVq5QIaCWeTYF9f&#10;X1Wq1OGEb+bY5ZFRCKZSSbA5x5LzNFjjVVqFaJB+X2H2KtM5j1zP6kTh3vGNEAX3akJqsCqaxprh&#10;uzt4Cc3LpRWxf3797Np4cUXT2KI9S3l7szw+AMtmyX9m+MUndKiJqQ8H1Ik5Cfe7NW3JEqgGGBm2&#10;my2JnkQhgNcV/7+g/gEAAP//AwBQSwECLQAUAAYACAAAACEAtoM4kv4AAADhAQAAEwAAAAAAAAAA&#10;AAAAAAAAAAAAW0NvbnRlbnRfVHlwZXNdLnhtbFBLAQItABQABgAIAAAAIQA4/SH/1gAAAJQBAAAL&#10;AAAAAAAAAAAAAAAAAC8BAABfcmVscy8ucmVsc1BLAQItABQABgAIAAAAIQDlypohegIAAPwEAAAO&#10;AAAAAAAAAAAAAAAAAC4CAABkcnMvZTJvRG9jLnhtbFBLAQItABQABgAIAAAAIQA36BNY3QAAAAkB&#10;AAAPAAAAAAAAAAAAAAAAANQEAABkcnMvZG93bnJldi54bWxQSwUGAAAAAAQABADzAAAA3gUAAAAA&#10;" filled="f" strokecolor="#3cc"/>
            </w:pict>
          </mc:Fallback>
        </mc:AlternateContent>
      </w:r>
    </w:p>
    <w:p w:rsidR="00BC5D44" w:rsidRPr="00E413DA" w:rsidRDefault="00BC5D44" w:rsidP="00BC5D44">
      <w:pPr>
        <w:jc w:val="center"/>
        <w:rPr>
          <w:sz w:val="24"/>
          <w:szCs w:val="24"/>
        </w:rPr>
      </w:pPr>
      <w:r w:rsidRPr="00E413DA">
        <w:rPr>
          <w:sz w:val="24"/>
          <w:szCs w:val="24"/>
        </w:rPr>
        <w:t>Débitmètre</w:t>
      </w:r>
    </w:p>
    <w:p w:rsidR="00BC5D44" w:rsidRPr="00B1490E" w:rsidRDefault="00BC5D44" w:rsidP="00BC5D44"/>
    <w:p w:rsidR="00BC5D44" w:rsidRPr="00E413DA" w:rsidRDefault="00BC5D44" w:rsidP="00BC5D44">
      <w:r w:rsidRPr="00E413DA">
        <w:rPr>
          <w:rFonts w:ascii="Albertus MT" w:hAnsi="Albertus MT"/>
        </w:rPr>
        <w:t xml:space="preserve">• </w:t>
      </w:r>
      <w:r w:rsidRPr="00E413DA">
        <w:t>Marque et modèle du convertisseur:…………………………</w:t>
      </w:r>
    </w:p>
    <w:p w:rsidR="00BC5D44" w:rsidRPr="00E413DA" w:rsidRDefault="00BC5D44" w:rsidP="00BC5D44">
      <w:r w:rsidRPr="00E413DA">
        <w:rPr>
          <w:rFonts w:ascii="Albertus MT" w:hAnsi="Albertus MT"/>
        </w:rPr>
        <w:t xml:space="preserve">• </w:t>
      </w:r>
      <w:r w:rsidRPr="00E413DA">
        <w:t>Année de mise en service :</w:t>
      </w:r>
      <w:r w:rsidRPr="00E413DA">
        <w:tab/>
      </w:r>
      <w:r w:rsidRPr="00E413DA">
        <w:tab/>
        <w:t xml:space="preserve"> Convertisseur :………………..Sonde :…………………</w:t>
      </w:r>
    </w:p>
    <w:p w:rsidR="00BC5D44" w:rsidRPr="00E413DA" w:rsidRDefault="00BC5D44" w:rsidP="00BC5D44">
      <w:r w:rsidRPr="00E413DA">
        <w:rPr>
          <w:rFonts w:ascii="Albertus MT" w:hAnsi="Albertus MT"/>
        </w:rPr>
        <w:t xml:space="preserve">• </w:t>
      </w:r>
      <w:r w:rsidRPr="00E413DA">
        <w:t>Type de sonde :</w:t>
      </w:r>
      <w:r w:rsidRPr="00E413DA">
        <w:tab/>
      </w:r>
      <w:r w:rsidRPr="00E413DA">
        <w:fldChar w:fldCharType="begin">
          <w:ffData>
            <w:name w:val="CaseACocher19"/>
            <w:enabled/>
            <w:calcOnExit w:val="0"/>
            <w:checkBox>
              <w:sizeAuto/>
              <w:default w:val="0"/>
            </w:checkBox>
          </w:ffData>
        </w:fldChar>
      </w:r>
      <w:bookmarkStart w:id="92" w:name="CaseACocher19"/>
      <w:r w:rsidRPr="00E413DA">
        <w:instrText xml:space="preserve"> FORMCHECKBOX </w:instrText>
      </w:r>
      <w:r w:rsidRPr="00E413DA">
        <w:fldChar w:fldCharType="end"/>
      </w:r>
      <w:bookmarkEnd w:id="92"/>
      <w:r w:rsidRPr="00E413DA">
        <w:t xml:space="preserve"> Ultrasons</w:t>
      </w:r>
      <w:r w:rsidRPr="00E413DA">
        <w:tab/>
      </w:r>
      <w:r w:rsidRPr="00E413DA">
        <w:fldChar w:fldCharType="begin">
          <w:ffData>
            <w:name w:val="CaseACocher20"/>
            <w:enabled/>
            <w:calcOnExit w:val="0"/>
            <w:checkBox>
              <w:sizeAuto/>
              <w:default w:val="0"/>
            </w:checkBox>
          </w:ffData>
        </w:fldChar>
      </w:r>
      <w:bookmarkStart w:id="93" w:name="CaseACocher20"/>
      <w:r w:rsidRPr="00E413DA">
        <w:instrText xml:space="preserve"> FORMCHECKBOX </w:instrText>
      </w:r>
      <w:r w:rsidRPr="00E413DA">
        <w:fldChar w:fldCharType="end"/>
      </w:r>
      <w:bookmarkEnd w:id="93"/>
      <w:r w:rsidRPr="00E413DA">
        <w:t xml:space="preserve"> Bulle à bulle   </w:t>
      </w:r>
      <w:r w:rsidRPr="00E413DA">
        <w:fldChar w:fldCharType="begin">
          <w:ffData>
            <w:name w:val="CaseACocher21"/>
            <w:enabled/>
            <w:calcOnExit w:val="0"/>
            <w:checkBox>
              <w:sizeAuto/>
              <w:default w:val="0"/>
            </w:checkBox>
          </w:ffData>
        </w:fldChar>
      </w:r>
      <w:bookmarkStart w:id="94" w:name="CaseACocher21"/>
      <w:r w:rsidRPr="00E413DA">
        <w:instrText xml:space="preserve"> FORMCHECKBOX </w:instrText>
      </w:r>
      <w:r w:rsidRPr="00E413DA">
        <w:fldChar w:fldCharType="end"/>
      </w:r>
      <w:bookmarkEnd w:id="94"/>
      <w:r w:rsidRPr="00E413DA">
        <w:t xml:space="preserve"> Capteur de pression</w:t>
      </w:r>
      <w:r w:rsidRPr="00E413DA">
        <w:tab/>
      </w:r>
      <w:r w:rsidRPr="00E413DA">
        <w:fldChar w:fldCharType="begin">
          <w:ffData>
            <w:name w:val="CaseACocher22"/>
            <w:enabled/>
            <w:calcOnExit w:val="0"/>
            <w:checkBox>
              <w:sizeAuto/>
              <w:default w:val="0"/>
            </w:checkBox>
          </w:ffData>
        </w:fldChar>
      </w:r>
      <w:bookmarkStart w:id="95" w:name="CaseACocher22"/>
      <w:r w:rsidRPr="00E413DA">
        <w:instrText xml:space="preserve"> FORMCHECKBOX </w:instrText>
      </w:r>
      <w:r w:rsidRPr="00E413DA">
        <w:fldChar w:fldCharType="end"/>
      </w:r>
      <w:bookmarkEnd w:id="95"/>
      <w:r w:rsidRPr="00E413DA">
        <w:t xml:space="preserve"> Radar</w:t>
      </w:r>
    </w:p>
    <w:p w:rsidR="00B1490E" w:rsidRDefault="00BC5D44" w:rsidP="00BC5D44">
      <w:r w:rsidRPr="00E413DA">
        <w:rPr>
          <w:rFonts w:ascii="Albertus MT" w:hAnsi="Albertus MT"/>
        </w:rPr>
        <w:t xml:space="preserve">• </w:t>
      </w:r>
      <w:r w:rsidRPr="00E413DA">
        <w:t>Affichage :</w:t>
      </w:r>
      <w:r w:rsidRPr="00E413DA">
        <w:tab/>
      </w:r>
      <w:r w:rsidRPr="00E413DA">
        <w:tab/>
      </w:r>
      <w:r w:rsidRPr="00E413DA">
        <w:fldChar w:fldCharType="begin">
          <w:ffData>
            <w:name w:val="CaseACocher23"/>
            <w:enabled/>
            <w:calcOnExit w:val="0"/>
            <w:checkBox>
              <w:sizeAuto/>
              <w:default w:val="0"/>
            </w:checkBox>
          </w:ffData>
        </w:fldChar>
      </w:r>
      <w:bookmarkStart w:id="96" w:name="CaseACocher23"/>
      <w:r w:rsidRPr="00E413DA">
        <w:instrText xml:space="preserve"> FORMCHECKBOX </w:instrText>
      </w:r>
      <w:r w:rsidRPr="00E413DA">
        <w:fldChar w:fldCharType="end"/>
      </w:r>
      <w:bookmarkEnd w:id="96"/>
      <w:r w:rsidRPr="00E413DA">
        <w:t xml:space="preserve"> Débit instantané</w:t>
      </w:r>
      <w:r w:rsidRPr="00E413DA">
        <w:tab/>
        <w:t xml:space="preserve">     </w:t>
      </w:r>
      <w:r w:rsidRPr="00E413DA">
        <w:fldChar w:fldCharType="begin">
          <w:ffData>
            <w:name w:val="CaseACocher23"/>
            <w:enabled/>
            <w:calcOnExit w:val="0"/>
            <w:checkBox>
              <w:sizeAuto/>
              <w:default w:val="0"/>
            </w:checkBox>
          </w:ffData>
        </w:fldChar>
      </w:r>
      <w:r w:rsidRPr="00E413DA">
        <w:instrText xml:space="preserve"> FORMCHECKBOX </w:instrText>
      </w:r>
      <w:r w:rsidRPr="00E413DA">
        <w:fldChar w:fldCharType="end"/>
      </w:r>
      <w:r w:rsidRPr="00E413DA">
        <w:t xml:space="preserve"> Hauteur instantanée    </w:t>
      </w:r>
      <w:r w:rsidRPr="00E413DA">
        <w:fldChar w:fldCharType="begin">
          <w:ffData>
            <w:name w:val="CaseACocher24"/>
            <w:enabled/>
            <w:calcOnExit w:val="0"/>
            <w:checkBox>
              <w:sizeAuto/>
              <w:default w:val="0"/>
            </w:checkBox>
          </w:ffData>
        </w:fldChar>
      </w:r>
      <w:bookmarkStart w:id="97" w:name="CaseACocher24"/>
      <w:r w:rsidRPr="00E413DA">
        <w:instrText xml:space="preserve"> FORMCHECKBOX </w:instrText>
      </w:r>
      <w:r w:rsidRPr="00E413DA">
        <w:fldChar w:fldCharType="end"/>
      </w:r>
      <w:bookmarkEnd w:id="97"/>
      <w:r w:rsidRPr="00E413DA">
        <w:t xml:space="preserve"> Totalisateur </w:t>
      </w:r>
    </w:p>
    <w:p w:rsidR="00B1490E" w:rsidRPr="00B1490E" w:rsidRDefault="00B1490E" w:rsidP="00B1490E">
      <w:pPr>
        <w:rPr>
          <w:rFonts w:ascii="Albertus MT" w:hAnsi="Albertus MT"/>
        </w:rPr>
      </w:pPr>
      <w:r w:rsidRPr="00B1490E">
        <w:rPr>
          <w:rFonts w:ascii="Albertus MT" w:hAnsi="Albertus MT"/>
        </w:rPr>
        <w:t xml:space="preserve">• </w:t>
      </w:r>
      <w:r w:rsidRPr="00E413DA">
        <w:t>Index du totalisateur :…………...........</w:t>
      </w:r>
      <w:r w:rsidRPr="00E413DA">
        <w:tab/>
      </w:r>
      <w:r w:rsidRPr="00E413DA">
        <w:tab/>
      </w:r>
      <w:r w:rsidRPr="00E413DA">
        <w:tab/>
        <w:t xml:space="preserve">     Date du relevé :...../…../…….</w:t>
      </w:r>
    </w:p>
    <w:p w:rsidR="00B1490E" w:rsidRDefault="00BC5D44" w:rsidP="00BC5D44">
      <w:r w:rsidRPr="00E413DA">
        <w:rPr>
          <w:rFonts w:ascii="Albertus MT" w:hAnsi="Albertus MT"/>
        </w:rPr>
        <w:t xml:space="preserve">• </w:t>
      </w:r>
      <w:r w:rsidRPr="00E413DA">
        <w:t>Acquisition :</w:t>
      </w:r>
      <w:r w:rsidRPr="00E413DA">
        <w:tab/>
      </w:r>
      <w:r w:rsidR="00B1490E" w:rsidRPr="00E413DA">
        <w:fldChar w:fldCharType="begin">
          <w:ffData>
            <w:name w:val="CaseACocher23"/>
            <w:enabled/>
            <w:calcOnExit w:val="0"/>
            <w:checkBox>
              <w:sizeAuto/>
              <w:default w:val="0"/>
            </w:checkBox>
          </w:ffData>
        </w:fldChar>
      </w:r>
      <w:r w:rsidR="00B1490E" w:rsidRPr="00E413DA">
        <w:instrText xml:space="preserve"> FORMCHECKBOX </w:instrText>
      </w:r>
      <w:r w:rsidR="00B1490E" w:rsidRPr="00E413DA">
        <w:fldChar w:fldCharType="end"/>
      </w:r>
      <w:r w:rsidR="00B1490E" w:rsidRPr="00E413DA">
        <w:t xml:space="preserve"> </w:t>
      </w:r>
      <w:r w:rsidR="00B1490E">
        <w:t>Enregistreur</w:t>
      </w:r>
      <w:r w:rsidR="00B1490E" w:rsidRPr="00E413DA">
        <w:tab/>
      </w:r>
      <w:r w:rsidRPr="00E413DA">
        <w:tab/>
      </w:r>
    </w:p>
    <w:p w:rsidR="00BC5D44" w:rsidRPr="00E413DA" w:rsidRDefault="00BC5D44" w:rsidP="00B1490E">
      <w:pPr>
        <w:ind w:left="708" w:firstLine="708"/>
      </w:pPr>
      <w:r w:rsidRPr="00E413DA">
        <w:fldChar w:fldCharType="begin">
          <w:ffData>
            <w:name w:val="CaseACocher23"/>
            <w:enabled/>
            <w:calcOnExit w:val="0"/>
            <w:checkBox>
              <w:sizeAuto/>
              <w:default w:val="0"/>
            </w:checkBox>
          </w:ffData>
        </w:fldChar>
      </w:r>
      <w:r w:rsidRPr="00E413DA">
        <w:instrText xml:space="preserve"> FORMCHECKBOX </w:instrText>
      </w:r>
      <w:r w:rsidRPr="00E413DA">
        <w:fldChar w:fldCharType="end"/>
      </w:r>
      <w:r w:rsidRPr="00E413DA">
        <w:t xml:space="preserve"> Impression papier</w:t>
      </w:r>
      <w:r w:rsidRPr="00E413DA">
        <w:tab/>
        <w:t xml:space="preserve">     </w:t>
      </w:r>
      <w:r w:rsidRPr="00E413DA">
        <w:fldChar w:fldCharType="begin">
          <w:ffData>
            <w:name w:val="CaseACocher25"/>
            <w:enabled/>
            <w:calcOnExit w:val="0"/>
            <w:checkBox>
              <w:sizeAuto/>
              <w:default w:val="0"/>
            </w:checkBox>
          </w:ffData>
        </w:fldChar>
      </w:r>
      <w:bookmarkStart w:id="98" w:name="CaseACocher25"/>
      <w:r w:rsidRPr="00E413DA">
        <w:instrText xml:space="preserve"> FORMCHECKBOX </w:instrText>
      </w:r>
      <w:r w:rsidRPr="00E413DA">
        <w:fldChar w:fldCharType="end"/>
      </w:r>
      <w:bookmarkEnd w:id="98"/>
      <w:r w:rsidRPr="00E413DA">
        <w:t xml:space="preserve"> Informatique</w:t>
      </w:r>
      <w:r w:rsidRPr="00E413DA">
        <w:tab/>
        <w:t xml:space="preserve">  Pas de temps=…………</w:t>
      </w:r>
    </w:p>
    <w:p w:rsidR="00BC5D44" w:rsidRPr="00E413DA" w:rsidRDefault="00BC5D44" w:rsidP="00BC5D44">
      <w:pPr>
        <w:pBdr>
          <w:top w:val="single" w:sz="12" w:space="1" w:color="33CCCC"/>
          <w:left w:val="single" w:sz="12" w:space="4" w:color="33CCCC"/>
          <w:bottom w:val="single" w:sz="12" w:space="1" w:color="33CCCC"/>
          <w:right w:val="single" w:sz="12" w:space="4" w:color="33CCCC"/>
        </w:pBdr>
        <w:jc w:val="center"/>
        <w:rPr>
          <w:sz w:val="24"/>
          <w:szCs w:val="24"/>
        </w:rPr>
      </w:pPr>
      <w:r w:rsidRPr="00E413DA">
        <w:rPr>
          <w:sz w:val="24"/>
          <w:szCs w:val="24"/>
        </w:rPr>
        <w:lastRenderedPageBreak/>
        <w:t>Dispositif de prélèvement</w:t>
      </w:r>
    </w:p>
    <w:p w:rsidR="00BC5D44" w:rsidRPr="00E413DA" w:rsidRDefault="00BC5D44" w:rsidP="00BC5D44">
      <w:pPr>
        <w:jc w:val="center"/>
        <w:rPr>
          <w:sz w:val="24"/>
          <w:szCs w:val="24"/>
        </w:rPr>
      </w:pPr>
      <w:r>
        <w:rPr>
          <w:noProof/>
          <w:sz w:val="24"/>
          <w:szCs w:val="24"/>
        </w:rPr>
        <mc:AlternateContent>
          <mc:Choice Requires="wps">
            <w:drawing>
              <wp:anchor distT="0" distB="0" distL="114300" distR="114300" simplePos="0" relativeHeight="251669504" behindDoc="0" locked="0" layoutInCell="1" allowOverlap="1" wp14:anchorId="3314CA57" wp14:editId="3FA346DE">
                <wp:simplePos x="0" y="0"/>
                <wp:positionH relativeFrom="column">
                  <wp:posOffset>2524125</wp:posOffset>
                </wp:positionH>
                <wp:positionV relativeFrom="paragraph">
                  <wp:posOffset>151765</wp:posOffset>
                </wp:positionV>
                <wp:extent cx="685800" cy="228600"/>
                <wp:effectExtent l="9525" t="8890" r="9525" b="10160"/>
                <wp:wrapNone/>
                <wp:docPr id="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w="9525">
                          <a:solidFill>
                            <a:srgbClr val="33CC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98.75pt;margin-top:11.95pt;width:54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GFfAIAAPwEAAAOAAAAZHJzL2Uyb0RvYy54bWysVNuO0zAQfUfiHyy/d3Np2m2jpqtV0iKk&#10;BVYsfIDrOI2FYxvbbbqs+HfGTlta9gUh8pCMM+PxOTNnvLg7dALtmbFcyQInNzFGTFJVc7kt8Ncv&#10;69EMI+uIrIlQkhX4mVl8t3z7ZtHrnKWqVaJmBkESafNeF7h1TudRZGnLOmJvlGYSnI0yHXGwNNuo&#10;NqSH7J2I0jieRr0ytTaKMmvhbzU48TLkbxpG3aemscwhUWDA5sLbhPfGv6PlguRbQ3TL6REG+QcU&#10;HeESDj2nqogjaGf4q1Qdp0ZZ1bgbqrpINQ2nLHAANkn8B5unlmgWuEBxrD6Xyf6/tPTj/tEgXhd4&#10;PMFIkg569BmqRuRWMJRMfYF6bXOIe9KPxlO0+kHRbxZJVbYQxu6NUX3LSA2wEh8fXW3wCwtb0ab/&#10;oGpIT3ZOhVodGtP5hFAFdAgteT63hB0covBzOpvMYmgcBVeazqZg+xNIftqsjXXvmOqQNwpsAHtI&#10;TvYP1g2hpxB/llRrLgT8J7mQqC/wfJJOwgarBK+9M3A0200pDNoT0M14XMJzPPcqrOMO1Ct4V2BA&#10;CY8PIrkvxkrWwXaEi8EG0EJ6N3ADbEdrUMnLPJ6vZqtZNsrS6WqUxVU1ul+X2Wi6Tm4n1bgqyyr5&#10;6XEmWd7yumbSQz0pNsn+ThHH2Rm0dtbsFSV7yXwdntfMo2sYoSHA6vQN7IIKfOMHAW1U/QwiMGoY&#10;QbgywGiV+YFRD+NXYPt9RwzDSLyXIKR5kmV+XsMim9ymsDCXns2lh0gKqQrsMBrM0g0zvtOGb1s4&#10;KQk9luoexNfwIAwvzAHVUbIwYoHB8TrwM3y5DlG/L63lLwAAAP//AwBQSwMEFAAGAAgAAAAhAA8i&#10;aw7eAAAACQEAAA8AAABkcnMvZG93bnJldi54bWxMj8tOwzAQRfdI/IM1SOyoTauEJsSpUCRAYUdg&#10;0aUTmzjCL8Vum/brGVawm8fRnTPVbrGGHNUcJ+843K8YEOUGLyc3cvj8eL7bAolJOCmMd4rDWUXY&#10;1ddXlSilP7l3dezSSDDExVJw0CmFktI4aGVFXPmgHO6+/GxFwnYeqZzFCcOtoWvGcmrF5PCCFkE1&#10;Wg3f3cFyaF4vLQv9y9u+a8PF5E2j8/bM+e3N8vQIJKkl/cHwq4/qUKNT7w9ORmI4bIqHDFEO600B&#10;BIGMZTjosSgKoHVF/39Q/wAAAP//AwBQSwECLQAUAAYACAAAACEAtoM4kv4AAADhAQAAEwAAAAAA&#10;AAAAAAAAAAAAAAAAW0NvbnRlbnRfVHlwZXNdLnhtbFBLAQItABQABgAIAAAAIQA4/SH/1gAAAJQB&#10;AAALAAAAAAAAAAAAAAAAAC8BAABfcmVscy8ucmVsc1BLAQItABQABgAIAAAAIQDTh2GFfAIAAPwE&#10;AAAOAAAAAAAAAAAAAAAAAC4CAABkcnMvZTJvRG9jLnhtbFBLAQItABQABgAIAAAAIQAPImsO3gAA&#10;AAkBAAAPAAAAAAAAAAAAAAAAANYEAABkcnMvZG93bnJldi54bWxQSwUGAAAAAAQABADzAAAA4QUA&#10;AAAA&#10;" filled="f" strokecolor="#3cc"/>
            </w:pict>
          </mc:Fallback>
        </mc:AlternateContent>
      </w:r>
    </w:p>
    <w:p w:rsidR="00BC5D44" w:rsidRPr="00E413DA" w:rsidRDefault="00BC5D44" w:rsidP="00BC5D44">
      <w:pPr>
        <w:jc w:val="center"/>
        <w:rPr>
          <w:sz w:val="24"/>
          <w:szCs w:val="24"/>
        </w:rPr>
      </w:pPr>
      <w:r w:rsidRPr="00E413DA">
        <w:rPr>
          <w:sz w:val="24"/>
          <w:szCs w:val="24"/>
        </w:rPr>
        <w:t>Matériel</w:t>
      </w:r>
    </w:p>
    <w:p w:rsidR="00BC5D44" w:rsidRPr="00E413DA" w:rsidRDefault="00BC5D44" w:rsidP="00BC5D44">
      <w:pPr>
        <w:jc w:val="center"/>
        <w:rPr>
          <w:sz w:val="24"/>
          <w:szCs w:val="24"/>
        </w:rPr>
      </w:pPr>
    </w:p>
    <w:p w:rsidR="00BC5D44" w:rsidRPr="00E413DA" w:rsidRDefault="00BC5D44" w:rsidP="00BC5D44">
      <w:r w:rsidRPr="00E413DA">
        <w:rPr>
          <w:rFonts w:ascii="Albertus MT" w:hAnsi="Albertus MT"/>
        </w:rPr>
        <w:t>•</w:t>
      </w:r>
      <w:r w:rsidRPr="00E413DA">
        <w:t xml:space="preserve"> Marque et modèle :…………………………….</w:t>
      </w:r>
    </w:p>
    <w:p w:rsidR="00BC5D44" w:rsidRPr="00E413DA" w:rsidRDefault="00BC5D44" w:rsidP="00BC5D44">
      <w:pPr>
        <w:rPr>
          <w:sz w:val="24"/>
          <w:szCs w:val="24"/>
        </w:rPr>
      </w:pPr>
      <w:r w:rsidRPr="00E413DA">
        <w:rPr>
          <w:rFonts w:ascii="Albertus MT" w:hAnsi="Albertus MT"/>
        </w:rPr>
        <w:t>•</w:t>
      </w:r>
      <w:r w:rsidRPr="00E413DA">
        <w:t xml:space="preserve"> Année de mise en service :…………………... </w:t>
      </w:r>
    </w:p>
    <w:p w:rsidR="00BC5D44" w:rsidRPr="00E413DA" w:rsidRDefault="00BC5D44" w:rsidP="00BC5D44">
      <w:pPr>
        <w:rPr>
          <w:sz w:val="24"/>
          <w:szCs w:val="24"/>
        </w:rPr>
      </w:pPr>
      <w:r w:rsidRPr="00E413DA">
        <w:rPr>
          <w:rFonts w:ascii="Albertus MT" w:hAnsi="Albertus MT"/>
        </w:rPr>
        <w:t>•</w:t>
      </w:r>
      <w:r w:rsidRPr="00E413DA">
        <w:t xml:space="preserve"> Dispositif constructeur conforme à norme ISO 5667 :</w:t>
      </w:r>
      <w:r w:rsidRPr="00E413DA">
        <w:tab/>
      </w:r>
      <w:r w:rsidRPr="00E413DA">
        <w:tab/>
      </w:r>
      <w:r w:rsidRPr="00E413DA">
        <w:fldChar w:fldCharType="begin">
          <w:ffData>
            <w:name w:val="CaseACocher14"/>
            <w:enabled/>
            <w:calcOnExit w:val="0"/>
            <w:checkBox>
              <w:sizeAuto/>
              <w:default w:val="0"/>
            </w:checkBox>
          </w:ffData>
        </w:fldChar>
      </w:r>
      <w:r w:rsidRPr="00E413DA">
        <w:instrText xml:space="preserve"> FORMCHECKBOX </w:instrText>
      </w:r>
      <w:r w:rsidRPr="00E413DA">
        <w:fldChar w:fldCharType="end"/>
      </w:r>
      <w:r w:rsidRPr="00E413DA">
        <w:t xml:space="preserve"> OUI</w:t>
      </w:r>
      <w:r w:rsidRPr="00E413DA">
        <w:tab/>
      </w:r>
      <w:r w:rsidRPr="00E413DA">
        <w:tab/>
      </w:r>
      <w:r w:rsidRPr="00E413DA">
        <w:fldChar w:fldCharType="begin">
          <w:ffData>
            <w:name w:val="CaseACocher15"/>
            <w:enabled/>
            <w:calcOnExit w:val="0"/>
            <w:checkBox>
              <w:sizeAuto/>
              <w:default w:val="0"/>
            </w:checkBox>
          </w:ffData>
        </w:fldChar>
      </w:r>
      <w:r w:rsidRPr="00E413DA">
        <w:instrText xml:space="preserve"> FORMCHECKBOX </w:instrText>
      </w:r>
      <w:r w:rsidRPr="00E413DA">
        <w:fldChar w:fldCharType="end"/>
      </w:r>
      <w:r w:rsidRPr="00E413DA">
        <w:t xml:space="preserve"> NON</w:t>
      </w:r>
    </w:p>
    <w:p w:rsidR="00BC5D44" w:rsidRPr="00E413DA" w:rsidRDefault="00BC5D44" w:rsidP="00BC5D44">
      <w:pPr>
        <w:rPr>
          <w:sz w:val="24"/>
          <w:szCs w:val="24"/>
        </w:rPr>
      </w:pPr>
    </w:p>
    <w:p w:rsidR="00BC5D44" w:rsidRPr="00E413DA" w:rsidRDefault="00BC5D44" w:rsidP="00BC5D44">
      <w:r w:rsidRPr="00E413DA">
        <w:rPr>
          <w:rFonts w:ascii="Albertus MT" w:hAnsi="Albertus MT"/>
        </w:rPr>
        <w:t>•</w:t>
      </w:r>
      <w:r w:rsidRPr="00E413DA">
        <w:t xml:space="preserve"> Type de préleveur :</w:t>
      </w:r>
      <w:r w:rsidRPr="00E413DA">
        <w:tab/>
      </w:r>
      <w:r w:rsidRPr="00E413DA">
        <w:fldChar w:fldCharType="begin">
          <w:ffData>
            <w:name w:val="CaseACocher28"/>
            <w:enabled/>
            <w:calcOnExit w:val="0"/>
            <w:checkBox>
              <w:sizeAuto/>
              <w:default w:val="0"/>
            </w:checkBox>
          </w:ffData>
        </w:fldChar>
      </w:r>
      <w:bookmarkStart w:id="99" w:name="CaseACocher28"/>
      <w:r w:rsidRPr="00E413DA">
        <w:instrText xml:space="preserve"> FORMCHECKBOX </w:instrText>
      </w:r>
      <w:r w:rsidRPr="00E413DA">
        <w:fldChar w:fldCharType="end"/>
      </w:r>
      <w:bookmarkEnd w:id="99"/>
      <w:r w:rsidRPr="00E413DA">
        <w:t xml:space="preserve"> Péristaltique  </w:t>
      </w:r>
      <w:r w:rsidRPr="00E413DA">
        <w:fldChar w:fldCharType="begin">
          <w:ffData>
            <w:name w:val="CaseACocher29"/>
            <w:enabled/>
            <w:calcOnExit w:val="0"/>
            <w:checkBox>
              <w:sizeAuto/>
              <w:default w:val="0"/>
            </w:checkBox>
          </w:ffData>
        </w:fldChar>
      </w:r>
      <w:bookmarkStart w:id="100" w:name="CaseACocher29"/>
      <w:r w:rsidRPr="00E413DA">
        <w:instrText xml:space="preserve"> FORMCHECKBOX </w:instrText>
      </w:r>
      <w:r w:rsidRPr="00E413DA">
        <w:fldChar w:fldCharType="end"/>
      </w:r>
      <w:bookmarkEnd w:id="100"/>
      <w:r w:rsidRPr="00E413DA">
        <w:t xml:space="preserve"> Dépression  </w:t>
      </w:r>
      <w:r w:rsidRPr="00E413DA">
        <w:fldChar w:fldCharType="begin">
          <w:ffData>
            <w:name w:val="CaseACocher30"/>
            <w:enabled/>
            <w:calcOnExit w:val="0"/>
            <w:checkBox>
              <w:sizeAuto/>
              <w:default w:val="0"/>
            </w:checkBox>
          </w:ffData>
        </w:fldChar>
      </w:r>
      <w:bookmarkStart w:id="101" w:name="CaseACocher30"/>
      <w:r w:rsidRPr="00E413DA">
        <w:instrText xml:space="preserve"> FORMCHECKBOX </w:instrText>
      </w:r>
      <w:r w:rsidRPr="00E413DA">
        <w:fldChar w:fldCharType="end"/>
      </w:r>
      <w:bookmarkEnd w:id="101"/>
      <w:r w:rsidRPr="00E413DA">
        <w:t xml:space="preserve"> Electrovanne  </w:t>
      </w:r>
      <w:r w:rsidRPr="00E413DA">
        <w:fldChar w:fldCharType="begin">
          <w:ffData>
            <w:name w:val="CaseACocher31"/>
            <w:enabled/>
            <w:calcOnExit w:val="0"/>
            <w:checkBox>
              <w:sizeAuto/>
              <w:default w:val="0"/>
            </w:checkBox>
          </w:ffData>
        </w:fldChar>
      </w:r>
      <w:bookmarkStart w:id="102" w:name="CaseACocher31"/>
      <w:r w:rsidRPr="00E413DA">
        <w:instrText xml:space="preserve"> FORMCHECKBOX </w:instrText>
      </w:r>
      <w:r w:rsidRPr="00E413DA">
        <w:fldChar w:fldCharType="end"/>
      </w:r>
      <w:bookmarkEnd w:id="102"/>
      <w:r w:rsidR="00B1490E">
        <w:t xml:space="preserve"> Autre</w:t>
      </w:r>
      <w:r w:rsidRPr="00E413DA">
        <w:t> :………….</w:t>
      </w:r>
      <w:r w:rsidR="00B1490E">
        <w:t>..</w:t>
      </w:r>
    </w:p>
    <w:p w:rsidR="00BC5D44" w:rsidRPr="00E413DA" w:rsidRDefault="00BC5D44" w:rsidP="00BC5D44">
      <w:pPr>
        <w:rPr>
          <w:sz w:val="24"/>
          <w:szCs w:val="24"/>
        </w:rPr>
      </w:pPr>
    </w:p>
    <w:p w:rsidR="00BC5D44" w:rsidRPr="00E413DA" w:rsidRDefault="00BC5D44" w:rsidP="00BC5D44">
      <w:r w:rsidRPr="00E413DA">
        <w:rPr>
          <w:rFonts w:ascii="Albertus MT" w:hAnsi="Albertus MT"/>
        </w:rPr>
        <w:t xml:space="preserve">• </w:t>
      </w:r>
      <w:r w:rsidRPr="00E413DA">
        <w:t>Flaconnage :</w:t>
      </w:r>
      <w:r w:rsidRPr="00E413DA">
        <w:tab/>
      </w:r>
      <w:r w:rsidRPr="00E413DA">
        <w:tab/>
      </w:r>
      <w:r w:rsidRPr="00E413DA">
        <w:fldChar w:fldCharType="begin">
          <w:ffData>
            <w:name w:val="CaseACocher32"/>
            <w:enabled/>
            <w:calcOnExit w:val="0"/>
            <w:checkBox>
              <w:sizeAuto/>
              <w:default w:val="0"/>
            </w:checkBox>
          </w:ffData>
        </w:fldChar>
      </w:r>
      <w:bookmarkStart w:id="103" w:name="CaseACocher32"/>
      <w:r w:rsidRPr="00E413DA">
        <w:instrText xml:space="preserve"> FORMCHECKBOX </w:instrText>
      </w:r>
      <w:r w:rsidRPr="00E413DA">
        <w:fldChar w:fldCharType="end"/>
      </w:r>
      <w:bookmarkEnd w:id="103"/>
      <w:r w:rsidRPr="00E413DA">
        <w:t xml:space="preserve"> Multi flacon    </w:t>
      </w:r>
      <w:r w:rsidRPr="00E413DA">
        <w:fldChar w:fldCharType="begin">
          <w:ffData>
            <w:name w:val="CaseACocher33"/>
            <w:enabled/>
            <w:calcOnExit w:val="0"/>
            <w:checkBox>
              <w:sizeAuto/>
              <w:default w:val="0"/>
            </w:checkBox>
          </w:ffData>
        </w:fldChar>
      </w:r>
      <w:bookmarkStart w:id="104" w:name="CaseACocher33"/>
      <w:r w:rsidRPr="00E413DA">
        <w:instrText xml:space="preserve"> FORMCHECKBOX </w:instrText>
      </w:r>
      <w:r w:rsidRPr="00E413DA">
        <w:fldChar w:fldCharType="end"/>
      </w:r>
      <w:bookmarkEnd w:id="104"/>
      <w:r w:rsidRPr="00E413DA">
        <w:t xml:space="preserve"> Mono flacon</w:t>
      </w:r>
    </w:p>
    <w:p w:rsidR="00BC5D44" w:rsidRPr="00E413DA" w:rsidRDefault="00BC5D44" w:rsidP="00BC5D44">
      <w:r w:rsidRPr="00E413DA">
        <w:t xml:space="preserve">  Nombre et contenance :      ……………….     …………………</w:t>
      </w:r>
    </w:p>
    <w:p w:rsidR="00BC5D44" w:rsidRPr="00E413DA" w:rsidRDefault="00BC5D44" w:rsidP="00BC5D44">
      <w:r w:rsidRPr="00E413DA">
        <w:t xml:space="preserve">  Matière:                                …………………………………….</w:t>
      </w:r>
    </w:p>
    <w:p w:rsidR="00BC5D44" w:rsidRPr="00E413DA" w:rsidRDefault="00BC5D44" w:rsidP="00BC5D44"/>
    <w:p w:rsidR="00BC5D44" w:rsidRPr="00E413DA" w:rsidRDefault="00BC5D44" w:rsidP="00BC5D44">
      <w:r w:rsidRPr="00E413DA">
        <w:rPr>
          <w:rFonts w:ascii="Albertus MT" w:hAnsi="Albertus MT"/>
        </w:rPr>
        <w:t xml:space="preserve">• </w:t>
      </w:r>
      <w:r w:rsidRPr="00E413DA">
        <w:t>Conservation :</w:t>
      </w:r>
      <w:r w:rsidRPr="00E413DA">
        <w:tab/>
      </w:r>
      <w:r w:rsidRPr="00E413DA">
        <w:fldChar w:fldCharType="begin">
          <w:ffData>
            <w:name w:val="CaseACocher34"/>
            <w:enabled/>
            <w:calcOnExit w:val="0"/>
            <w:checkBox>
              <w:sizeAuto/>
              <w:default w:val="0"/>
            </w:checkBox>
          </w:ffData>
        </w:fldChar>
      </w:r>
      <w:bookmarkStart w:id="105" w:name="CaseACocher34"/>
      <w:r w:rsidRPr="00E413DA">
        <w:instrText xml:space="preserve"> FORMCHECKBOX </w:instrText>
      </w:r>
      <w:r w:rsidRPr="00E413DA">
        <w:fldChar w:fldCharType="end"/>
      </w:r>
      <w:bookmarkEnd w:id="105"/>
      <w:r w:rsidRPr="00E413DA">
        <w:t xml:space="preserve"> Réfrigéré     </w:t>
      </w:r>
      <w:r w:rsidRPr="00E413DA">
        <w:fldChar w:fldCharType="begin">
          <w:ffData>
            <w:name w:val="CaseACocher35"/>
            <w:enabled/>
            <w:calcOnExit w:val="0"/>
            <w:checkBox>
              <w:sizeAuto/>
              <w:default w:val="0"/>
            </w:checkBox>
          </w:ffData>
        </w:fldChar>
      </w:r>
      <w:bookmarkStart w:id="106" w:name="CaseACocher35"/>
      <w:r w:rsidRPr="00E413DA">
        <w:instrText xml:space="preserve"> FORMCHECKBOX </w:instrText>
      </w:r>
      <w:r w:rsidRPr="00E413DA">
        <w:fldChar w:fldCharType="end"/>
      </w:r>
      <w:bookmarkEnd w:id="106"/>
      <w:r w:rsidRPr="00E413DA">
        <w:t xml:space="preserve"> </w:t>
      </w:r>
      <w:proofErr w:type="spellStart"/>
      <w:r w:rsidRPr="00E413DA">
        <w:t>Thermostaté</w:t>
      </w:r>
      <w:proofErr w:type="spellEnd"/>
      <w:r w:rsidRPr="00E413DA">
        <w:t xml:space="preserve">     </w:t>
      </w:r>
      <w:r w:rsidRPr="00E413DA">
        <w:fldChar w:fldCharType="begin">
          <w:ffData>
            <w:name w:val="CaseACocher36"/>
            <w:enabled/>
            <w:calcOnExit w:val="0"/>
            <w:checkBox>
              <w:sizeAuto/>
              <w:default w:val="0"/>
            </w:checkBox>
          </w:ffData>
        </w:fldChar>
      </w:r>
      <w:bookmarkStart w:id="107" w:name="CaseACocher36"/>
      <w:r w:rsidRPr="00E413DA">
        <w:instrText xml:space="preserve"> FORMCHECKBOX </w:instrText>
      </w:r>
      <w:r w:rsidRPr="00E413DA">
        <w:fldChar w:fldCharType="end"/>
      </w:r>
      <w:bookmarkEnd w:id="107"/>
      <w:r w:rsidRPr="00E413DA">
        <w:t xml:space="preserve"> Isotherme</w:t>
      </w:r>
    </w:p>
    <w:p w:rsidR="00BC5D44" w:rsidRPr="00E413DA" w:rsidRDefault="00BC5D44" w:rsidP="00BC5D44">
      <w:r w:rsidRPr="00E413DA">
        <w:t xml:space="preserve">   Réglage de la température à : ……….° C</w:t>
      </w:r>
    </w:p>
    <w:p w:rsidR="00BC5D44" w:rsidRPr="00E413DA" w:rsidRDefault="00BC5D44" w:rsidP="00BC5D44">
      <w:r w:rsidRPr="00E413DA">
        <w:t xml:space="preserve">   Exposition :</w:t>
      </w:r>
      <w:r w:rsidRPr="00E413DA">
        <w:tab/>
      </w:r>
      <w:r w:rsidRPr="00E413DA">
        <w:tab/>
      </w:r>
      <w:r w:rsidRPr="00E413DA">
        <w:fldChar w:fldCharType="begin">
          <w:ffData>
            <w:name w:val="CaseACocher37"/>
            <w:enabled/>
            <w:calcOnExit w:val="0"/>
            <w:checkBox>
              <w:sizeAuto/>
              <w:default w:val="0"/>
            </w:checkBox>
          </w:ffData>
        </w:fldChar>
      </w:r>
      <w:bookmarkStart w:id="108" w:name="CaseACocher37"/>
      <w:r w:rsidRPr="00E413DA">
        <w:instrText xml:space="preserve"> FORMCHECKBOX </w:instrText>
      </w:r>
      <w:r w:rsidRPr="00E413DA">
        <w:fldChar w:fldCharType="end"/>
      </w:r>
      <w:bookmarkEnd w:id="108"/>
      <w:r w:rsidRPr="00E413DA">
        <w:t xml:space="preserve"> A l’intérieur</w:t>
      </w:r>
      <w:r w:rsidRPr="00E413DA">
        <w:tab/>
        <w:t xml:space="preserve">  </w:t>
      </w:r>
      <w:r w:rsidRPr="00E413DA">
        <w:fldChar w:fldCharType="begin">
          <w:ffData>
            <w:name w:val="CaseACocher38"/>
            <w:enabled/>
            <w:calcOnExit w:val="0"/>
            <w:checkBox>
              <w:sizeAuto/>
              <w:default w:val="0"/>
            </w:checkBox>
          </w:ffData>
        </w:fldChar>
      </w:r>
      <w:bookmarkStart w:id="109" w:name="CaseACocher38"/>
      <w:r w:rsidRPr="00E413DA">
        <w:instrText xml:space="preserve"> FORMCHECKBOX </w:instrText>
      </w:r>
      <w:r w:rsidRPr="00E413DA">
        <w:fldChar w:fldCharType="end"/>
      </w:r>
      <w:bookmarkEnd w:id="109"/>
      <w:r w:rsidRPr="00E413DA">
        <w:t xml:space="preserve"> Sous abri          </w:t>
      </w:r>
      <w:r w:rsidRPr="00E413DA">
        <w:fldChar w:fldCharType="begin">
          <w:ffData>
            <w:name w:val="CaseACocher39"/>
            <w:enabled/>
            <w:calcOnExit w:val="0"/>
            <w:checkBox>
              <w:sizeAuto/>
              <w:default w:val="0"/>
            </w:checkBox>
          </w:ffData>
        </w:fldChar>
      </w:r>
      <w:bookmarkStart w:id="110" w:name="CaseACocher39"/>
      <w:r w:rsidRPr="00E413DA">
        <w:instrText xml:space="preserve"> FORMCHECKBOX </w:instrText>
      </w:r>
      <w:r w:rsidRPr="00E413DA">
        <w:fldChar w:fldCharType="end"/>
      </w:r>
      <w:bookmarkEnd w:id="110"/>
      <w:r w:rsidRPr="00E413DA">
        <w:t xml:space="preserve"> Extérieur</w:t>
      </w:r>
    </w:p>
    <w:p w:rsidR="00BC5D44" w:rsidRPr="00E413DA" w:rsidRDefault="00BC5D44" w:rsidP="00BC5D44">
      <w:pPr>
        <w:rPr>
          <w:sz w:val="24"/>
          <w:szCs w:val="24"/>
        </w:rPr>
      </w:pPr>
    </w:p>
    <w:p w:rsidR="00BC5D44" w:rsidRDefault="00BC5D44" w:rsidP="00BC5D44">
      <w:r w:rsidRPr="00E413DA">
        <w:rPr>
          <w:rFonts w:ascii="Albertus MT" w:hAnsi="Albertus MT"/>
        </w:rPr>
        <w:t xml:space="preserve">• </w:t>
      </w:r>
      <w:r w:rsidRPr="00E413DA">
        <w:t>Asservissement :</w:t>
      </w:r>
      <w:r w:rsidRPr="00E413DA">
        <w:tab/>
      </w:r>
      <w:r w:rsidRPr="00E413DA">
        <w:fldChar w:fldCharType="begin">
          <w:ffData>
            <w:name w:val="CaseACocher40"/>
            <w:enabled/>
            <w:calcOnExit w:val="0"/>
            <w:checkBox>
              <w:sizeAuto/>
              <w:default w:val="0"/>
            </w:checkBox>
          </w:ffData>
        </w:fldChar>
      </w:r>
      <w:bookmarkStart w:id="111" w:name="CaseACocher40"/>
      <w:r w:rsidRPr="00E413DA">
        <w:instrText xml:space="preserve"> FORMCHECKBOX </w:instrText>
      </w:r>
      <w:r w:rsidRPr="00E413DA">
        <w:fldChar w:fldCharType="end"/>
      </w:r>
      <w:bookmarkEnd w:id="111"/>
      <w:r w:rsidRPr="00E413DA">
        <w:t xml:space="preserve"> Débit</w:t>
      </w:r>
      <w:r w:rsidRPr="00E413DA">
        <w:tab/>
      </w:r>
      <w:r w:rsidRPr="00E413DA">
        <w:tab/>
      </w:r>
      <w:r w:rsidRPr="00E413DA">
        <w:tab/>
        <w:t>Fréquence : tous les………m3</w:t>
      </w:r>
    </w:p>
    <w:p w:rsidR="00BC5D44" w:rsidRDefault="00BC5D44" w:rsidP="00BC5D44">
      <w:pPr>
        <w:tabs>
          <w:tab w:val="right" w:pos="7938"/>
        </w:tabs>
      </w:pPr>
      <w:r>
        <w:tab/>
        <w:t>Nombre de prélèvement moyen journalier :   ………</w:t>
      </w:r>
    </w:p>
    <w:p w:rsidR="00BC5D44" w:rsidRPr="00E413DA" w:rsidRDefault="00BC5D44" w:rsidP="00BC5D44">
      <w:pPr>
        <w:tabs>
          <w:tab w:val="right" w:pos="7938"/>
        </w:tabs>
        <w:ind w:left="2127"/>
      </w:pPr>
      <w:r w:rsidRPr="00E413DA">
        <w:fldChar w:fldCharType="begin">
          <w:ffData>
            <w:name w:val="CaseACocher41"/>
            <w:enabled/>
            <w:calcOnExit w:val="0"/>
            <w:checkBox>
              <w:sizeAuto/>
              <w:default w:val="0"/>
            </w:checkBox>
          </w:ffData>
        </w:fldChar>
      </w:r>
      <w:bookmarkStart w:id="112" w:name="CaseACocher41"/>
      <w:r w:rsidRPr="00E413DA">
        <w:instrText xml:space="preserve"> FORMCHECKBOX </w:instrText>
      </w:r>
      <w:r w:rsidRPr="00E413DA">
        <w:fldChar w:fldCharType="end"/>
      </w:r>
      <w:bookmarkEnd w:id="112"/>
      <w:r w:rsidRPr="00E413DA">
        <w:t xml:space="preserve"> Durée fonctionnement pompes</w:t>
      </w:r>
    </w:p>
    <w:p w:rsidR="00BC5D44" w:rsidRPr="00E413DA" w:rsidRDefault="00BC5D44" w:rsidP="00BC5D44">
      <w:pPr>
        <w:ind w:left="1416" w:firstLine="708"/>
      </w:pPr>
      <w:r w:rsidRPr="00E413DA">
        <w:fldChar w:fldCharType="begin">
          <w:ffData>
            <w:name w:val="CaseACocher42"/>
            <w:enabled/>
            <w:calcOnExit w:val="0"/>
            <w:checkBox>
              <w:sizeAuto/>
              <w:default w:val="0"/>
            </w:checkBox>
          </w:ffData>
        </w:fldChar>
      </w:r>
      <w:r w:rsidRPr="00E413DA">
        <w:instrText xml:space="preserve"> FORMCHECKBOX </w:instrText>
      </w:r>
      <w:r w:rsidRPr="00E413DA">
        <w:fldChar w:fldCharType="end"/>
      </w:r>
      <w:r w:rsidRPr="00E413DA">
        <w:t xml:space="preserve"> Démarrage pompes</w:t>
      </w:r>
      <w:r w:rsidRPr="00E413DA">
        <w:tab/>
        <w:t>Nombre/heure :………….</w:t>
      </w:r>
    </w:p>
    <w:p w:rsidR="00BC5D44" w:rsidRPr="00E413DA" w:rsidRDefault="00BC5D44" w:rsidP="00BC5D44">
      <w:pPr>
        <w:ind w:left="1416" w:firstLine="708"/>
      </w:pPr>
      <w:r w:rsidRPr="00E413DA">
        <w:fldChar w:fldCharType="begin">
          <w:ffData>
            <w:name w:val="CaseACocher42"/>
            <w:enabled/>
            <w:calcOnExit w:val="0"/>
            <w:checkBox>
              <w:sizeAuto/>
              <w:default w:val="0"/>
            </w:checkBox>
          </w:ffData>
        </w:fldChar>
      </w:r>
      <w:bookmarkStart w:id="113" w:name="CaseACocher42"/>
      <w:r w:rsidRPr="00E413DA">
        <w:instrText xml:space="preserve"> FORMCHECKBOX </w:instrText>
      </w:r>
      <w:r w:rsidRPr="00E413DA">
        <w:fldChar w:fldCharType="end"/>
      </w:r>
      <w:bookmarkEnd w:id="113"/>
      <w:r w:rsidRPr="00E413DA">
        <w:t xml:space="preserve"> Temps</w:t>
      </w:r>
      <w:r w:rsidRPr="00E413DA">
        <w:tab/>
      </w:r>
      <w:r w:rsidRPr="00E413DA">
        <w:tab/>
      </w:r>
      <w:r w:rsidRPr="00E413DA">
        <w:tab/>
        <w:t>Nombre/heure :…………..</w:t>
      </w:r>
    </w:p>
    <w:p w:rsidR="00BC5D44" w:rsidRPr="00E413DA" w:rsidRDefault="00BC5D44" w:rsidP="00BC5D44">
      <w:pPr>
        <w:rPr>
          <w:sz w:val="20"/>
          <w:szCs w:val="20"/>
        </w:rPr>
      </w:pPr>
    </w:p>
    <w:p w:rsidR="00BC5D44" w:rsidRPr="00E413DA" w:rsidRDefault="00BC5D44" w:rsidP="00BC5D44">
      <w:r w:rsidRPr="00E413DA">
        <w:rPr>
          <w:rFonts w:ascii="Albertus MT" w:hAnsi="Albertus MT"/>
        </w:rPr>
        <w:t xml:space="preserve">• </w:t>
      </w:r>
      <w:r w:rsidRPr="00E413DA">
        <w:t>Volume de prélèvement unitaire:…………ml</w:t>
      </w:r>
    </w:p>
    <w:p w:rsidR="00BC5D44" w:rsidRPr="00E413DA" w:rsidRDefault="00BC5D44" w:rsidP="00BC5D44"/>
    <w:p w:rsidR="00BC5D44" w:rsidRPr="00E413DA" w:rsidRDefault="00BC5D44" w:rsidP="00BC5D44">
      <w:r w:rsidRPr="00E413DA">
        <w:rPr>
          <w:rFonts w:ascii="Albertus MT" w:hAnsi="Albertus MT"/>
        </w:rPr>
        <w:t xml:space="preserve">• </w:t>
      </w:r>
      <w:r w:rsidRPr="00E413DA">
        <w:t>Distance approximative entre l’emplacement du préleveur et la prise d’effluent :………….m</w:t>
      </w:r>
    </w:p>
    <w:p w:rsidR="00BC5D44" w:rsidRDefault="00BC5D44" w:rsidP="00BC5D44"/>
    <w:p w:rsidR="00B1490E" w:rsidRDefault="00B1490E" w:rsidP="00BC5D44"/>
    <w:p w:rsidR="00B1490E" w:rsidRDefault="00B1490E" w:rsidP="00BC5D44"/>
    <w:p w:rsidR="00BC5D44" w:rsidRPr="00E413DA" w:rsidRDefault="00BC5D44" w:rsidP="00BC5D44">
      <w:r>
        <w:rPr>
          <w:noProof/>
          <w:sz w:val="24"/>
          <w:szCs w:val="24"/>
        </w:rPr>
        <mc:AlternateContent>
          <mc:Choice Requires="wps">
            <w:drawing>
              <wp:anchor distT="0" distB="0" distL="114300" distR="114300" simplePos="0" relativeHeight="251670528" behindDoc="0" locked="0" layoutInCell="1" allowOverlap="1" wp14:anchorId="75E295A0" wp14:editId="1093194F">
                <wp:simplePos x="0" y="0"/>
                <wp:positionH relativeFrom="column">
                  <wp:posOffset>2266950</wp:posOffset>
                </wp:positionH>
                <wp:positionV relativeFrom="paragraph">
                  <wp:posOffset>131445</wp:posOffset>
                </wp:positionV>
                <wp:extent cx="1257300" cy="228600"/>
                <wp:effectExtent l="9525" t="7620" r="9525" b="11430"/>
                <wp:wrapNone/>
                <wp:docPr id="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noFill/>
                        <a:ln w="9525">
                          <a:solidFill>
                            <a:srgbClr val="33CC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78.5pt;margin-top:10.35pt;width:9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PcfAIAAP0EAAAOAAAAZHJzL2Uyb0RvYy54bWysVNtu2zAMfR+wfxD0nvoS52bUKQo7GQZ0&#10;W7FuH6DIcixMljRJidMV+/dRcpIl68swzA8yJVIkD3mo27tDJ9CeGcuVLHByE2PEJFU1l9sCf/2y&#10;Hs0xso7ImgglWYGfmcV3y7dvbnuds1S1StTMIHAibd7rArfO6TyKLG1ZR+yN0kyCslGmIw62ZhvV&#10;hvTgvRNRGsfTqFem1kZRZi2cVoMSL4P/pmHUfWoayxwSBYbcXFhNWDd+jZa3JN8aoltOj2mQf8ii&#10;I1xC0LOrijiCdoa/ctVxapRVjbuhqotU03DKAgZAk8R/oHlqiWYBCxTH6nOZ7P9zSz/uHw3idYHH&#10;U4wk6aBHn6FqRG4FQ8nMF6jXNge7J/1oPESrHxT9ZpFUZQtm7N4Y1beM1JBW4u2jqwt+Y+Eq2vQf&#10;VA3uyc6pUKtDYzrvEKqADqElz+eWsINDFA6TdDIbx9A5Cro0nU9B9iFIfrqtjXXvmOqQFwpsIPng&#10;newfrBtMTyY+mFRrLgSck1xI1Bd4MUkn4YJVgtdeGUCa7aYUBu0JEGc8LuE7xr0y67gD+greFXge&#10;+88bkdxXYyXrIDvCxSBD0kJ6NYCD3I7SQJOXRbxYzVfzbJSl09Uoi6tqdL8us9F0ncwm1bgqyyr5&#10;6fNMsrzldc2kT/VE2ST7O0och2cg25m0V5DsJfJ1+F4jj67TCA0BVKd/QBdo4Ds/MGij6mdggVHD&#10;DMKbAUKrzA+Mepi/AtvvO2IYRuK9BCYtkizzAxs22WSWwsZcajaXGiIpuCqww2gQSzcM+U4bvm0h&#10;UhJ6LNU9sK/hgRiemUNWR87CjAUEx/fAD/HlPlj9frWWvwAAAP//AwBQSwMEFAAGAAgAAAAhAAaX&#10;XdDeAAAACQEAAA8AAABkcnMvZG93bnJldi54bWxMj0FPhDAQhe8m/odmTLy5rWsAg5SNIVGDN9GD&#10;x0IrJbZTQru77P56x5PeZua9vPletVu9YwezxCmghNuNAGZwCHrCUcLH+9PNPbCYFGrlAhoJJxNh&#10;V19eVKrU4Yhv5tClkVEIxlJJsCnNJedxsMaruAmzQdK+wuJVonUZuV7UkcK941shcu7VhPTBqtk0&#10;1gzf3d5LaF7OrZj759fPrp3PLm8am7cnKa+v1scHYMms6c8Mv/iEDjUx9WGPOjIn4S4rqEuSsBUF&#10;MDJkWUaHnoa8AF5X/H+D+gcAAP//AwBQSwECLQAUAAYACAAAACEAtoM4kv4AAADhAQAAEwAAAAAA&#10;AAAAAAAAAAAAAAAAW0NvbnRlbnRfVHlwZXNdLnhtbFBLAQItABQABgAIAAAAIQA4/SH/1gAAAJQB&#10;AAALAAAAAAAAAAAAAAAAAC8BAABfcmVscy8ucmVsc1BLAQItABQABgAIAAAAIQABjTPcfAIAAP0E&#10;AAAOAAAAAAAAAAAAAAAAAC4CAABkcnMvZTJvRG9jLnhtbFBLAQItABQABgAIAAAAIQAGl13Q3gAA&#10;AAkBAAAPAAAAAAAAAAAAAAAAANYEAABkcnMvZG93bnJldi54bWxQSwUGAAAAAAQABADzAAAA4QUA&#10;AAAA&#10;" filled="f" strokecolor="#3cc"/>
            </w:pict>
          </mc:Fallback>
        </mc:AlternateContent>
      </w:r>
    </w:p>
    <w:p w:rsidR="00BC5D44" w:rsidRPr="00E413DA" w:rsidRDefault="00BC5D44" w:rsidP="00BC5D44">
      <w:pPr>
        <w:jc w:val="center"/>
        <w:rPr>
          <w:sz w:val="24"/>
          <w:szCs w:val="24"/>
        </w:rPr>
      </w:pPr>
      <w:r w:rsidRPr="00E413DA">
        <w:rPr>
          <w:sz w:val="24"/>
          <w:szCs w:val="24"/>
        </w:rPr>
        <w:t>Echantillonnage</w:t>
      </w:r>
    </w:p>
    <w:p w:rsidR="00BC5D44" w:rsidRPr="009546AA" w:rsidRDefault="00BC5D44" w:rsidP="00BC5D44">
      <w:pPr>
        <w:pStyle w:val="Paragraphedeliste"/>
        <w:rPr>
          <w:sz w:val="24"/>
          <w:szCs w:val="24"/>
        </w:rPr>
      </w:pPr>
    </w:p>
    <w:p w:rsidR="00BC5D44" w:rsidRPr="002C6035" w:rsidRDefault="00BC5D44" w:rsidP="00BC5D44">
      <w:r w:rsidRPr="002C6035">
        <w:rPr>
          <w:rFonts w:ascii="Albertus MT" w:hAnsi="Albertus MT"/>
        </w:rPr>
        <w:t>•</w:t>
      </w:r>
      <w:r w:rsidRPr="002C6035">
        <w:t xml:space="preserve"> Type d’échantillon :</w:t>
      </w:r>
    </w:p>
    <w:p w:rsidR="00BC5D44" w:rsidRPr="002C6035" w:rsidRDefault="00BC5D44" w:rsidP="00BC5D44">
      <w:pPr>
        <w:rPr>
          <w:rFonts w:ascii="Albertus MT" w:hAnsi="Albertus MT"/>
        </w:rPr>
      </w:pPr>
      <w:r w:rsidRPr="002C6035">
        <w:t xml:space="preserve"> </w:t>
      </w:r>
      <w:sdt>
        <w:sdtPr>
          <w:id w:val="-902907398"/>
          <w14:checkbox>
            <w14:checked w14:val="0"/>
            <w14:checkedState w14:val="2612" w14:font="MS Gothic"/>
            <w14:uncheckedState w14:val="2610" w14:font="MS Gothic"/>
          </w14:checkbox>
        </w:sdtPr>
        <w:sdtEndPr/>
        <w:sdtContent>
          <w:r w:rsidRPr="002C6035">
            <w:rPr>
              <w:rFonts w:ascii="MS Gothic" w:eastAsia="MS Gothic" w:hAnsi="MS Gothic" w:hint="eastAsia"/>
            </w:rPr>
            <w:t>☐</w:t>
          </w:r>
        </w:sdtContent>
      </w:sdt>
      <w:r w:rsidRPr="002C6035">
        <w:t>Fermentescible</w:t>
      </w:r>
      <w:r w:rsidRPr="002C6035">
        <w:tab/>
      </w:r>
      <w:sdt>
        <w:sdtPr>
          <w:id w:val="287936581"/>
          <w14:checkbox>
            <w14:checked w14:val="0"/>
            <w14:checkedState w14:val="2612" w14:font="MS Gothic"/>
            <w14:uncheckedState w14:val="2610" w14:font="MS Gothic"/>
          </w14:checkbox>
        </w:sdtPr>
        <w:sdtEndPr/>
        <w:sdtContent>
          <w:r w:rsidRPr="002C6035">
            <w:rPr>
              <w:rFonts w:ascii="MS Gothic" w:eastAsia="MS Gothic" w:hAnsi="MS Gothic" w:hint="eastAsia"/>
            </w:rPr>
            <w:t>☐</w:t>
          </w:r>
        </w:sdtContent>
      </w:sdt>
      <w:r w:rsidRPr="002C6035">
        <w:t>Non fermentescible</w:t>
      </w:r>
      <w:r w:rsidRPr="002C6035">
        <w:tab/>
      </w:r>
      <w:r w:rsidRPr="002C6035">
        <w:tab/>
      </w:r>
      <w:sdt>
        <w:sdtPr>
          <w:id w:val="311528116"/>
          <w14:checkbox>
            <w14:checked w14:val="0"/>
            <w14:checkedState w14:val="2612" w14:font="MS Gothic"/>
            <w14:uncheckedState w14:val="2610" w14:font="MS Gothic"/>
          </w14:checkbox>
        </w:sdtPr>
        <w:sdtEndPr/>
        <w:sdtContent>
          <w:r w:rsidRPr="002C6035">
            <w:rPr>
              <w:rFonts w:ascii="MS Gothic" w:eastAsia="MS Gothic" w:hAnsi="MS Gothic" w:hint="eastAsia"/>
            </w:rPr>
            <w:t>☐</w:t>
          </w:r>
        </w:sdtContent>
      </w:sdt>
      <w:r w:rsidRPr="002C6035">
        <w:t>Moyen 24h</w:t>
      </w:r>
      <w:r w:rsidRPr="002C6035">
        <w:tab/>
      </w:r>
      <w:r w:rsidRPr="002C6035">
        <w:tab/>
      </w:r>
      <w:sdt>
        <w:sdtPr>
          <w:id w:val="1787615231"/>
          <w14:checkbox>
            <w14:checked w14:val="0"/>
            <w14:checkedState w14:val="2612" w14:font="MS Gothic"/>
            <w14:uncheckedState w14:val="2610" w14:font="MS Gothic"/>
          </w14:checkbox>
        </w:sdtPr>
        <w:sdtEndPr/>
        <w:sdtContent>
          <w:r w:rsidRPr="002C6035">
            <w:rPr>
              <w:rFonts w:ascii="MS Gothic" w:eastAsia="MS Gothic" w:hAnsi="MS Gothic" w:hint="eastAsia"/>
            </w:rPr>
            <w:t>☐</w:t>
          </w:r>
        </w:sdtContent>
      </w:sdt>
      <w:r w:rsidRPr="002C6035">
        <w:t>Autre</w:t>
      </w:r>
    </w:p>
    <w:p w:rsidR="00BC5D44" w:rsidRPr="00E413DA" w:rsidRDefault="00BC5D44" w:rsidP="00BC5D44">
      <w:r w:rsidRPr="00E413DA">
        <w:rPr>
          <w:rFonts w:ascii="Albertus MT" w:hAnsi="Albertus MT"/>
        </w:rPr>
        <w:t>•</w:t>
      </w:r>
      <w:r w:rsidRPr="00E413DA">
        <w:t xml:space="preserve"> Flaconnage :</w:t>
      </w:r>
      <w:r w:rsidRPr="00E413DA">
        <w:tab/>
      </w:r>
      <w:r w:rsidRPr="00E413DA">
        <w:tab/>
      </w:r>
      <w:r w:rsidRPr="00E413DA">
        <w:fldChar w:fldCharType="begin">
          <w:ffData>
            <w:name w:val="CaseACocher43"/>
            <w:enabled/>
            <w:calcOnExit w:val="0"/>
            <w:checkBox>
              <w:sizeAuto/>
              <w:default w:val="0"/>
            </w:checkBox>
          </w:ffData>
        </w:fldChar>
      </w:r>
      <w:bookmarkStart w:id="114" w:name="CaseACocher43"/>
      <w:r w:rsidRPr="00E413DA">
        <w:instrText xml:space="preserve"> FORMCHECKBOX </w:instrText>
      </w:r>
      <w:r w:rsidRPr="00E413DA">
        <w:fldChar w:fldCharType="end"/>
      </w:r>
      <w:bookmarkEnd w:id="114"/>
      <w:r w:rsidRPr="00E413DA">
        <w:t xml:space="preserve"> Neuf</w:t>
      </w:r>
      <w:r w:rsidRPr="00E413DA">
        <w:tab/>
      </w:r>
      <w:r w:rsidRPr="00E413DA">
        <w:fldChar w:fldCharType="begin">
          <w:ffData>
            <w:name w:val="CaseACocher44"/>
            <w:enabled/>
            <w:calcOnExit w:val="0"/>
            <w:checkBox>
              <w:sizeAuto/>
              <w:default w:val="0"/>
            </w:checkBox>
          </w:ffData>
        </w:fldChar>
      </w:r>
      <w:bookmarkStart w:id="115" w:name="CaseACocher44"/>
      <w:r w:rsidRPr="00E413DA">
        <w:instrText xml:space="preserve"> FORMCHECKBOX </w:instrText>
      </w:r>
      <w:r w:rsidRPr="00E413DA">
        <w:fldChar w:fldCharType="end"/>
      </w:r>
      <w:bookmarkEnd w:id="115"/>
      <w:r w:rsidRPr="00E413DA">
        <w:t xml:space="preserve"> Nettoyés</w:t>
      </w:r>
    </w:p>
    <w:p w:rsidR="00BC5D44" w:rsidRPr="00E413DA" w:rsidRDefault="00BC5D44" w:rsidP="00BC5D44">
      <w:r w:rsidRPr="00E413DA">
        <w:t xml:space="preserve">  Nombre de </w:t>
      </w:r>
      <w:proofErr w:type="spellStart"/>
      <w:r w:rsidRPr="00E413DA">
        <w:t>réplicats</w:t>
      </w:r>
      <w:proofErr w:type="spellEnd"/>
      <w:r w:rsidRPr="00E413DA">
        <w:t xml:space="preserve"> constitués :……………….</w:t>
      </w:r>
    </w:p>
    <w:p w:rsidR="00BC5D44" w:rsidRPr="00E413DA" w:rsidRDefault="00BC5D44" w:rsidP="00BC5D44">
      <w:r w:rsidRPr="00E413DA">
        <w:t xml:space="preserve">  Heure de constitution :…………</w:t>
      </w:r>
    </w:p>
    <w:p w:rsidR="00BC5D44" w:rsidRDefault="00BC5D44" w:rsidP="00BC5D44">
      <w:r w:rsidRPr="00E413DA">
        <w:t xml:space="preserve">  Opérateur(s)</w:t>
      </w:r>
      <w:r>
        <w:rPr>
          <w:vertAlign w:val="superscript"/>
        </w:rPr>
        <w:t>D</w:t>
      </w:r>
      <w:r w:rsidRPr="00E413DA">
        <w:t> :</w:t>
      </w:r>
    </w:p>
    <w:p w:rsidR="00BC5D44" w:rsidRPr="00E413DA" w:rsidRDefault="00BC5D44" w:rsidP="00BC5D44"/>
    <w:tbl>
      <w:tblPr>
        <w:tblStyle w:val="Listeclaire-Accent1"/>
        <w:tblW w:w="0" w:type="auto"/>
        <w:tblLook w:val="01E0" w:firstRow="1" w:lastRow="1" w:firstColumn="1" w:lastColumn="1" w:noHBand="0" w:noVBand="0"/>
      </w:tblPr>
      <w:tblGrid>
        <w:gridCol w:w="2088"/>
        <w:gridCol w:w="2340"/>
        <w:gridCol w:w="1980"/>
        <w:gridCol w:w="2804"/>
      </w:tblGrid>
      <w:tr w:rsidR="00BC5D44" w:rsidRPr="00001490" w:rsidTr="001E2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8" w:space="0" w:color="4F81BD" w:themeColor="accent1"/>
              <w:bottom w:val="single" w:sz="8" w:space="0" w:color="4F81BD" w:themeColor="accent1"/>
              <w:right w:val="single" w:sz="8" w:space="0" w:color="FFFFFF" w:themeColor="background1"/>
            </w:tcBorders>
          </w:tcPr>
          <w:p w:rsidR="00BC5D44" w:rsidRPr="00E413DA" w:rsidRDefault="00BC5D44" w:rsidP="00C16852">
            <w:r w:rsidRPr="00E413DA">
              <w:t>Nom</w:t>
            </w:r>
          </w:p>
        </w:tc>
        <w:tc>
          <w:tcPr>
            <w:cnfStyle w:val="000010000000" w:firstRow="0" w:lastRow="0" w:firstColumn="0" w:lastColumn="0" w:oddVBand="1" w:evenVBand="0" w:oddHBand="0" w:evenHBand="0" w:firstRowFirstColumn="0" w:firstRowLastColumn="0" w:lastRowFirstColumn="0" w:lastRowLastColumn="0"/>
            <w:tcW w:w="2340" w:type="dxa"/>
            <w:tcBorders>
              <w:left w:val="single" w:sz="8" w:space="0" w:color="FFFFFF" w:themeColor="background1"/>
              <w:bottom w:val="single" w:sz="8" w:space="0" w:color="4F81BD" w:themeColor="accent1"/>
              <w:right w:val="single" w:sz="8" w:space="0" w:color="FFFFFF" w:themeColor="background1"/>
            </w:tcBorders>
          </w:tcPr>
          <w:p w:rsidR="00BC5D44" w:rsidRPr="00E413DA" w:rsidRDefault="00BC5D44" w:rsidP="00C16852">
            <w:r w:rsidRPr="00E413DA">
              <w:t>Fonction</w:t>
            </w:r>
          </w:p>
        </w:tc>
        <w:tc>
          <w:tcPr>
            <w:tcW w:w="1980"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rsidR="00BC5D44" w:rsidRPr="00E413DA" w:rsidRDefault="00BC5D44" w:rsidP="00C16852">
            <w:pPr>
              <w:cnfStyle w:val="100000000000" w:firstRow="1" w:lastRow="0" w:firstColumn="0" w:lastColumn="0" w:oddVBand="0" w:evenVBand="0" w:oddHBand="0" w:evenHBand="0" w:firstRowFirstColumn="0" w:firstRowLastColumn="0" w:lastRowFirstColumn="0" w:lastRowLastColumn="0"/>
            </w:pPr>
            <w:r w:rsidRPr="00E413DA">
              <w:t>Formation reçue</w:t>
            </w:r>
          </w:p>
        </w:tc>
        <w:tc>
          <w:tcPr>
            <w:cnfStyle w:val="000100000000" w:firstRow="0" w:lastRow="0" w:firstColumn="0" w:lastColumn="1" w:oddVBand="0" w:evenVBand="0" w:oddHBand="0" w:evenHBand="0" w:firstRowFirstColumn="0" w:firstRowLastColumn="0" w:lastRowFirstColumn="0" w:lastRowLastColumn="0"/>
            <w:tcW w:w="2804" w:type="dxa"/>
            <w:tcBorders>
              <w:top w:val="single" w:sz="8" w:space="0" w:color="4F81BD" w:themeColor="accent1"/>
              <w:left w:val="single" w:sz="8" w:space="0" w:color="FFFFFF" w:themeColor="background1"/>
              <w:bottom w:val="single" w:sz="8" w:space="0" w:color="4F81BD" w:themeColor="accent1"/>
            </w:tcBorders>
          </w:tcPr>
          <w:p w:rsidR="00BC5D44" w:rsidRPr="00E413DA" w:rsidRDefault="00BC5D44" w:rsidP="00C16852">
            <w:r w:rsidRPr="00E413DA">
              <w:t>Fréquence d’intervention</w:t>
            </w:r>
          </w:p>
        </w:tc>
      </w:tr>
      <w:tr w:rsidR="00BC5D44" w:rsidRPr="00001490" w:rsidTr="001E2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8" w:space="0" w:color="4F81BD" w:themeColor="accent1"/>
            </w:tcBorders>
          </w:tcPr>
          <w:p w:rsidR="00BC5D44" w:rsidRPr="00E413DA" w:rsidRDefault="00BC5D44" w:rsidP="00C16852"/>
        </w:tc>
        <w:tc>
          <w:tcPr>
            <w:cnfStyle w:val="000010000000" w:firstRow="0" w:lastRow="0" w:firstColumn="0" w:lastColumn="0" w:oddVBand="1" w:evenVBand="0" w:oddHBand="0" w:evenHBand="0" w:firstRowFirstColumn="0" w:firstRowLastColumn="0" w:lastRowFirstColumn="0" w:lastRowLastColumn="0"/>
            <w:tcW w:w="2340" w:type="dxa"/>
          </w:tcPr>
          <w:p w:rsidR="00BC5D44" w:rsidRPr="00E413DA" w:rsidRDefault="00BC5D44" w:rsidP="00C16852"/>
        </w:tc>
        <w:tc>
          <w:tcPr>
            <w:tcW w:w="1980" w:type="dxa"/>
            <w:tcBorders>
              <w:left w:val="single" w:sz="8" w:space="0" w:color="4F81BD" w:themeColor="accent1"/>
              <w:right w:val="single" w:sz="8" w:space="0" w:color="4F81BD" w:themeColor="accent1"/>
            </w:tcBorders>
          </w:tcPr>
          <w:p w:rsidR="00BC5D44" w:rsidRPr="00E413DA" w:rsidRDefault="00BC5D44" w:rsidP="00C16852">
            <w:pP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804" w:type="dxa"/>
            <w:tcBorders>
              <w:left w:val="single" w:sz="8" w:space="0" w:color="4F81BD" w:themeColor="accent1"/>
            </w:tcBorders>
          </w:tcPr>
          <w:p w:rsidR="00BC5D44" w:rsidRPr="00E413DA" w:rsidRDefault="00BC5D44" w:rsidP="00C16852"/>
        </w:tc>
      </w:tr>
      <w:tr w:rsidR="00BC5D44" w:rsidRPr="00001490" w:rsidTr="001E28A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8" w:space="0" w:color="4F81BD" w:themeColor="accent1"/>
              <w:right w:val="single" w:sz="8" w:space="0" w:color="4F81BD" w:themeColor="accent1"/>
            </w:tcBorders>
          </w:tcPr>
          <w:p w:rsidR="00BC5D44" w:rsidRPr="00E413DA" w:rsidRDefault="00BC5D44" w:rsidP="00C16852"/>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4F81BD" w:themeColor="accent1"/>
            </w:tcBorders>
          </w:tcPr>
          <w:p w:rsidR="00BC5D44" w:rsidRPr="00E413DA" w:rsidRDefault="00BC5D44" w:rsidP="00C16852"/>
        </w:tc>
        <w:tc>
          <w:tcPr>
            <w:tcW w:w="1980" w:type="dxa"/>
            <w:tcBorders>
              <w:top w:val="single" w:sz="8" w:space="0" w:color="4F81BD" w:themeColor="accent1"/>
              <w:left w:val="single" w:sz="8" w:space="0" w:color="4F81BD" w:themeColor="accent1"/>
              <w:right w:val="single" w:sz="8" w:space="0" w:color="4F81BD" w:themeColor="accent1"/>
            </w:tcBorders>
          </w:tcPr>
          <w:p w:rsidR="00BC5D44" w:rsidRPr="00E413DA" w:rsidRDefault="00BC5D44" w:rsidP="00C16852">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804" w:type="dxa"/>
            <w:tcBorders>
              <w:top w:val="single" w:sz="8" w:space="0" w:color="4F81BD" w:themeColor="accent1"/>
              <w:left w:val="single" w:sz="8" w:space="0" w:color="4F81BD" w:themeColor="accent1"/>
            </w:tcBorders>
          </w:tcPr>
          <w:p w:rsidR="00BC5D44" w:rsidRPr="00E413DA" w:rsidRDefault="00BC5D44" w:rsidP="00C16852"/>
        </w:tc>
      </w:tr>
    </w:tbl>
    <w:p w:rsidR="00BC5D44" w:rsidRPr="00E413DA" w:rsidRDefault="00BC5D44" w:rsidP="00BC5D44">
      <w:pPr>
        <w:rPr>
          <w:sz w:val="24"/>
          <w:szCs w:val="24"/>
        </w:rPr>
      </w:pPr>
    </w:p>
    <w:p w:rsidR="00BC5D44" w:rsidRDefault="00BC5D44" w:rsidP="00BC5D44">
      <w:r w:rsidRPr="00E413DA">
        <w:rPr>
          <w:rFonts w:ascii="Albertus MT" w:hAnsi="Albertus MT"/>
        </w:rPr>
        <w:t xml:space="preserve">• </w:t>
      </w:r>
      <w:r w:rsidRPr="00E413DA">
        <w:t>Conditions de conservation SUR SITE:</w:t>
      </w:r>
    </w:p>
    <w:p w:rsidR="00BC5D44" w:rsidRPr="00E413DA" w:rsidRDefault="00BC5D44" w:rsidP="00BC5D44"/>
    <w:p w:rsidR="00BC5D44" w:rsidRPr="00E413DA" w:rsidRDefault="00BC5D44" w:rsidP="00BC5D44">
      <w:r w:rsidRPr="00E413DA">
        <w:t xml:space="preserve">Conservation avant analyse/envoi au laboratoire: </w:t>
      </w:r>
      <w:r w:rsidRPr="00E413DA">
        <w:fldChar w:fldCharType="begin">
          <w:ffData>
            <w:name w:val="CaseACocher45"/>
            <w:enabled/>
            <w:calcOnExit w:val="0"/>
            <w:checkBox>
              <w:sizeAuto/>
              <w:default w:val="0"/>
            </w:checkBox>
          </w:ffData>
        </w:fldChar>
      </w:r>
      <w:bookmarkStart w:id="116" w:name="CaseACocher45"/>
      <w:r w:rsidRPr="00E413DA">
        <w:instrText xml:space="preserve"> FORMCHECKBOX </w:instrText>
      </w:r>
      <w:r w:rsidRPr="00E413DA">
        <w:fldChar w:fldCharType="end"/>
      </w:r>
      <w:bookmarkEnd w:id="116"/>
      <w:r w:rsidRPr="00E413DA">
        <w:t xml:space="preserve"> enceinte du préleveur </w:t>
      </w:r>
      <w:r w:rsidRPr="00E413DA">
        <w:fldChar w:fldCharType="begin">
          <w:ffData>
            <w:name w:val="CaseACocher46"/>
            <w:enabled/>
            <w:calcOnExit w:val="0"/>
            <w:checkBox>
              <w:sizeAuto/>
              <w:default w:val="0"/>
            </w:checkBox>
          </w:ffData>
        </w:fldChar>
      </w:r>
      <w:bookmarkStart w:id="117" w:name="CaseACocher46"/>
      <w:r w:rsidRPr="00E413DA">
        <w:instrText xml:space="preserve"> FORMCHECKBOX </w:instrText>
      </w:r>
      <w:r w:rsidRPr="00E413DA">
        <w:fldChar w:fldCharType="end"/>
      </w:r>
      <w:bookmarkEnd w:id="117"/>
      <w:r w:rsidRPr="00E413DA">
        <w:t xml:space="preserve">réfrigérateur </w:t>
      </w:r>
    </w:p>
    <w:p w:rsidR="00BC5D44" w:rsidRDefault="00BC5D44" w:rsidP="00BC5D44">
      <w:r w:rsidRPr="00E413DA">
        <w:t>Température :</w:t>
      </w:r>
      <w:r w:rsidRPr="00E413DA">
        <w:tab/>
      </w:r>
      <w:r w:rsidRPr="00E413DA">
        <w:tab/>
      </w:r>
      <w:r w:rsidRPr="00E413DA">
        <w:tab/>
      </w:r>
      <w:r w:rsidRPr="00E413DA">
        <w:tab/>
      </w:r>
      <w:r w:rsidRPr="00E413DA">
        <w:tab/>
        <w:t xml:space="preserve">          T=…………°C</w:t>
      </w:r>
      <w:r w:rsidRPr="00E413DA">
        <w:tab/>
      </w:r>
      <w:r w:rsidRPr="00E413DA">
        <w:tab/>
        <w:t xml:space="preserve">     T=……………°C</w:t>
      </w:r>
    </w:p>
    <w:p w:rsidR="00BC5D44" w:rsidRDefault="00BC5D44" w:rsidP="00BC5D44"/>
    <w:p w:rsidR="00B1490E" w:rsidRDefault="00B1490E" w:rsidP="00BC5D44"/>
    <w:p w:rsidR="00B1490E" w:rsidRDefault="00B1490E" w:rsidP="00BC5D44"/>
    <w:p w:rsidR="00B1490E" w:rsidRDefault="00B1490E" w:rsidP="00BC5D44"/>
    <w:p w:rsidR="00B1490E" w:rsidRPr="00E413DA" w:rsidRDefault="00B1490E" w:rsidP="00BC5D44"/>
    <w:p w:rsidR="00BC5D44" w:rsidRDefault="00BC5D44" w:rsidP="00BC5D44">
      <w:r w:rsidRPr="00E413DA">
        <w:lastRenderedPageBreak/>
        <w:t>Délais prévus avant analyse ou réception par laboratoire extérieur (en heure):</w:t>
      </w:r>
    </w:p>
    <w:p w:rsidR="00BC5D44" w:rsidRPr="00E413DA" w:rsidRDefault="00BC5D44" w:rsidP="00BC5D44"/>
    <w:tbl>
      <w:tblPr>
        <w:tblStyle w:val="Listeclaire-Accent1"/>
        <w:tblW w:w="0" w:type="auto"/>
        <w:tblLook w:val="01E0" w:firstRow="1" w:lastRow="1" w:firstColumn="1" w:lastColumn="1" w:noHBand="0" w:noVBand="0"/>
      </w:tblPr>
      <w:tblGrid>
        <w:gridCol w:w="1548"/>
        <w:gridCol w:w="2160"/>
        <w:gridCol w:w="2700"/>
        <w:gridCol w:w="2804"/>
      </w:tblGrid>
      <w:tr w:rsidR="00BC5D44" w:rsidRPr="00001490" w:rsidTr="001E2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top w:val="single" w:sz="8" w:space="0" w:color="4F81BD" w:themeColor="accent1"/>
              <w:bottom w:val="single" w:sz="8" w:space="0" w:color="4F81BD" w:themeColor="accent1"/>
              <w:right w:val="single" w:sz="8" w:space="0" w:color="FFFFFF" w:themeColor="background1"/>
            </w:tcBorders>
          </w:tcPr>
          <w:p w:rsidR="00BC5D44" w:rsidRPr="00E413DA" w:rsidRDefault="00BC5D44" w:rsidP="00C16852">
            <w:r w:rsidRPr="00E413DA">
              <w:t>sur STEP</w:t>
            </w:r>
          </w:p>
        </w:tc>
        <w:tc>
          <w:tcPr>
            <w:cnfStyle w:val="000010000000" w:firstRow="0" w:lastRow="0" w:firstColumn="0" w:lastColumn="0" w:oddVBand="1" w:evenVBand="0" w:oddHBand="0" w:evenHBand="0" w:firstRowFirstColumn="0" w:firstRowLastColumn="0" w:lastRowFirstColumn="0" w:lastRowLastColumn="0"/>
            <w:tcW w:w="2160" w:type="dxa"/>
            <w:tcBorders>
              <w:left w:val="single" w:sz="8" w:space="0" w:color="FFFFFF" w:themeColor="background1"/>
              <w:bottom w:val="single" w:sz="8" w:space="0" w:color="4F81BD" w:themeColor="accent1"/>
              <w:right w:val="single" w:sz="8" w:space="0" w:color="FFFFFF" w:themeColor="background1"/>
            </w:tcBorders>
          </w:tcPr>
          <w:p w:rsidR="00BC5D44" w:rsidRPr="00E413DA" w:rsidRDefault="00BC5D44" w:rsidP="00C16852">
            <w:r w:rsidRPr="00E413DA">
              <w:t>Laboratoire interne</w:t>
            </w:r>
          </w:p>
        </w:tc>
        <w:tc>
          <w:tcPr>
            <w:tcW w:w="2700"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rsidR="00BC5D44" w:rsidRPr="00E413DA" w:rsidRDefault="00BC5D44" w:rsidP="00C16852">
            <w:pPr>
              <w:cnfStyle w:val="100000000000" w:firstRow="1" w:lastRow="0" w:firstColumn="0" w:lastColumn="0" w:oddVBand="0" w:evenVBand="0" w:oddHBand="0" w:evenHBand="0" w:firstRowFirstColumn="0" w:firstRowLastColumn="0" w:lastRowFirstColumn="0" w:lastRowLastColumn="0"/>
            </w:pPr>
            <w:r w:rsidRPr="00E413DA">
              <w:t>Laboratoire extérieur n°1</w:t>
            </w:r>
          </w:p>
        </w:tc>
        <w:tc>
          <w:tcPr>
            <w:cnfStyle w:val="000100000000" w:firstRow="0" w:lastRow="0" w:firstColumn="0" w:lastColumn="1" w:oddVBand="0" w:evenVBand="0" w:oddHBand="0" w:evenHBand="0" w:firstRowFirstColumn="0" w:firstRowLastColumn="0" w:lastRowFirstColumn="0" w:lastRowLastColumn="0"/>
            <w:tcW w:w="2804" w:type="dxa"/>
            <w:tcBorders>
              <w:top w:val="single" w:sz="8" w:space="0" w:color="4F81BD" w:themeColor="accent1"/>
              <w:left w:val="single" w:sz="8" w:space="0" w:color="FFFFFF" w:themeColor="background1"/>
              <w:bottom w:val="single" w:sz="8" w:space="0" w:color="4F81BD" w:themeColor="accent1"/>
            </w:tcBorders>
          </w:tcPr>
          <w:p w:rsidR="00BC5D44" w:rsidRPr="00E413DA" w:rsidRDefault="00BC5D44" w:rsidP="00C16852">
            <w:r w:rsidRPr="00E413DA">
              <w:t>Laboratoire extérieur n°2</w:t>
            </w:r>
          </w:p>
        </w:tc>
      </w:tr>
      <w:tr w:rsidR="00BC5D44" w:rsidRPr="00001490" w:rsidTr="001E28A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top w:val="single" w:sz="8" w:space="0" w:color="4F81BD" w:themeColor="accent1"/>
              <w:right w:val="single" w:sz="8" w:space="0" w:color="4F81BD" w:themeColor="accent1"/>
            </w:tcBorders>
          </w:tcPr>
          <w:p w:rsidR="00BC5D44" w:rsidRPr="00E413DA" w:rsidRDefault="00BC5D44" w:rsidP="00C16852"/>
        </w:tc>
        <w:tc>
          <w:tcPr>
            <w:cnfStyle w:val="000010000000" w:firstRow="0" w:lastRow="0" w:firstColumn="0" w:lastColumn="0" w:oddVBand="1" w:evenVBand="0" w:oddHBand="0" w:evenHBand="0" w:firstRowFirstColumn="0" w:firstRowLastColumn="0" w:lastRowFirstColumn="0" w:lastRowLastColumn="0"/>
            <w:tcW w:w="2160" w:type="dxa"/>
            <w:tcBorders>
              <w:top w:val="single" w:sz="8" w:space="0" w:color="4F81BD" w:themeColor="accent1"/>
            </w:tcBorders>
          </w:tcPr>
          <w:p w:rsidR="00BC5D44" w:rsidRPr="00E413DA" w:rsidRDefault="00BC5D44" w:rsidP="00C16852"/>
        </w:tc>
        <w:tc>
          <w:tcPr>
            <w:tcW w:w="2700" w:type="dxa"/>
            <w:tcBorders>
              <w:top w:val="single" w:sz="8" w:space="0" w:color="4F81BD" w:themeColor="accent1"/>
              <w:left w:val="single" w:sz="8" w:space="0" w:color="4F81BD" w:themeColor="accent1"/>
              <w:right w:val="single" w:sz="8" w:space="0" w:color="4F81BD" w:themeColor="accent1"/>
            </w:tcBorders>
          </w:tcPr>
          <w:p w:rsidR="00BC5D44" w:rsidRPr="00E413DA" w:rsidRDefault="00BC5D44" w:rsidP="00C16852">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804" w:type="dxa"/>
            <w:tcBorders>
              <w:top w:val="single" w:sz="8" w:space="0" w:color="4F81BD" w:themeColor="accent1"/>
              <w:left w:val="single" w:sz="8" w:space="0" w:color="4F81BD" w:themeColor="accent1"/>
            </w:tcBorders>
          </w:tcPr>
          <w:p w:rsidR="00BC5D44" w:rsidRPr="00E413DA" w:rsidRDefault="00BC5D44" w:rsidP="00C16852"/>
        </w:tc>
      </w:tr>
    </w:tbl>
    <w:p w:rsidR="00BC5D44" w:rsidRPr="00E413DA" w:rsidRDefault="00BC5D44" w:rsidP="00BC5D44"/>
    <w:p w:rsidR="00BC5D44" w:rsidRDefault="00BC5D44" w:rsidP="00BC5D44">
      <w:r w:rsidRPr="00E413DA">
        <w:rPr>
          <w:rFonts w:ascii="Albertus MT" w:hAnsi="Albertus MT"/>
        </w:rPr>
        <w:t xml:space="preserve">• </w:t>
      </w:r>
      <w:r w:rsidRPr="00E413DA">
        <w:t>Conditions de conservation POUR ENVOI au(x) laboratoire(s) extérieur(s):</w:t>
      </w:r>
    </w:p>
    <w:p w:rsidR="00BC5D44" w:rsidRPr="00E413DA" w:rsidRDefault="00BC5D44" w:rsidP="00BC5D44"/>
    <w:p w:rsidR="00BC5D44" w:rsidRPr="00E413DA" w:rsidRDefault="00BC5D44" w:rsidP="00BC5D44">
      <w:r w:rsidRPr="00E413DA">
        <w:t>Flaconnage fourni par laboratoire :</w:t>
      </w:r>
      <w:r w:rsidRPr="00E413DA">
        <w:tab/>
      </w:r>
      <w:r w:rsidRPr="00E413DA">
        <w:fldChar w:fldCharType="begin">
          <w:ffData>
            <w:name w:val="CaseACocher47"/>
            <w:enabled/>
            <w:calcOnExit w:val="0"/>
            <w:checkBox>
              <w:sizeAuto/>
              <w:default w:val="0"/>
            </w:checkBox>
          </w:ffData>
        </w:fldChar>
      </w:r>
      <w:bookmarkStart w:id="118" w:name="CaseACocher47"/>
      <w:r w:rsidRPr="00E413DA">
        <w:instrText xml:space="preserve"> FORMCHECKBOX </w:instrText>
      </w:r>
      <w:r w:rsidRPr="00E413DA">
        <w:fldChar w:fldCharType="end"/>
      </w:r>
      <w:bookmarkEnd w:id="118"/>
      <w:r w:rsidRPr="00E413DA">
        <w:t xml:space="preserve"> OUI</w:t>
      </w:r>
      <w:r w:rsidRPr="00E413DA">
        <w:tab/>
      </w:r>
      <w:r w:rsidRPr="00E413DA">
        <w:tab/>
      </w:r>
      <w:r w:rsidRPr="00E413DA">
        <w:fldChar w:fldCharType="begin">
          <w:ffData>
            <w:name w:val="CaseACocher48"/>
            <w:enabled/>
            <w:calcOnExit w:val="0"/>
            <w:checkBox>
              <w:sizeAuto/>
              <w:default w:val="0"/>
            </w:checkBox>
          </w:ffData>
        </w:fldChar>
      </w:r>
      <w:bookmarkStart w:id="119" w:name="CaseACocher48"/>
      <w:r w:rsidRPr="00E413DA">
        <w:instrText xml:space="preserve"> FORMCHECKBOX </w:instrText>
      </w:r>
      <w:r w:rsidRPr="00E413DA">
        <w:fldChar w:fldCharType="end"/>
      </w:r>
      <w:bookmarkEnd w:id="119"/>
      <w:r w:rsidRPr="00E413DA">
        <w:t xml:space="preserve"> NON</w:t>
      </w:r>
    </w:p>
    <w:p w:rsidR="00BC5D44" w:rsidRDefault="00BC5D44" w:rsidP="00BC5D44"/>
    <w:p w:rsidR="00BC5D44" w:rsidRDefault="00BC5D44" w:rsidP="00BC5D44">
      <w:r w:rsidRPr="00E413DA">
        <w:t>Conditionnement :</w:t>
      </w:r>
    </w:p>
    <w:p w:rsidR="00BC5D44" w:rsidRPr="00E413DA" w:rsidRDefault="00BC5D44" w:rsidP="00BC5D44">
      <w:pPr>
        <w:ind w:firstLine="708"/>
      </w:pPr>
      <w:r w:rsidRPr="00E413DA">
        <w:fldChar w:fldCharType="begin">
          <w:ffData>
            <w:name w:val="CaseACocher49"/>
            <w:enabled/>
            <w:calcOnExit w:val="0"/>
            <w:checkBox>
              <w:sizeAuto/>
              <w:default w:val="0"/>
            </w:checkBox>
          </w:ffData>
        </w:fldChar>
      </w:r>
      <w:bookmarkStart w:id="120" w:name="CaseACocher49"/>
      <w:r w:rsidRPr="00E413DA">
        <w:instrText xml:space="preserve"> FORMCHECKBOX </w:instrText>
      </w:r>
      <w:r w:rsidRPr="00E413DA">
        <w:fldChar w:fldCharType="end"/>
      </w:r>
      <w:bookmarkEnd w:id="120"/>
      <w:r w:rsidRPr="00E413DA">
        <w:t xml:space="preserve"> Glacière réfrigérée  </w:t>
      </w:r>
      <w:r w:rsidRPr="00E413DA">
        <w:fldChar w:fldCharType="begin">
          <w:ffData>
            <w:name w:val="CaseACocher50"/>
            <w:enabled/>
            <w:calcOnExit w:val="0"/>
            <w:checkBox>
              <w:sizeAuto/>
              <w:default w:val="0"/>
            </w:checkBox>
          </w:ffData>
        </w:fldChar>
      </w:r>
      <w:bookmarkStart w:id="121" w:name="CaseACocher50"/>
      <w:r w:rsidRPr="00E413DA">
        <w:instrText xml:space="preserve"> FORMCHECKBOX </w:instrText>
      </w:r>
      <w:r w:rsidRPr="00E413DA">
        <w:fldChar w:fldCharType="end"/>
      </w:r>
      <w:bookmarkEnd w:id="121"/>
      <w:r w:rsidRPr="00E413DA">
        <w:t xml:space="preserve"> </w:t>
      </w:r>
      <w:proofErr w:type="spellStart"/>
      <w:r w:rsidRPr="00E413DA">
        <w:t>Glacière+pains</w:t>
      </w:r>
      <w:proofErr w:type="spellEnd"/>
      <w:r w:rsidRPr="00E413DA">
        <w:t xml:space="preserve"> de glace  </w:t>
      </w:r>
      <w:r w:rsidRPr="00E413DA">
        <w:fldChar w:fldCharType="begin">
          <w:ffData>
            <w:name w:val="CaseACocher50"/>
            <w:enabled/>
            <w:calcOnExit w:val="0"/>
            <w:checkBox>
              <w:sizeAuto/>
              <w:default w:val="0"/>
            </w:checkBox>
          </w:ffData>
        </w:fldChar>
      </w:r>
      <w:r w:rsidRPr="00E413DA">
        <w:instrText xml:space="preserve"> FORMCHECKBOX </w:instrText>
      </w:r>
      <w:r w:rsidRPr="00E413DA">
        <w:fldChar w:fldCharType="end"/>
      </w:r>
      <w:r w:rsidRPr="00E413DA">
        <w:t xml:space="preserve"> Glacière  </w:t>
      </w:r>
      <w:r w:rsidRPr="00E413DA">
        <w:fldChar w:fldCharType="begin">
          <w:ffData>
            <w:name w:val="CaseACocher49"/>
            <w:enabled/>
            <w:calcOnExit w:val="0"/>
            <w:checkBox>
              <w:sizeAuto/>
              <w:default w:val="0"/>
            </w:checkBox>
          </w:ffData>
        </w:fldChar>
      </w:r>
      <w:r w:rsidRPr="00E413DA">
        <w:instrText xml:space="preserve"> FORMCHECKBOX </w:instrText>
      </w:r>
      <w:r w:rsidRPr="00E413DA">
        <w:fldChar w:fldCharType="end"/>
      </w:r>
      <w:r w:rsidRPr="00E413DA">
        <w:t xml:space="preserve"> Simple colis</w:t>
      </w:r>
    </w:p>
    <w:p w:rsidR="00BC5D44" w:rsidRPr="00E413DA" w:rsidRDefault="00BC5D44" w:rsidP="00BC5D44">
      <w:r w:rsidRPr="00E413DA">
        <w:t>Transport :</w:t>
      </w:r>
    </w:p>
    <w:p w:rsidR="00BC5D44" w:rsidRPr="00E413DA" w:rsidRDefault="00BC5D44" w:rsidP="00BC5D44">
      <w:r w:rsidRPr="00E413DA">
        <w:tab/>
      </w:r>
      <w:r w:rsidRPr="00E413DA">
        <w:fldChar w:fldCharType="begin">
          <w:ffData>
            <w:name w:val="CaseACocher51"/>
            <w:enabled/>
            <w:calcOnExit w:val="0"/>
            <w:checkBox>
              <w:sizeAuto/>
              <w:default w:val="0"/>
            </w:checkBox>
          </w:ffData>
        </w:fldChar>
      </w:r>
      <w:bookmarkStart w:id="122" w:name="CaseACocher51"/>
      <w:r w:rsidRPr="00E413DA">
        <w:instrText xml:space="preserve"> FORMCHECKBOX </w:instrText>
      </w:r>
      <w:r w:rsidRPr="00E413DA">
        <w:fldChar w:fldCharType="end"/>
      </w:r>
      <w:bookmarkEnd w:id="122"/>
      <w:r w:rsidRPr="00E413DA">
        <w:t xml:space="preserve"> </w:t>
      </w:r>
      <w:r w:rsidRPr="00E413DA">
        <w:rPr>
          <w:u w:val="single"/>
        </w:rPr>
        <w:t>par</w:t>
      </w:r>
      <w:r w:rsidRPr="00E413DA">
        <w:t xml:space="preserve"> le laboratoire</w:t>
      </w:r>
      <w:r w:rsidRPr="00E413DA">
        <w:tab/>
        <w:t xml:space="preserve">  </w:t>
      </w:r>
      <w:r w:rsidRPr="00E413DA">
        <w:fldChar w:fldCharType="begin">
          <w:ffData>
            <w:name w:val="CaseACocher53"/>
            <w:enabled/>
            <w:calcOnExit w:val="0"/>
            <w:checkBox>
              <w:sizeAuto/>
              <w:default w:val="0"/>
            </w:checkBox>
          </w:ffData>
        </w:fldChar>
      </w:r>
      <w:bookmarkStart w:id="123" w:name="CaseACocher53"/>
      <w:r w:rsidRPr="00E413DA">
        <w:instrText xml:space="preserve"> FORMCHECKBOX </w:instrText>
      </w:r>
      <w:r w:rsidRPr="00E413DA">
        <w:fldChar w:fldCharType="end"/>
      </w:r>
      <w:bookmarkEnd w:id="123"/>
      <w:r w:rsidRPr="00E413DA">
        <w:t xml:space="preserve"> acheminé au laboratoire</w:t>
      </w:r>
      <w:r w:rsidRPr="00E413DA">
        <w:tab/>
        <w:t xml:space="preserve">  </w:t>
      </w:r>
      <w:r w:rsidRPr="00E413DA">
        <w:fldChar w:fldCharType="begin">
          <w:ffData>
            <w:name w:val="CaseACocher52"/>
            <w:enabled/>
            <w:calcOnExit w:val="0"/>
            <w:checkBox>
              <w:sizeAuto/>
              <w:default w:val="0"/>
            </w:checkBox>
          </w:ffData>
        </w:fldChar>
      </w:r>
      <w:bookmarkStart w:id="124" w:name="CaseACocher52"/>
      <w:r w:rsidRPr="00E413DA">
        <w:instrText xml:space="preserve"> FORMCHECKBOX </w:instrText>
      </w:r>
      <w:r w:rsidRPr="00E413DA">
        <w:fldChar w:fldCharType="end"/>
      </w:r>
      <w:bookmarkEnd w:id="124"/>
      <w:r w:rsidRPr="00E413DA">
        <w:t xml:space="preserve"> par transporteur</w:t>
      </w:r>
      <w:r>
        <w:t xml:space="preserve"> </w:t>
      </w:r>
      <w:r>
        <w:rPr>
          <w:vertAlign w:val="superscript"/>
        </w:rPr>
        <w:t>E</w:t>
      </w:r>
      <w:r w:rsidRPr="00E413DA">
        <w:t xml:space="preserve">  </w:t>
      </w:r>
      <w:r w:rsidRPr="00E413DA">
        <w:fldChar w:fldCharType="begin">
          <w:ffData>
            <w:name w:val="CaseACocher54"/>
            <w:enabled/>
            <w:calcOnExit w:val="0"/>
            <w:checkBox>
              <w:sizeAuto/>
              <w:default w:val="0"/>
            </w:checkBox>
          </w:ffData>
        </w:fldChar>
      </w:r>
      <w:bookmarkStart w:id="125" w:name="CaseACocher54"/>
      <w:r w:rsidRPr="00E413DA">
        <w:instrText xml:space="preserve"> FORMCHECKBOX </w:instrText>
      </w:r>
      <w:r w:rsidRPr="00E413DA">
        <w:fldChar w:fldCharType="end"/>
      </w:r>
      <w:bookmarkEnd w:id="125"/>
      <w:r w:rsidR="00B1490E">
        <w:t xml:space="preserve"> p</w:t>
      </w:r>
      <w:r w:rsidRPr="00E413DA">
        <w:t>oste</w:t>
      </w:r>
    </w:p>
    <w:p w:rsidR="00BC5D44" w:rsidRPr="00E413DA" w:rsidRDefault="00BC5D44" w:rsidP="00BC5D44">
      <w:pPr>
        <w:rPr>
          <w:b/>
          <w:i/>
        </w:rPr>
      </w:pPr>
      <w:r w:rsidRPr="00E413DA">
        <w:t xml:space="preserve">Ajouts de réactifs de stabilisation : </w:t>
      </w:r>
      <w:r w:rsidRPr="00E413DA">
        <w:rPr>
          <w:b/>
          <w:i/>
          <w:sz w:val="20"/>
          <w:szCs w:val="20"/>
        </w:rPr>
        <w:t>Indiquer les paramètres concernés et les réactifs</w:t>
      </w:r>
    </w:p>
    <w:p w:rsidR="00BC5D44" w:rsidRDefault="00BC5D44" w:rsidP="00BC5D44">
      <w:r w:rsidRPr="00E413DA">
        <w:t>…………………………………………………………………………………………………………………………………………………………………………………………………………………………</w:t>
      </w:r>
    </w:p>
    <w:p w:rsidR="00B1490E" w:rsidRDefault="00B1490E" w:rsidP="00BC5D44">
      <w:pPr>
        <w:rPr>
          <w:u w:val="single"/>
        </w:rPr>
      </w:pPr>
    </w:p>
    <w:p w:rsidR="00B1490E" w:rsidRDefault="00B1490E" w:rsidP="00BC5D44">
      <w:pPr>
        <w:rPr>
          <w:u w:val="single"/>
        </w:rPr>
      </w:pPr>
    </w:p>
    <w:p w:rsidR="00B1490E" w:rsidRDefault="00B1490E" w:rsidP="00BC5D44">
      <w:pPr>
        <w:rPr>
          <w:u w:val="single"/>
        </w:rPr>
      </w:pPr>
    </w:p>
    <w:p w:rsidR="00BC5D44" w:rsidRDefault="00BC5D44" w:rsidP="00BC5D44">
      <w:r w:rsidRPr="00001490">
        <w:rPr>
          <w:u w:val="single"/>
        </w:rPr>
        <w:t>Référence</w:t>
      </w:r>
      <w:r>
        <w:rPr>
          <w:u w:val="single"/>
        </w:rPr>
        <w:t>s</w:t>
      </w:r>
      <w:r>
        <w:t> :</w:t>
      </w:r>
    </w:p>
    <w:p w:rsidR="00BC5D44" w:rsidRDefault="00BC5D44" w:rsidP="00BC5D44"/>
    <w:p w:rsidR="00BC5D44" w:rsidRDefault="00BC5D44" w:rsidP="00BC5D44">
      <w:pPr>
        <w:tabs>
          <w:tab w:val="left" w:pos="709"/>
        </w:tabs>
        <w:ind w:left="851" w:hanging="851"/>
        <w:jc w:val="both"/>
      </w:pPr>
      <w:r w:rsidRPr="001E702F">
        <w:t>A</w:t>
      </w:r>
      <w:r w:rsidRPr="00E12F74">
        <w:rPr>
          <w:b/>
        </w:rPr>
        <w:t> </w:t>
      </w:r>
      <w:r>
        <w:tab/>
        <w:t>Insérer des photos du canal de mesure et du préleveur H24</w:t>
      </w:r>
    </w:p>
    <w:p w:rsidR="008A3A91" w:rsidRDefault="008A3A91" w:rsidP="00BC5D44">
      <w:pPr>
        <w:tabs>
          <w:tab w:val="left" w:pos="709"/>
        </w:tabs>
        <w:ind w:left="851" w:hanging="851"/>
        <w:jc w:val="both"/>
      </w:pPr>
    </w:p>
    <w:p w:rsidR="00BC5D44" w:rsidRPr="00E413DA" w:rsidRDefault="00BC5D44" w:rsidP="00BC5D44">
      <w:pPr>
        <w:tabs>
          <w:tab w:val="left" w:pos="709"/>
        </w:tabs>
        <w:ind w:left="851" w:hanging="851"/>
        <w:jc w:val="both"/>
      </w:pPr>
      <w:r>
        <w:t>B</w:t>
      </w:r>
      <w:r>
        <w:tab/>
      </w:r>
      <w:r w:rsidRPr="00E413DA">
        <w:t>Préciser parmi les choix suivants :</w:t>
      </w:r>
    </w:p>
    <w:p w:rsidR="00BC5D44" w:rsidRPr="00E413DA" w:rsidRDefault="00BC5D44" w:rsidP="00BC5D44">
      <w:pPr>
        <w:numPr>
          <w:ilvl w:val="1"/>
          <w:numId w:val="2"/>
        </w:numPr>
        <w:jc w:val="both"/>
      </w:pPr>
      <w:r w:rsidRPr="00E413DA">
        <w:t>Nature de l’effluent : eau usée industrielle, eaux vannes (sanitaires), eaux de refroidissement, eaux pluviales, autre (préciser),</w:t>
      </w:r>
    </w:p>
    <w:p w:rsidR="00BC5D44" w:rsidRDefault="00BC5D44" w:rsidP="00BC5D44">
      <w:pPr>
        <w:numPr>
          <w:ilvl w:val="1"/>
          <w:numId w:val="2"/>
        </w:numPr>
        <w:jc w:val="both"/>
      </w:pPr>
      <w:r w:rsidRPr="00E413DA">
        <w:t>Exutoire (identifier la destination)</w:t>
      </w:r>
      <w:r w:rsidR="00B63462">
        <w:t xml:space="preserve"> </w:t>
      </w:r>
      <w:r w:rsidRPr="00E413DA">
        <w:t xml:space="preserve">: cours d’eau (nom), canal (nom), </w:t>
      </w:r>
      <w:r w:rsidR="008D7108" w:rsidRPr="00E413DA">
        <w:t>puits</w:t>
      </w:r>
      <w:r w:rsidRPr="00E413DA">
        <w:t xml:space="preserve"> d’infiltration, réseau d’assainissement (nom de la station), réseau eaux pluviales (nom</w:t>
      </w:r>
      <w:r>
        <w:t xml:space="preserve"> de l’exutoire final) ; fossé (</w:t>
      </w:r>
      <w:r w:rsidRPr="00E413DA">
        <w:t>si exutoire non identifiable).</w:t>
      </w:r>
    </w:p>
    <w:p w:rsidR="008A3A91" w:rsidRDefault="008A3A91" w:rsidP="00B63462">
      <w:pPr>
        <w:ind w:left="1080"/>
        <w:jc w:val="both"/>
      </w:pPr>
    </w:p>
    <w:p w:rsidR="00BC5D44" w:rsidRDefault="00BC5D44" w:rsidP="00BC5D44">
      <w:pPr>
        <w:ind w:left="708" w:hanging="708"/>
        <w:jc w:val="both"/>
      </w:pPr>
      <w:r>
        <w:t>C</w:t>
      </w:r>
      <w:r>
        <w:tab/>
        <w:t>U</w:t>
      </w:r>
      <w:r w:rsidRPr="001E702F">
        <w:t xml:space="preserve">n schéma du matériel peut être ajouté </w:t>
      </w:r>
      <w:r>
        <w:t>en y indiquant les dimensions.</w:t>
      </w:r>
    </w:p>
    <w:p w:rsidR="00BC5D44" w:rsidRDefault="00BC5D44" w:rsidP="00BC5D44">
      <w:pPr>
        <w:ind w:left="708"/>
        <w:jc w:val="both"/>
      </w:pPr>
      <w:r>
        <w:t>Des photos sont également à joindre au dossier</w:t>
      </w:r>
      <w:r w:rsidR="00B63462">
        <w:t>.</w:t>
      </w:r>
    </w:p>
    <w:p w:rsidR="008A3A91" w:rsidRPr="00E413DA" w:rsidRDefault="008A3A91" w:rsidP="00BC5D44">
      <w:pPr>
        <w:ind w:left="708"/>
        <w:jc w:val="both"/>
      </w:pPr>
    </w:p>
    <w:p w:rsidR="00BC5D44" w:rsidRDefault="00BC5D44" w:rsidP="00BC5D44">
      <w:pPr>
        <w:pStyle w:val="Paragraphedeliste"/>
        <w:ind w:hanging="708"/>
        <w:jc w:val="both"/>
      </w:pPr>
      <w:r>
        <w:t>D</w:t>
      </w:r>
      <w:r>
        <w:tab/>
      </w:r>
      <w:r w:rsidRPr="00E413DA">
        <w:t>Renseigner en commençant par le titulaire (puis remplaçant attitré, occasionnel…). Indiquer succinctement le type de formation reçue, le cas échéant. Cette tâche peut</w:t>
      </w:r>
      <w:r w:rsidR="00B63462">
        <w:t xml:space="preserve"> </w:t>
      </w:r>
      <w:r w:rsidRPr="00E413DA">
        <w:t>être confiée à un technicien du laboratoire extérieur, à la société exploitante, à un agent de la collectivité territoriale (raccordement)…</w:t>
      </w:r>
    </w:p>
    <w:p w:rsidR="008A3A91" w:rsidRDefault="008A3A91" w:rsidP="00BC5D44">
      <w:pPr>
        <w:pStyle w:val="Paragraphedeliste"/>
        <w:ind w:hanging="708"/>
        <w:jc w:val="both"/>
      </w:pPr>
    </w:p>
    <w:p w:rsidR="00BC5D44" w:rsidRDefault="00BC5D44" w:rsidP="00BC5D44">
      <w:pPr>
        <w:ind w:left="709" w:hanging="709"/>
        <w:jc w:val="both"/>
      </w:pPr>
      <w:r>
        <w:t>E</w:t>
      </w:r>
      <w:r>
        <w:tab/>
      </w:r>
      <w:r w:rsidRPr="00E413DA">
        <w:t>Si colis non réfrigéré mais véhicule réfrigéré, cocher « glacière réfrigérée » pour le volet « conditionnement ».</w:t>
      </w:r>
    </w:p>
    <w:p w:rsidR="00BC5D44" w:rsidRDefault="00BC5D44" w:rsidP="00BC5D44">
      <w:pPr>
        <w:ind w:left="709" w:hanging="709"/>
        <w:jc w:val="both"/>
      </w:pPr>
    </w:p>
    <w:p w:rsidR="00B63462" w:rsidRDefault="00B63462">
      <w:pPr>
        <w:spacing w:after="200" w:line="276" w:lineRule="auto"/>
      </w:pPr>
      <w:r>
        <w:br w:type="page"/>
      </w:r>
    </w:p>
    <w:p w:rsidR="008A3A91" w:rsidRDefault="008A3A91" w:rsidP="00BC5D44">
      <w:pPr>
        <w:jc w:val="center"/>
        <w:rPr>
          <w:b/>
          <w:sz w:val="48"/>
          <w:szCs w:val="48"/>
        </w:rPr>
      </w:pPr>
    </w:p>
    <w:p w:rsidR="005D7098" w:rsidRDefault="005D7098" w:rsidP="00BC5D44">
      <w:pPr>
        <w:jc w:val="center"/>
        <w:rPr>
          <w:b/>
          <w:sz w:val="48"/>
          <w:szCs w:val="48"/>
        </w:rPr>
      </w:pPr>
    </w:p>
    <w:p w:rsidR="00475B29" w:rsidRDefault="00D72382" w:rsidP="00475B29">
      <w:pPr>
        <w:pStyle w:val="Titre4"/>
        <w:jc w:val="both"/>
      </w:pPr>
      <w:bookmarkStart w:id="126" w:name="_Toc460247043"/>
      <w:bookmarkStart w:id="127" w:name="_Toc460247383"/>
      <w:bookmarkStart w:id="128" w:name="_Toc460247446"/>
      <w:r>
        <w:t>Annexe IV</w:t>
      </w:r>
      <w:r w:rsidR="00475B29" w:rsidRPr="00475B29">
        <w:t xml:space="preserve"> </w:t>
      </w:r>
      <w:r w:rsidR="00475B29">
        <w:t xml:space="preserve">- </w:t>
      </w:r>
      <w:r w:rsidR="00475B29" w:rsidRPr="00BC5D44">
        <w:t>Modèles de fiche</w:t>
      </w:r>
      <w:r w:rsidR="00475B29">
        <w:t>s</w:t>
      </w:r>
      <w:r w:rsidR="00475B29" w:rsidRPr="00BC5D44">
        <w:t xml:space="preserve"> de</w:t>
      </w:r>
      <w:r w:rsidR="00475B29">
        <w:t>scriptives des points de mesure</w:t>
      </w:r>
      <w:bookmarkEnd w:id="126"/>
      <w:bookmarkEnd w:id="127"/>
      <w:bookmarkEnd w:id="128"/>
    </w:p>
    <w:p w:rsidR="00BC5D44" w:rsidRDefault="00BC5D44" w:rsidP="002E192C">
      <w:pPr>
        <w:pStyle w:val="Titre4"/>
      </w:pPr>
    </w:p>
    <w:p w:rsidR="00BC5D44" w:rsidRDefault="00510275" w:rsidP="00475B29">
      <w:pPr>
        <w:pStyle w:val="Titre5"/>
      </w:pPr>
      <w:bookmarkStart w:id="129" w:name="_Toc460247447"/>
      <w:r>
        <w:t>b</w:t>
      </w:r>
      <w:r w:rsidR="002E192C">
        <w:t xml:space="preserve">- </w:t>
      </w:r>
      <w:r w:rsidR="00BC5D44" w:rsidRPr="00BC5D44">
        <w:t>Modèle « mesure de débit sur conduite fermée </w:t>
      </w:r>
      <w:r w:rsidR="008A3A91">
        <w:t>»</w:t>
      </w:r>
      <w:bookmarkEnd w:id="129"/>
    </w:p>
    <w:p w:rsidR="00BC5D44" w:rsidRDefault="00BC5D44">
      <w:pPr>
        <w:spacing w:after="200" w:line="276" w:lineRule="auto"/>
        <w:rPr>
          <w:b/>
          <w:sz w:val="48"/>
          <w:szCs w:val="48"/>
        </w:rPr>
      </w:pPr>
      <w:r>
        <w:rPr>
          <w:b/>
          <w:sz w:val="48"/>
          <w:szCs w:val="48"/>
        </w:rPr>
        <w:br w:type="page"/>
      </w:r>
    </w:p>
    <w:p w:rsidR="00BC5D44" w:rsidRPr="00ED5FBA" w:rsidRDefault="00BC5D44" w:rsidP="00BC5D44">
      <w:pPr>
        <w:jc w:val="center"/>
        <w:rPr>
          <w:b/>
          <w:sz w:val="28"/>
          <w:szCs w:val="28"/>
        </w:rPr>
      </w:pPr>
      <w:r w:rsidRPr="00ED5FBA">
        <w:rPr>
          <w:b/>
          <w:sz w:val="28"/>
          <w:szCs w:val="28"/>
        </w:rPr>
        <w:lastRenderedPageBreak/>
        <w:t>Fiche descriptive du point de mesure</w:t>
      </w:r>
      <w:r>
        <w:rPr>
          <w:b/>
          <w:sz w:val="28"/>
          <w:szCs w:val="28"/>
        </w:rPr>
        <w:t xml:space="preserve"> </w:t>
      </w:r>
      <w:r>
        <w:rPr>
          <w:sz w:val="24"/>
          <w:szCs w:val="24"/>
          <w:vertAlign w:val="superscript"/>
        </w:rPr>
        <w:t>A</w:t>
      </w:r>
    </w:p>
    <w:p w:rsidR="00BC5D44" w:rsidRPr="002C6035" w:rsidRDefault="00BC5D44" w:rsidP="00BC5D44">
      <w:pPr>
        <w:jc w:val="center"/>
        <w:rPr>
          <w:sz w:val="24"/>
          <w:szCs w:val="24"/>
        </w:rPr>
      </w:pPr>
      <w:r w:rsidRPr="002C6035">
        <w:rPr>
          <w:sz w:val="24"/>
          <w:szCs w:val="24"/>
        </w:rPr>
        <w:t>Modèle « Mesure de débit sur conduite fermée »</w:t>
      </w:r>
    </w:p>
    <w:p w:rsidR="00BC5D44" w:rsidRPr="002C6035" w:rsidRDefault="00BC5D44" w:rsidP="00BC5D44">
      <w:pPr>
        <w:jc w:val="center"/>
        <w:rPr>
          <w:sz w:val="28"/>
          <w:szCs w:val="28"/>
        </w:rPr>
      </w:pPr>
    </w:p>
    <w:p w:rsidR="00BC5D44" w:rsidRPr="002C6035" w:rsidRDefault="00BC5D44" w:rsidP="00BC5D44">
      <w:pPr>
        <w:jc w:val="center"/>
        <w:rPr>
          <w:sz w:val="24"/>
          <w:szCs w:val="24"/>
        </w:rPr>
      </w:pPr>
      <w:r w:rsidRPr="002C6035">
        <w:rPr>
          <w:sz w:val="24"/>
          <w:szCs w:val="24"/>
        </w:rPr>
        <w:t xml:space="preserve">Référence=……….. </w:t>
      </w:r>
    </w:p>
    <w:p w:rsidR="00BC5D44" w:rsidRPr="002C6035" w:rsidRDefault="00BC5D44" w:rsidP="00BC5D44">
      <w:pPr>
        <w:jc w:val="center"/>
        <w:rPr>
          <w:sz w:val="24"/>
          <w:szCs w:val="24"/>
        </w:rPr>
      </w:pPr>
    </w:p>
    <w:p w:rsidR="00BC5D44" w:rsidRPr="002C6035" w:rsidRDefault="00BC5D44" w:rsidP="00BC5D44">
      <w:pPr>
        <w:rPr>
          <w:sz w:val="24"/>
          <w:szCs w:val="24"/>
        </w:rPr>
      </w:pPr>
      <w:r w:rsidRPr="002C6035">
        <w:rPr>
          <w:sz w:val="24"/>
          <w:szCs w:val="24"/>
        </w:rPr>
        <w:t>Nature et origine de l’effluent :……………………………………………………………….</w:t>
      </w:r>
    </w:p>
    <w:p w:rsidR="00BC5D44" w:rsidRPr="002C6035" w:rsidRDefault="00C56FB8" w:rsidP="00BC5D44">
      <w:pPr>
        <w:rPr>
          <w:sz w:val="24"/>
          <w:szCs w:val="24"/>
        </w:rPr>
      </w:pPr>
      <w:sdt>
        <w:sdtPr>
          <w:rPr>
            <w:sz w:val="24"/>
            <w:szCs w:val="24"/>
          </w:rPr>
          <w:id w:val="-1422098971"/>
          <w14:checkbox>
            <w14:checked w14:val="0"/>
            <w14:checkedState w14:val="2612" w14:font="MS Gothic"/>
            <w14:uncheckedState w14:val="2610" w14:font="MS Gothic"/>
          </w14:checkbox>
        </w:sdtPr>
        <w:sdtEndPr/>
        <w:sdtContent>
          <w:r w:rsidR="00BC5D44" w:rsidRPr="002C6035">
            <w:rPr>
              <w:rFonts w:ascii="MS Gothic" w:eastAsia="MS Gothic" w:hAnsi="MS Gothic" w:hint="eastAsia"/>
              <w:sz w:val="24"/>
              <w:szCs w:val="24"/>
            </w:rPr>
            <w:t>☐</w:t>
          </w:r>
        </w:sdtContent>
      </w:sdt>
      <w:r w:rsidR="008561AD">
        <w:rPr>
          <w:sz w:val="24"/>
          <w:szCs w:val="24"/>
        </w:rPr>
        <w:t xml:space="preserve">Eaux de </w:t>
      </w:r>
      <w:proofErr w:type="spellStart"/>
      <w:r w:rsidR="008561AD">
        <w:rPr>
          <w:sz w:val="24"/>
          <w:szCs w:val="24"/>
        </w:rPr>
        <w:t>process</w:t>
      </w:r>
      <w:proofErr w:type="spellEnd"/>
      <w:r w:rsidR="008561AD">
        <w:rPr>
          <w:sz w:val="24"/>
          <w:szCs w:val="24"/>
        </w:rPr>
        <w:tab/>
        <w:t xml:space="preserve">  </w:t>
      </w:r>
      <w:sdt>
        <w:sdtPr>
          <w:rPr>
            <w:sz w:val="24"/>
            <w:szCs w:val="24"/>
          </w:rPr>
          <w:id w:val="290562494"/>
          <w14:checkbox>
            <w14:checked w14:val="0"/>
            <w14:checkedState w14:val="2612" w14:font="MS Gothic"/>
            <w14:uncheckedState w14:val="2610" w14:font="MS Gothic"/>
          </w14:checkbox>
        </w:sdtPr>
        <w:sdtEndPr/>
        <w:sdtContent>
          <w:r w:rsidR="008561AD">
            <w:rPr>
              <w:rFonts w:ascii="MS Gothic" w:eastAsia="MS Gothic" w:hAnsi="MS Gothic" w:hint="eastAsia"/>
              <w:sz w:val="24"/>
              <w:szCs w:val="24"/>
            </w:rPr>
            <w:t>☐</w:t>
          </w:r>
        </w:sdtContent>
      </w:sdt>
      <w:r w:rsidR="008561AD">
        <w:rPr>
          <w:sz w:val="24"/>
          <w:szCs w:val="24"/>
        </w:rPr>
        <w:t xml:space="preserve">Eaux pluviales     </w:t>
      </w:r>
      <w:sdt>
        <w:sdtPr>
          <w:rPr>
            <w:sz w:val="24"/>
            <w:szCs w:val="24"/>
          </w:rPr>
          <w:id w:val="1182390892"/>
          <w14:checkbox>
            <w14:checked w14:val="0"/>
            <w14:checkedState w14:val="2612" w14:font="MS Gothic"/>
            <w14:uncheckedState w14:val="2610" w14:font="MS Gothic"/>
          </w14:checkbox>
        </w:sdtPr>
        <w:sdtEndPr/>
        <w:sdtContent>
          <w:r w:rsidR="008561AD">
            <w:rPr>
              <w:rFonts w:ascii="MS Gothic" w:eastAsia="MS Gothic" w:hAnsi="MS Gothic" w:hint="eastAsia"/>
              <w:sz w:val="24"/>
              <w:szCs w:val="24"/>
            </w:rPr>
            <w:t>☐</w:t>
          </w:r>
        </w:sdtContent>
      </w:sdt>
      <w:r w:rsidR="008561AD">
        <w:rPr>
          <w:sz w:val="24"/>
          <w:szCs w:val="24"/>
        </w:rPr>
        <w:t>Eaux de refroidissement</w:t>
      </w:r>
      <w:r w:rsidR="00BC5D44" w:rsidRPr="002C6035">
        <w:rPr>
          <w:sz w:val="24"/>
          <w:szCs w:val="24"/>
        </w:rPr>
        <w:tab/>
      </w:r>
      <w:sdt>
        <w:sdtPr>
          <w:rPr>
            <w:sz w:val="24"/>
            <w:szCs w:val="24"/>
          </w:rPr>
          <w:id w:val="-970132017"/>
          <w14:checkbox>
            <w14:checked w14:val="0"/>
            <w14:checkedState w14:val="2612" w14:font="MS Gothic"/>
            <w14:uncheckedState w14:val="2610" w14:font="MS Gothic"/>
          </w14:checkbox>
        </w:sdtPr>
        <w:sdtEndPr/>
        <w:sdtContent>
          <w:r w:rsidR="00BC5D44" w:rsidRPr="002C6035">
            <w:rPr>
              <w:rFonts w:ascii="MS Gothic" w:eastAsia="MS Gothic" w:hAnsi="MS Gothic" w:hint="eastAsia"/>
              <w:sz w:val="24"/>
              <w:szCs w:val="24"/>
            </w:rPr>
            <w:t>☐</w:t>
          </w:r>
        </w:sdtContent>
      </w:sdt>
      <w:r w:rsidR="00BC5D44" w:rsidRPr="002C6035">
        <w:rPr>
          <w:sz w:val="24"/>
          <w:szCs w:val="24"/>
        </w:rPr>
        <w:t>Autres</w:t>
      </w:r>
    </w:p>
    <w:p w:rsidR="00BC5D44" w:rsidRPr="00E413DA" w:rsidRDefault="00BC5D44" w:rsidP="00BC5D44">
      <w:pPr>
        <w:rPr>
          <w:sz w:val="24"/>
          <w:szCs w:val="24"/>
        </w:rPr>
      </w:pPr>
      <w:r w:rsidRPr="00E413DA">
        <w:rPr>
          <w:sz w:val="24"/>
          <w:szCs w:val="24"/>
        </w:rPr>
        <w:t>Exutoire</w:t>
      </w:r>
      <w:r>
        <w:rPr>
          <w:sz w:val="24"/>
          <w:szCs w:val="24"/>
        </w:rPr>
        <w:t xml:space="preserve"> </w:t>
      </w:r>
      <w:r>
        <w:rPr>
          <w:sz w:val="24"/>
          <w:szCs w:val="24"/>
          <w:vertAlign w:val="superscript"/>
        </w:rPr>
        <w:t>B</w:t>
      </w:r>
      <w:r w:rsidRPr="00E413DA">
        <w:rPr>
          <w:sz w:val="24"/>
          <w:szCs w:val="24"/>
        </w:rPr>
        <w:t> : …………………………………………………</w:t>
      </w:r>
    </w:p>
    <w:p w:rsidR="00BC5D44" w:rsidRPr="00E413DA" w:rsidRDefault="00BC5D44" w:rsidP="00BC5D44">
      <w:pPr>
        <w:pBdr>
          <w:top w:val="single" w:sz="12" w:space="1" w:color="33CCCC"/>
          <w:left w:val="single" w:sz="12" w:space="4" w:color="33CCCC"/>
          <w:bottom w:val="single" w:sz="12" w:space="1" w:color="33CCCC"/>
          <w:right w:val="single" w:sz="12" w:space="4" w:color="33CCCC"/>
        </w:pBdr>
        <w:jc w:val="center"/>
        <w:rPr>
          <w:sz w:val="24"/>
          <w:szCs w:val="24"/>
        </w:rPr>
      </w:pPr>
      <w:r w:rsidRPr="00E413DA">
        <w:rPr>
          <w:sz w:val="24"/>
          <w:szCs w:val="24"/>
        </w:rPr>
        <w:t>Dispositif de mesure du débit</w:t>
      </w:r>
    </w:p>
    <w:p w:rsidR="00BC5D44" w:rsidRPr="00E413DA" w:rsidRDefault="00BC5D44" w:rsidP="00BC5D44">
      <w:pPr>
        <w:rPr>
          <w:sz w:val="24"/>
          <w:szCs w:val="24"/>
        </w:rPr>
      </w:pPr>
    </w:p>
    <w:p w:rsidR="00BC5D44" w:rsidRPr="00E413DA" w:rsidRDefault="00BC5D44" w:rsidP="00BC5D44">
      <w:r w:rsidRPr="00E413DA">
        <w:t xml:space="preserve">Arrêt temporaire de l’écoulement possible ? </w:t>
      </w:r>
      <w:r w:rsidRPr="00E413DA">
        <w:fldChar w:fldCharType="begin">
          <w:ffData>
            <w:name w:val="CaseACocher14"/>
            <w:enabled/>
            <w:calcOnExit w:val="0"/>
            <w:checkBox>
              <w:sizeAuto/>
              <w:default w:val="0"/>
            </w:checkBox>
          </w:ffData>
        </w:fldChar>
      </w:r>
      <w:r w:rsidRPr="00E413DA">
        <w:instrText xml:space="preserve"> FORMCHECKBOX </w:instrText>
      </w:r>
      <w:r w:rsidRPr="00E413DA">
        <w:fldChar w:fldCharType="end"/>
      </w:r>
      <w:r w:rsidRPr="00E413DA">
        <w:t xml:space="preserve"> OUI    </w:t>
      </w:r>
      <w:r w:rsidRPr="00E413DA">
        <w:fldChar w:fldCharType="begin">
          <w:ffData>
            <w:name w:val="CaseACocher15"/>
            <w:enabled/>
            <w:calcOnExit w:val="0"/>
            <w:checkBox>
              <w:sizeAuto/>
              <w:default w:val="0"/>
            </w:checkBox>
          </w:ffData>
        </w:fldChar>
      </w:r>
      <w:r w:rsidRPr="00E413DA">
        <w:instrText xml:space="preserve"> FORMCHECKBOX </w:instrText>
      </w:r>
      <w:r w:rsidRPr="00E413DA">
        <w:fldChar w:fldCharType="end"/>
      </w:r>
      <w:r w:rsidRPr="00E413DA">
        <w:t xml:space="preserve"> NON    </w:t>
      </w:r>
      <w:r w:rsidRPr="00E413DA">
        <w:fldChar w:fldCharType="begin">
          <w:ffData>
            <w:name w:val="CaseACocher15"/>
            <w:enabled/>
            <w:calcOnExit w:val="0"/>
            <w:checkBox>
              <w:sizeAuto/>
              <w:default w:val="0"/>
            </w:checkBox>
          </w:ffData>
        </w:fldChar>
      </w:r>
      <w:r w:rsidRPr="00E413DA">
        <w:instrText xml:space="preserve"> FORMCHECKBOX </w:instrText>
      </w:r>
      <w:r w:rsidRPr="00E413DA">
        <w:fldChar w:fldCharType="end"/>
      </w:r>
      <w:r w:rsidR="00EA6985">
        <w:t xml:space="preserve"> Si OUI, durée=…….........</w:t>
      </w:r>
    </w:p>
    <w:p w:rsidR="00BC5D44" w:rsidRPr="00E413DA" w:rsidRDefault="00BC5D44" w:rsidP="00BC5D44">
      <w:pPr>
        <w:rPr>
          <w:sz w:val="24"/>
          <w:szCs w:val="24"/>
        </w:rPr>
      </w:pPr>
    </w:p>
    <w:p w:rsidR="00BC5D44" w:rsidRPr="00E413DA" w:rsidRDefault="00BC5D44" w:rsidP="00BC5D44">
      <w:r w:rsidRPr="00E413DA">
        <w:rPr>
          <w:rFonts w:ascii="Albertus MT" w:hAnsi="Albertus MT"/>
        </w:rPr>
        <w:t>•</w:t>
      </w:r>
      <w:r w:rsidRPr="00E413DA">
        <w:t xml:space="preserve"> Marque et modèle :………………………...</w:t>
      </w:r>
      <w:r w:rsidRPr="00E413DA">
        <w:tab/>
        <w:t xml:space="preserve">   Année de mise en service :………………………</w:t>
      </w:r>
    </w:p>
    <w:p w:rsidR="00BC5D44" w:rsidRPr="00E413DA" w:rsidRDefault="00BC5D44" w:rsidP="00BC5D44">
      <w:r w:rsidRPr="00E413DA">
        <w:rPr>
          <w:rFonts w:ascii="Albertus MT" w:hAnsi="Albertus MT"/>
        </w:rPr>
        <w:t xml:space="preserve">• </w:t>
      </w:r>
      <w:r w:rsidRPr="00E413DA">
        <w:t xml:space="preserve">Principe de la mesure : </w:t>
      </w:r>
    </w:p>
    <w:p w:rsidR="00BC5D44" w:rsidRPr="00E413DA" w:rsidRDefault="00BC5D44" w:rsidP="00BC5D44">
      <w:r w:rsidRPr="00E413DA">
        <w:fldChar w:fldCharType="begin">
          <w:ffData>
            <w:name w:val="CaseACocher63"/>
            <w:enabled/>
            <w:calcOnExit w:val="0"/>
            <w:checkBox>
              <w:sizeAuto/>
              <w:default w:val="0"/>
            </w:checkBox>
          </w:ffData>
        </w:fldChar>
      </w:r>
      <w:bookmarkStart w:id="130" w:name="CaseACocher63"/>
      <w:r w:rsidRPr="00E413DA">
        <w:instrText xml:space="preserve"> FORMCHECKBOX </w:instrText>
      </w:r>
      <w:r w:rsidRPr="00E413DA">
        <w:fldChar w:fldCharType="end"/>
      </w:r>
      <w:bookmarkEnd w:id="130"/>
      <w:r w:rsidRPr="00E413DA">
        <w:t xml:space="preserve"> Electromagnétique</w:t>
      </w:r>
      <w:r w:rsidRPr="00E413DA">
        <w:tab/>
      </w:r>
      <w:r w:rsidRPr="00E413DA">
        <w:fldChar w:fldCharType="begin">
          <w:ffData>
            <w:name w:val="CaseACocher64"/>
            <w:enabled/>
            <w:calcOnExit w:val="0"/>
            <w:checkBox>
              <w:sizeAuto/>
              <w:default w:val="0"/>
            </w:checkBox>
          </w:ffData>
        </w:fldChar>
      </w:r>
      <w:bookmarkStart w:id="131" w:name="CaseACocher64"/>
      <w:r w:rsidRPr="00E413DA">
        <w:instrText xml:space="preserve"> FORMCHECKBOX </w:instrText>
      </w:r>
      <w:r w:rsidRPr="00E413DA">
        <w:fldChar w:fldCharType="end"/>
      </w:r>
      <w:bookmarkEnd w:id="131"/>
      <w:r w:rsidRPr="00E413DA">
        <w:t xml:space="preserve"> Ultrasons « temps de transit »</w:t>
      </w:r>
      <w:r w:rsidRPr="00E413DA">
        <w:tab/>
        <w:t xml:space="preserve">  </w:t>
      </w:r>
      <w:r w:rsidRPr="00E413DA">
        <w:fldChar w:fldCharType="begin">
          <w:ffData>
            <w:name w:val="CaseACocher65"/>
            <w:enabled/>
            <w:calcOnExit w:val="0"/>
            <w:checkBox>
              <w:sizeAuto/>
              <w:default w:val="0"/>
            </w:checkBox>
          </w:ffData>
        </w:fldChar>
      </w:r>
      <w:bookmarkStart w:id="132" w:name="CaseACocher65"/>
      <w:r w:rsidRPr="00E413DA">
        <w:instrText xml:space="preserve"> FORMCHECKBOX </w:instrText>
      </w:r>
      <w:r w:rsidRPr="00E413DA">
        <w:fldChar w:fldCharType="end"/>
      </w:r>
      <w:bookmarkEnd w:id="132"/>
      <w:r w:rsidRPr="00E413DA">
        <w:t xml:space="preserve"> Effet Doppler</w:t>
      </w:r>
    </w:p>
    <w:p w:rsidR="00BC5D44" w:rsidRPr="00E413DA" w:rsidRDefault="00BC5D44" w:rsidP="00BC5D44">
      <w:r w:rsidRPr="00E413DA">
        <w:tab/>
      </w:r>
      <w:r w:rsidRPr="00E413DA">
        <w:tab/>
      </w:r>
      <w:r w:rsidRPr="00E413DA">
        <w:tab/>
      </w:r>
      <w:r w:rsidRPr="00E413DA">
        <w:tab/>
      </w:r>
      <w:r w:rsidRPr="00E413DA">
        <w:fldChar w:fldCharType="begin">
          <w:ffData>
            <w:name w:val="CaseACocher66"/>
            <w:enabled/>
            <w:calcOnExit w:val="0"/>
            <w:checkBox>
              <w:sizeAuto/>
              <w:default w:val="0"/>
            </w:checkBox>
          </w:ffData>
        </w:fldChar>
      </w:r>
      <w:bookmarkStart w:id="133" w:name="CaseACocher66"/>
      <w:r w:rsidRPr="00E413DA">
        <w:instrText xml:space="preserve"> FORMCHECKBOX </w:instrText>
      </w:r>
      <w:r w:rsidRPr="00E413DA">
        <w:fldChar w:fldCharType="end"/>
      </w:r>
      <w:bookmarkEnd w:id="133"/>
      <w:r w:rsidRPr="00E413DA">
        <w:t xml:space="preserve"> Ultrasons « déphasage »</w:t>
      </w:r>
      <w:r w:rsidRPr="00E413DA">
        <w:tab/>
      </w:r>
      <w:r w:rsidRPr="00E413DA">
        <w:tab/>
        <w:t xml:space="preserve">  </w:t>
      </w:r>
      <w:r w:rsidRPr="00E413DA">
        <w:fldChar w:fldCharType="begin">
          <w:ffData>
            <w:name w:val="CaseACocher67"/>
            <w:enabled/>
            <w:calcOnExit w:val="0"/>
            <w:checkBox>
              <w:sizeAuto/>
              <w:default w:val="0"/>
            </w:checkBox>
          </w:ffData>
        </w:fldChar>
      </w:r>
      <w:bookmarkStart w:id="134" w:name="CaseACocher67"/>
      <w:r w:rsidRPr="00E413DA">
        <w:instrText xml:space="preserve"> FORMCHECKBOX </w:instrText>
      </w:r>
      <w:r w:rsidRPr="00E413DA">
        <w:fldChar w:fldCharType="end"/>
      </w:r>
      <w:bookmarkEnd w:id="134"/>
      <w:r w:rsidRPr="00E413DA">
        <w:t xml:space="preserve"> Effet Doppler pulsé</w:t>
      </w:r>
    </w:p>
    <w:p w:rsidR="00BC5D44" w:rsidRPr="00E413DA" w:rsidRDefault="00BC5D44" w:rsidP="00BC5D44">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763E9AAD" wp14:editId="5AC0DAC7">
                <wp:simplePos x="0" y="0"/>
                <wp:positionH relativeFrom="column">
                  <wp:posOffset>2057400</wp:posOffset>
                </wp:positionH>
                <wp:positionV relativeFrom="paragraph">
                  <wp:posOffset>153670</wp:posOffset>
                </wp:positionV>
                <wp:extent cx="1714500" cy="228600"/>
                <wp:effectExtent l="9525" t="10795" r="9525" b="8255"/>
                <wp:wrapNone/>
                <wp:docPr id="3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noFill/>
                        <a:ln w="12700">
                          <a:solidFill>
                            <a:srgbClr val="33CC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62pt;margin-top:12.1pt;width:13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olfAIAAP4EAAAOAAAAZHJzL2Uyb0RvYy54bWysVNtu2zAMfR+wfxD0nvoSN0mNOkVhJ8OA&#10;XYp1+wBFkmNhsqRJSpxu2L+PkpMsXV+GYX6QKZEiechD3d4deon23DqhVYWzqxQjrqhmQm0r/OXz&#10;erLAyHmiGJFa8Qo/cYfvlq9f3Q6m5LnutGTcInCiXDmYCnfemzJJHO14T9yVNlyBstW2Jx62dpsw&#10;Swbw3sskT9NZMmjLjNWUOwenzajEy+i/bTn1H9vWcY9khSE3H1cb101Yk+UtKbeWmE7QYxrkH7Lo&#10;iVAQ9OyqIZ6gnRUvXPWCWu1066+o7hPdtoLyiAHQZOkfaB47YnjEAsVx5lwm9//c0g/7B4sEq/B0&#10;jpEiPfToE1SNqK3kKF+EAg3GlWD3aB5sgOjMO02/OqR03YEZv7dWDx0nDNLKgn3y7ELYOLiKNsN7&#10;zcA92Xkda3VobR8cQhXQIbbk6dwSfvCIwmE2z4rrFDpHQZfnixnIIQQpT7eNdf4N1z0KQoUtJB+9&#10;k/0750fTk0kIpvRaSAnnpJQKDRAhn4PPCExLwYI2bux2U0uL9gSYM53W8B0Du0uzXnjgrxR9hRdp&#10;+IIRKUM5VopF2RMhRxmyliqoAR0kd5RGnvy4SW9Wi9WimBT5bDUp0qaZ3K/rYjJbZ/PrZtrUdZP9&#10;DHlmRdkJxrgKqZ44mxV/x4nj9IxsO7P2GSR3iXwdv5fIk+dpxI4AqtM/oos8CK0fKbTR7AloYPU4&#10;hPBogNBp+x2jAQawwu7bjliOkXyrgEo3WVGEiY2b4nqew8ZeajaXGqIouKqwx2gUaz9O+c5Yse0g&#10;UhZ7rPQ90K8VkRmBmmNWR9LCkEUExwchTPHlPlr9fraWvwAAAP//AwBQSwMEFAAGAAgAAAAhAOKU&#10;hAXeAAAACQEAAA8AAABkcnMvZG93bnJldi54bWxMj8FOwzAQRO9I/IO1SFwQdWpC1IY4VYWExDUp&#10;Ilc3XpJAvI5stwl8Pe4JjrMzmn1T7BYzsjM6P1iSsF4lwJBaqwfqJLwdXu43wHxQpNVoCSV8o4dd&#10;eX1VqFzbmSo816FjsYR8riT0IUw5577t0Si/shNS9D6sMypE6TqunZpjuRm5SJKMGzVQ/NCrCZ97&#10;bL/qk5Hw2fD3tXutu6rJmv3dz7SkYa6kvL1Z9k/AAi7hLwwX/IgOZWQ62hNpz0YJDyKNW4IEkQpg&#10;MfC4vRyOErJEAC8L/n9B+QsAAP//AwBQSwECLQAUAAYACAAAACEAtoM4kv4AAADhAQAAEwAAAAAA&#10;AAAAAAAAAAAAAAAAW0NvbnRlbnRfVHlwZXNdLnhtbFBLAQItABQABgAIAAAAIQA4/SH/1gAAAJQB&#10;AAALAAAAAAAAAAAAAAAAAC8BAABfcmVscy8ucmVsc1BLAQItABQABgAIAAAAIQCQbgolfAIAAP4E&#10;AAAOAAAAAAAAAAAAAAAAAC4CAABkcnMvZTJvRG9jLnhtbFBLAQItABQABgAIAAAAIQDilIQF3gAA&#10;AAkBAAAPAAAAAAAAAAAAAAAAANYEAABkcnMvZG93bnJldi54bWxQSwUGAAAAAAQABADzAAAA4QUA&#10;AAAA&#10;" filled="f" strokecolor="#3cc" strokeweight="1pt"/>
            </w:pict>
          </mc:Fallback>
        </mc:AlternateContent>
      </w:r>
    </w:p>
    <w:p w:rsidR="00BC5D44" w:rsidRPr="00E413DA" w:rsidRDefault="00BC5D44" w:rsidP="00BC5D44">
      <w:pPr>
        <w:jc w:val="center"/>
        <w:rPr>
          <w:sz w:val="24"/>
          <w:szCs w:val="24"/>
        </w:rPr>
      </w:pPr>
      <w:r w:rsidRPr="00E413DA">
        <w:rPr>
          <w:sz w:val="24"/>
          <w:szCs w:val="24"/>
        </w:rPr>
        <w:t>Elément primaire</w:t>
      </w:r>
    </w:p>
    <w:p w:rsidR="00BC5D44" w:rsidRPr="00E413DA" w:rsidRDefault="00BC5D44" w:rsidP="00BC5D44">
      <w:pPr>
        <w:rPr>
          <w:sz w:val="24"/>
          <w:szCs w:val="24"/>
        </w:rPr>
      </w:pPr>
    </w:p>
    <w:p w:rsidR="00BC5D44" w:rsidRPr="00E413DA" w:rsidRDefault="00BC5D44" w:rsidP="00BC5D44">
      <w:pPr>
        <w:rPr>
          <w:sz w:val="24"/>
          <w:szCs w:val="24"/>
        </w:rPr>
      </w:pPr>
      <w:r w:rsidRPr="00E413DA">
        <w:rPr>
          <w:rFonts w:ascii="Albertus MT" w:hAnsi="Albertus MT"/>
        </w:rPr>
        <w:t>•</w:t>
      </w:r>
      <w:r w:rsidRPr="00E413DA">
        <w:t xml:space="preserve"> Installation conforme à la norme ISO 6817:</w:t>
      </w:r>
      <w:r w:rsidRPr="00E413DA">
        <w:tab/>
      </w:r>
      <w:r w:rsidRPr="00E413DA">
        <w:tab/>
      </w:r>
      <w:r w:rsidRPr="00E413DA">
        <w:tab/>
      </w:r>
      <w:r w:rsidRPr="00E413DA">
        <w:fldChar w:fldCharType="begin">
          <w:ffData>
            <w:name w:val="CaseACocher14"/>
            <w:enabled/>
            <w:calcOnExit w:val="0"/>
            <w:checkBox>
              <w:sizeAuto/>
              <w:default w:val="0"/>
            </w:checkBox>
          </w:ffData>
        </w:fldChar>
      </w:r>
      <w:r w:rsidRPr="00E413DA">
        <w:instrText xml:space="preserve"> FORMCHECKBOX </w:instrText>
      </w:r>
      <w:r w:rsidRPr="00E413DA">
        <w:fldChar w:fldCharType="end"/>
      </w:r>
      <w:r w:rsidRPr="00E413DA">
        <w:t xml:space="preserve"> OUI</w:t>
      </w:r>
      <w:r w:rsidRPr="00E413DA">
        <w:tab/>
      </w:r>
      <w:r w:rsidRPr="00E413DA">
        <w:tab/>
      </w:r>
      <w:r w:rsidRPr="00E413DA">
        <w:fldChar w:fldCharType="begin">
          <w:ffData>
            <w:name w:val="CaseACocher15"/>
            <w:enabled/>
            <w:calcOnExit w:val="0"/>
            <w:checkBox>
              <w:sizeAuto/>
              <w:default w:val="0"/>
            </w:checkBox>
          </w:ffData>
        </w:fldChar>
      </w:r>
      <w:r w:rsidRPr="00E413DA">
        <w:instrText xml:space="preserve"> FORMCHECKBOX </w:instrText>
      </w:r>
      <w:r w:rsidRPr="00E413DA">
        <w:fldChar w:fldCharType="end"/>
      </w:r>
      <w:r w:rsidRPr="00E413DA">
        <w:t xml:space="preserve"> NON</w:t>
      </w:r>
    </w:p>
    <w:p w:rsidR="00BC5D44" w:rsidRPr="00E413DA" w:rsidRDefault="00BC5D44" w:rsidP="00BC5D44">
      <w:pPr>
        <w:rPr>
          <w:sz w:val="24"/>
          <w:szCs w:val="24"/>
        </w:rPr>
      </w:pPr>
    </w:p>
    <w:p w:rsidR="00BC5D44" w:rsidRPr="00E413DA" w:rsidRDefault="00BC5D44" w:rsidP="00BC5D44">
      <w:pPr>
        <w:rPr>
          <w:b/>
          <w:i/>
          <w:sz w:val="20"/>
          <w:szCs w:val="20"/>
        </w:rPr>
      </w:pPr>
      <w:r w:rsidRPr="00E413DA">
        <w:rPr>
          <w:rFonts w:ascii="Albertus MT" w:hAnsi="Albertus MT"/>
        </w:rPr>
        <w:t xml:space="preserve">• </w:t>
      </w:r>
      <w:r w:rsidRPr="00E413DA">
        <w:t>Emplacement de l’élément primaire</w:t>
      </w:r>
      <w:r>
        <w:t xml:space="preserve"> </w:t>
      </w:r>
      <w:r w:rsidRPr="00ED5FBA">
        <w:rPr>
          <w:vertAlign w:val="superscript"/>
        </w:rPr>
        <w:t>B</w:t>
      </w:r>
      <w:r w:rsidRPr="00E413DA">
        <w:t xml:space="preserve"> (capteur) :</w:t>
      </w:r>
      <w:r w:rsidRPr="00E413DA">
        <w:tab/>
      </w:r>
      <w:r w:rsidRPr="00E413DA">
        <w:tab/>
      </w:r>
      <w:r w:rsidRPr="00E413DA">
        <w:tab/>
      </w:r>
      <w:r w:rsidRPr="00E413DA">
        <w:rPr>
          <w:i/>
        </w:rPr>
        <w:t>DN=Diamètre Nominal</w:t>
      </w:r>
    </w:p>
    <w:p w:rsidR="00BC5D44" w:rsidRPr="00E413DA" w:rsidRDefault="00BC5D44" w:rsidP="00BC5D44"/>
    <w:p w:rsidR="00BC5D44" w:rsidRPr="00E413DA" w:rsidRDefault="00BC5D44" w:rsidP="00BC5D44">
      <w:r w:rsidRPr="00E413DA">
        <w:t>Diamètre de la canalisation :</w:t>
      </w:r>
      <w:r w:rsidRPr="00E413DA">
        <w:tab/>
      </w:r>
      <w:r w:rsidRPr="00E413DA">
        <w:tab/>
        <w:t>intérieur :……...mm…………..extérieur :……mm</w:t>
      </w:r>
    </w:p>
    <w:p w:rsidR="00BC5D44" w:rsidRPr="00E413DA" w:rsidRDefault="00BC5D44" w:rsidP="00BC5D44">
      <w:r w:rsidRPr="00E413DA">
        <w:t xml:space="preserve">Distances de tranquillisation : </w:t>
      </w:r>
      <w:r w:rsidRPr="00E413DA">
        <w:tab/>
        <w:t>amont= ……… x DN</w:t>
      </w:r>
      <w:r w:rsidRPr="00E413DA">
        <w:tab/>
      </w:r>
      <w:r w:rsidRPr="00E413DA">
        <w:tab/>
        <w:t>aval=………… x DN</w:t>
      </w:r>
    </w:p>
    <w:p w:rsidR="00BC5D44" w:rsidRPr="00E413DA" w:rsidRDefault="00BC5D44" w:rsidP="00BC5D44"/>
    <w:p w:rsidR="00BC5D44" w:rsidRPr="00E413DA" w:rsidRDefault="00BC5D44" w:rsidP="00BC5D44">
      <w:r w:rsidRPr="00E413DA">
        <w:t>Disposition canalisation :</w:t>
      </w:r>
      <w:r w:rsidR="008561AD">
        <w:t xml:space="preserve"> </w:t>
      </w:r>
      <w:r w:rsidRPr="00E413DA">
        <w:fldChar w:fldCharType="begin">
          <w:ffData>
            <w:name w:val="CaseACocher55"/>
            <w:enabled/>
            <w:calcOnExit w:val="0"/>
            <w:checkBox>
              <w:sizeAuto/>
              <w:default w:val="0"/>
            </w:checkBox>
          </w:ffData>
        </w:fldChar>
      </w:r>
      <w:bookmarkStart w:id="135" w:name="CaseACocher55"/>
      <w:r w:rsidRPr="00E413DA">
        <w:instrText xml:space="preserve"> FORMCHECKBOX </w:instrText>
      </w:r>
      <w:r w:rsidRPr="00E413DA">
        <w:fldChar w:fldCharType="end"/>
      </w:r>
      <w:bookmarkEnd w:id="135"/>
      <w:r w:rsidRPr="00E413DA">
        <w:t xml:space="preserve"> Verticale ascendante</w:t>
      </w:r>
    </w:p>
    <w:p w:rsidR="00BC5D44" w:rsidRPr="00E413DA" w:rsidRDefault="00BC5D44" w:rsidP="00BC5D44">
      <w:r w:rsidRPr="00E413DA">
        <w:tab/>
      </w:r>
      <w:r w:rsidRPr="00E413DA">
        <w:tab/>
      </w:r>
      <w:r w:rsidRPr="00E413DA">
        <w:tab/>
        <w:t xml:space="preserve">   </w:t>
      </w:r>
      <w:r>
        <w:t xml:space="preserve"> </w:t>
      </w:r>
      <w:r w:rsidRPr="00E413DA">
        <w:t xml:space="preserve">  </w:t>
      </w:r>
      <w:r w:rsidRPr="00E413DA">
        <w:fldChar w:fldCharType="begin">
          <w:ffData>
            <w:name w:val="CaseACocher56"/>
            <w:enabled/>
            <w:calcOnExit w:val="0"/>
            <w:checkBox>
              <w:sizeAuto/>
              <w:default w:val="0"/>
            </w:checkBox>
          </w:ffData>
        </w:fldChar>
      </w:r>
      <w:bookmarkStart w:id="136" w:name="CaseACocher56"/>
      <w:r w:rsidRPr="00E413DA">
        <w:instrText xml:space="preserve"> FORMCHECKBOX </w:instrText>
      </w:r>
      <w:r w:rsidRPr="00E413DA">
        <w:fldChar w:fldCharType="end"/>
      </w:r>
      <w:bookmarkEnd w:id="136"/>
      <w:r w:rsidRPr="00E413DA">
        <w:t xml:space="preserve"> Horizontale</w:t>
      </w:r>
    </w:p>
    <w:p w:rsidR="00BC5D44" w:rsidRPr="00E413DA" w:rsidRDefault="00BC5D44" w:rsidP="00BC5D44">
      <w:r w:rsidRPr="00E413DA">
        <w:tab/>
      </w:r>
      <w:r w:rsidRPr="00E413DA">
        <w:tab/>
      </w:r>
      <w:r w:rsidRPr="00E413DA">
        <w:tab/>
        <w:t xml:space="preserve">   </w:t>
      </w:r>
      <w:r>
        <w:t xml:space="preserve"> </w:t>
      </w:r>
      <w:r w:rsidRPr="00E413DA">
        <w:t xml:space="preserve">  </w:t>
      </w:r>
      <w:r w:rsidRPr="00E413DA">
        <w:fldChar w:fldCharType="begin">
          <w:ffData>
            <w:name w:val="CaseACocher56"/>
            <w:enabled/>
            <w:calcOnExit w:val="0"/>
            <w:checkBox>
              <w:sizeAuto/>
              <w:default w:val="0"/>
            </w:checkBox>
          </w:ffData>
        </w:fldChar>
      </w:r>
      <w:r w:rsidRPr="00E413DA">
        <w:instrText xml:space="preserve"> FORMCHECKBOX </w:instrText>
      </w:r>
      <w:r w:rsidRPr="00E413DA">
        <w:fldChar w:fldCharType="end"/>
      </w:r>
      <w:r w:rsidRPr="00E413DA">
        <w:t xml:space="preserve"> Diagonale</w:t>
      </w:r>
      <w:r w:rsidRPr="00E413DA">
        <w:tab/>
      </w:r>
      <w:r w:rsidRPr="00E413DA">
        <w:tab/>
        <w:t>Angle=…………°</w:t>
      </w:r>
    </w:p>
    <w:p w:rsidR="00BC5D44" w:rsidRPr="00E413DA" w:rsidRDefault="00BC5D44" w:rsidP="00BC5D44">
      <w:r w:rsidRPr="00E413DA">
        <w:tab/>
      </w:r>
      <w:r w:rsidRPr="00E413DA">
        <w:tab/>
      </w:r>
      <w:r w:rsidRPr="00E413DA">
        <w:tab/>
        <w:t xml:space="preserve">  </w:t>
      </w:r>
      <w:r>
        <w:t xml:space="preserve"> </w:t>
      </w:r>
      <w:r w:rsidRPr="00E413DA">
        <w:t xml:space="preserve">   </w:t>
      </w:r>
      <w:r w:rsidRPr="00E413DA">
        <w:fldChar w:fldCharType="begin">
          <w:ffData>
            <w:name w:val="CaseACocher57"/>
            <w:enabled/>
            <w:calcOnExit w:val="0"/>
            <w:checkBox>
              <w:sizeAuto/>
              <w:default w:val="0"/>
            </w:checkBox>
          </w:ffData>
        </w:fldChar>
      </w:r>
      <w:bookmarkStart w:id="137" w:name="CaseACocher57"/>
      <w:r w:rsidRPr="00E413DA">
        <w:instrText xml:space="preserve"> FORMCHECKBOX </w:instrText>
      </w:r>
      <w:r w:rsidRPr="00E413DA">
        <w:fldChar w:fldCharType="end"/>
      </w:r>
      <w:bookmarkEnd w:id="137"/>
      <w:r w:rsidRPr="00E413DA">
        <w:t xml:space="preserve"> Verticale descendante</w:t>
      </w:r>
      <w:r>
        <w:t> :</w:t>
      </w:r>
      <w:r w:rsidRPr="00E413DA">
        <w:t xml:space="preserve">  Clapet anti-retour : </w:t>
      </w:r>
      <w:r w:rsidRPr="00E413DA">
        <w:fldChar w:fldCharType="begin">
          <w:ffData>
            <w:name w:val="CaseACocher58"/>
            <w:enabled/>
            <w:calcOnExit w:val="0"/>
            <w:checkBox>
              <w:sizeAuto/>
              <w:default w:val="0"/>
            </w:checkBox>
          </w:ffData>
        </w:fldChar>
      </w:r>
      <w:bookmarkStart w:id="138" w:name="CaseACocher58"/>
      <w:r w:rsidRPr="00E413DA">
        <w:instrText xml:space="preserve"> FORMCHECKBOX </w:instrText>
      </w:r>
      <w:r w:rsidRPr="00E413DA">
        <w:fldChar w:fldCharType="end"/>
      </w:r>
      <w:bookmarkEnd w:id="138"/>
      <w:r w:rsidRPr="00E413DA">
        <w:t xml:space="preserve"> OUI  </w:t>
      </w:r>
      <w:r w:rsidRPr="00E413DA">
        <w:fldChar w:fldCharType="begin">
          <w:ffData>
            <w:name w:val="CaseACocher58"/>
            <w:enabled/>
            <w:calcOnExit w:val="0"/>
            <w:checkBox>
              <w:sizeAuto/>
              <w:default w:val="0"/>
            </w:checkBox>
          </w:ffData>
        </w:fldChar>
      </w:r>
      <w:r w:rsidRPr="00E413DA">
        <w:instrText xml:space="preserve"> FORMCHECKBOX </w:instrText>
      </w:r>
      <w:r w:rsidRPr="00E413DA">
        <w:fldChar w:fldCharType="end"/>
      </w:r>
      <w:r w:rsidRPr="00E413DA">
        <w:t xml:space="preserve"> NON</w:t>
      </w:r>
    </w:p>
    <w:p w:rsidR="00BC5D44" w:rsidRPr="00E413DA" w:rsidRDefault="00BC5D44" w:rsidP="00BC5D44">
      <w:pPr>
        <w:rPr>
          <w:sz w:val="24"/>
          <w:szCs w:val="24"/>
        </w:rPr>
      </w:pPr>
    </w:p>
    <w:p w:rsidR="00BC5D44" w:rsidRPr="00E413DA" w:rsidRDefault="00BC5D44" w:rsidP="00BC5D44">
      <w:r w:rsidRPr="00E413DA">
        <w:rPr>
          <w:rFonts w:ascii="Albertus MT" w:hAnsi="Albertus MT"/>
        </w:rPr>
        <w:t xml:space="preserve">• </w:t>
      </w:r>
      <w:r w:rsidRPr="00E413DA">
        <w:t>Canalisation en charge permanente :</w:t>
      </w:r>
      <w:r w:rsidRPr="00E413DA">
        <w:tab/>
      </w:r>
      <w:r w:rsidRPr="00E413DA">
        <w:tab/>
      </w:r>
      <w:r w:rsidRPr="00E413DA">
        <w:tab/>
      </w:r>
      <w:r w:rsidRPr="00E413DA">
        <w:tab/>
        <w:t xml:space="preserve">         </w:t>
      </w:r>
      <w:r w:rsidR="008561AD">
        <w:t xml:space="preserve">  </w:t>
      </w:r>
      <w:r w:rsidRPr="00E413DA">
        <w:t xml:space="preserve"> </w:t>
      </w:r>
      <w:r w:rsidRPr="00E413DA">
        <w:fldChar w:fldCharType="begin">
          <w:ffData>
            <w:name w:val="CaseACocher59"/>
            <w:enabled/>
            <w:calcOnExit w:val="0"/>
            <w:checkBox>
              <w:sizeAuto/>
              <w:default w:val="0"/>
            </w:checkBox>
          </w:ffData>
        </w:fldChar>
      </w:r>
      <w:bookmarkStart w:id="139" w:name="CaseACocher59"/>
      <w:r w:rsidRPr="00E413DA">
        <w:instrText xml:space="preserve"> FORMCHECKBOX </w:instrText>
      </w:r>
      <w:r w:rsidRPr="00E413DA">
        <w:fldChar w:fldCharType="end"/>
      </w:r>
      <w:bookmarkEnd w:id="139"/>
      <w:r w:rsidRPr="00E413DA">
        <w:t xml:space="preserve"> OUI  </w:t>
      </w:r>
      <w:r w:rsidRPr="00E413DA">
        <w:fldChar w:fldCharType="begin">
          <w:ffData>
            <w:name w:val="CaseACocher60"/>
            <w:enabled/>
            <w:calcOnExit w:val="0"/>
            <w:checkBox>
              <w:sizeAuto/>
              <w:default w:val="0"/>
            </w:checkBox>
          </w:ffData>
        </w:fldChar>
      </w:r>
      <w:bookmarkStart w:id="140" w:name="CaseACocher60"/>
      <w:r w:rsidRPr="00E413DA">
        <w:instrText xml:space="preserve"> FORMCHECKBOX </w:instrText>
      </w:r>
      <w:r w:rsidRPr="00E413DA">
        <w:fldChar w:fldCharType="end"/>
      </w:r>
      <w:bookmarkEnd w:id="140"/>
      <w:r w:rsidRPr="00E413DA">
        <w:t xml:space="preserve"> NON</w:t>
      </w:r>
    </w:p>
    <w:p w:rsidR="00BC5D44" w:rsidRPr="00E413DA" w:rsidRDefault="00BC5D44" w:rsidP="00BC5D44">
      <w:pPr>
        <w:rPr>
          <w:rFonts w:ascii="Albertus MT" w:hAnsi="Albertus MT"/>
        </w:rPr>
      </w:pPr>
    </w:p>
    <w:p w:rsidR="00BC5D44" w:rsidRPr="00E413DA" w:rsidRDefault="00BC5D44" w:rsidP="00BC5D44">
      <w:r w:rsidRPr="00E413DA">
        <w:rPr>
          <w:rFonts w:ascii="Albertus MT" w:hAnsi="Albertus MT"/>
        </w:rPr>
        <w:t xml:space="preserve">• </w:t>
      </w:r>
      <w:r w:rsidRPr="00E413DA">
        <w:t>Matériau de la conduite sur laquelle se fait la mesure : …………………………</w:t>
      </w:r>
      <w:r w:rsidR="008561AD">
        <w:t>.......................</w:t>
      </w:r>
    </w:p>
    <w:p w:rsidR="00BC5D44" w:rsidRPr="00E413DA" w:rsidRDefault="00BC5D44" w:rsidP="00BC5D44">
      <w:pPr>
        <w:rPr>
          <w:rFonts w:ascii="Albertus MT" w:hAnsi="Albertus MT"/>
        </w:rPr>
      </w:pPr>
    </w:p>
    <w:p w:rsidR="00BC5D44" w:rsidRPr="00E413DA" w:rsidRDefault="00BC5D44" w:rsidP="00BC5D44">
      <w:r w:rsidRPr="00E413DA">
        <w:rPr>
          <w:rFonts w:ascii="Albertus MT" w:hAnsi="Albertus MT"/>
        </w:rPr>
        <w:t xml:space="preserve">• </w:t>
      </w:r>
      <w:r w:rsidRPr="00E413DA">
        <w:t xml:space="preserve">Egalisation de potentiel électrique avec effluent (par ex : à la terre) :   </w:t>
      </w:r>
      <w:r w:rsidR="008561AD">
        <w:t xml:space="preserve">  </w:t>
      </w:r>
      <w:r w:rsidRPr="00E413DA">
        <w:t xml:space="preserve">  </w:t>
      </w:r>
      <w:r w:rsidRPr="00E413DA">
        <w:fldChar w:fldCharType="begin">
          <w:ffData>
            <w:name w:val="CaseACocher61"/>
            <w:enabled/>
            <w:calcOnExit w:val="0"/>
            <w:checkBox>
              <w:sizeAuto/>
              <w:default w:val="0"/>
            </w:checkBox>
          </w:ffData>
        </w:fldChar>
      </w:r>
      <w:bookmarkStart w:id="141" w:name="CaseACocher61"/>
      <w:r w:rsidRPr="00E413DA">
        <w:instrText xml:space="preserve"> FORMCHECKBOX </w:instrText>
      </w:r>
      <w:r w:rsidRPr="00E413DA">
        <w:fldChar w:fldCharType="end"/>
      </w:r>
      <w:bookmarkEnd w:id="141"/>
      <w:r w:rsidRPr="00E413DA">
        <w:t xml:space="preserve"> OUI  </w:t>
      </w:r>
      <w:r w:rsidRPr="00E413DA">
        <w:fldChar w:fldCharType="begin">
          <w:ffData>
            <w:name w:val="CaseACocher62"/>
            <w:enabled/>
            <w:calcOnExit w:val="0"/>
            <w:checkBox>
              <w:sizeAuto/>
              <w:default w:val="0"/>
            </w:checkBox>
          </w:ffData>
        </w:fldChar>
      </w:r>
      <w:r w:rsidRPr="00E413DA">
        <w:instrText xml:space="preserve"> FORMCHECKBOX </w:instrText>
      </w:r>
      <w:r w:rsidRPr="00E413DA">
        <w:fldChar w:fldCharType="end"/>
      </w:r>
      <w:r w:rsidRPr="00E413DA">
        <w:t xml:space="preserve"> NON</w:t>
      </w:r>
    </w:p>
    <w:p w:rsidR="00BC5D44" w:rsidRPr="00E413DA" w:rsidRDefault="00BC5D44" w:rsidP="00BC5D44"/>
    <w:p w:rsidR="00BC5D44" w:rsidRPr="00E413DA" w:rsidRDefault="00BC5D44" w:rsidP="00BC5D44">
      <w:r w:rsidRPr="00E413DA">
        <w:rPr>
          <w:rFonts w:ascii="Albertus MT" w:hAnsi="Albertus MT"/>
        </w:rPr>
        <w:t xml:space="preserve">• </w:t>
      </w:r>
      <w:r w:rsidRPr="00E413DA">
        <w:t>Caract</w:t>
      </w:r>
      <w:r>
        <w:t>éristiques de l’effluent mesuré</w:t>
      </w:r>
      <w:r w:rsidRPr="00E413DA">
        <w:t> :</w:t>
      </w:r>
    </w:p>
    <w:p w:rsidR="00BC5D44" w:rsidRPr="00E413DA" w:rsidRDefault="00BC5D44" w:rsidP="00BC5D44">
      <w:r w:rsidRPr="00E413DA">
        <w:t>Gamme de température :</w:t>
      </w:r>
    </w:p>
    <w:p w:rsidR="00BC5D44" w:rsidRPr="00E413DA" w:rsidRDefault="00BC5D44" w:rsidP="00BC5D44">
      <w:r w:rsidRPr="00E413DA">
        <w:t>Gamme de conductivité :</w:t>
      </w:r>
    </w:p>
    <w:p w:rsidR="00BC5D44" w:rsidRPr="00E413DA" w:rsidRDefault="00BC5D44" w:rsidP="00BC5D44">
      <w:r w:rsidRPr="00E413DA">
        <w:t>Gamme de pression :</w:t>
      </w:r>
    </w:p>
    <w:p w:rsidR="00BC5D44" w:rsidRPr="00E413DA" w:rsidRDefault="00BC5D44" w:rsidP="00BC5D44"/>
    <w:p w:rsidR="00BC5D44" w:rsidRPr="00E413DA" w:rsidRDefault="00BC5D44" w:rsidP="00BC5D44">
      <w:r w:rsidRPr="00E413DA">
        <w:rPr>
          <w:rFonts w:ascii="Albertus MT" w:hAnsi="Albertus MT"/>
        </w:rPr>
        <w:t xml:space="preserve">• </w:t>
      </w:r>
      <w:r w:rsidRPr="00E413DA">
        <w:t>Distance entre les éléments primaire et secondaire (convertisseur) :………… m</w:t>
      </w:r>
    </w:p>
    <w:p w:rsidR="00BC5D44" w:rsidRPr="00E413DA" w:rsidRDefault="00BC5D44" w:rsidP="00BC5D44">
      <w:r>
        <w:rPr>
          <w:noProof/>
          <w:sz w:val="24"/>
          <w:szCs w:val="24"/>
        </w:rPr>
        <mc:AlternateContent>
          <mc:Choice Requires="wps">
            <w:drawing>
              <wp:anchor distT="0" distB="0" distL="114300" distR="114300" simplePos="0" relativeHeight="251673600" behindDoc="0" locked="0" layoutInCell="1" allowOverlap="1" wp14:anchorId="3395EEEB" wp14:editId="19FB730F">
                <wp:simplePos x="0" y="0"/>
                <wp:positionH relativeFrom="column">
                  <wp:posOffset>2152650</wp:posOffset>
                </wp:positionH>
                <wp:positionV relativeFrom="paragraph">
                  <wp:posOffset>146685</wp:posOffset>
                </wp:positionV>
                <wp:extent cx="1485900" cy="228600"/>
                <wp:effectExtent l="9525" t="13335" r="9525" b="5715"/>
                <wp:wrapNone/>
                <wp:docPr id="3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noFill/>
                        <a:ln w="9525">
                          <a:solidFill>
                            <a:srgbClr val="33CC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69.5pt;margin-top:11.55pt;width:11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aOfAIAAP0EAAAOAAAAZHJzL2Uyb0RvYy54bWysVM1u2zAMvg/YOwi6p/6JkyZGnKKwk2FA&#10;txXr9gCKJMfCZMmTlDhdsXcfJSdZsl6GYT7IlEiR/MiPWtwdWon23FihVYGTmxgjrqhmQm0L/PXL&#10;ejTDyDqiGJFa8QI/c4vvlm/fLPou56lutGTcIHCibN53BW6c6/IosrThLbE3uuMKlLU2LXGwNduI&#10;GdKD91ZGaRxPo14b1hlNubVwWg1KvAz+65pT96muLXdIFhhyc2E1Yd34NVouSL41pGsEPaZB/iGL&#10;lggFQc+uKuII2hnxylUrqNFW1+6G6jbSdS0oDxgATRL/geapIR0PWKA4tjuXyf4/t/Tj/tEgwQo8&#10;hk4p0kKPPkPViNpKjtJbX6C+sznYPXWPxkO03YOm3yxSumzAjN8bo/uGEwZpJd4+urrgNxauok3/&#10;QTNwT3ZOh1odatN6h1AFdAgteT63hB8conCYZLPJPIbOUdCl6WwKsg9B8tPtzlj3jusWeaHABpIP&#10;3sn+wbrB9GTigym9FlLCOcmlQn2B55N0Ei5YLQXzygDSbDelNGhPgDjjcQnfMe6VWSsc0FeKtsCz&#10;2H/eiOS+GivFguyIkIMMSUvl1QAOcjtKA01e5vF8NVvNslGWTlejLK6q0f26zEbTdXI7qcZVWVbJ&#10;T59nkuWNYIwrn+qJskn2d5Q4Ds9AtjNpryDZS+Tr8L1GHl2nERoCqE7/gC7QwHd+YNBGs2dggdHD&#10;DMKbAUKjzQ+Mepi/AtvvO2I4RvK9AibNkyzzAxs22eQ2hY251GwuNURRcFVgh9Eglm4Y8l1nxLaB&#10;SEnosdL3wL5aBGJ4Zg5ZHTkLMxYQHN8DP8SX+2D1+9Va/gIAAP//AwBQSwMEFAAGAAgAAAAhAAhr&#10;uNnfAAAACQEAAA8AAABkcnMvZG93bnJldi54bWxMj8FOwzAQRO9I/IO1SL1RJ40INMSpUKSCwo3A&#10;gaMTmzgiXlux26b9epYT3HZ3RrNvyt1iJ3bUcxgdCkjXCTCNvVMjDgI+3ve3D8BClKjk5FALOOsA&#10;u+r6qpSFcid808c2DoxCMBRSgInRF5yH3mgrw9p5jaR9udnKSOs8cDXLE4XbiW+SJOdWjkgfjPS6&#10;Nrr/bg9WQP1yaRLfPb9+to2/THldm7w5C7G6WZ4egUW9xD8z/OITOlTE1LkDqsAmAVm2pS5RwCZL&#10;gZHh7j6jQ0fDNgVelfx/g+oHAAD//wMAUEsBAi0AFAAGAAgAAAAhALaDOJL+AAAA4QEAABMAAAAA&#10;AAAAAAAAAAAAAAAAAFtDb250ZW50X1R5cGVzXS54bWxQSwECLQAUAAYACAAAACEAOP0h/9YAAACU&#10;AQAACwAAAAAAAAAAAAAAAAAvAQAAX3JlbHMvLnJlbHNQSwECLQAUAAYACAAAACEAjRE2jnwCAAD9&#10;BAAADgAAAAAAAAAAAAAAAAAuAgAAZHJzL2Uyb0RvYy54bWxQSwECLQAUAAYACAAAACEACGu42d8A&#10;AAAJAQAADwAAAAAAAAAAAAAAAADWBAAAZHJzL2Rvd25yZXYueG1sUEsFBgAAAAAEAAQA8wAAAOIF&#10;AAAAAA==&#10;" filled="f" strokecolor="#3cc"/>
            </w:pict>
          </mc:Fallback>
        </mc:AlternateContent>
      </w:r>
    </w:p>
    <w:p w:rsidR="00BC5D44" w:rsidRPr="00E413DA" w:rsidRDefault="00BC5D44" w:rsidP="00BC5D44">
      <w:pPr>
        <w:jc w:val="center"/>
        <w:rPr>
          <w:sz w:val="24"/>
          <w:szCs w:val="24"/>
        </w:rPr>
      </w:pPr>
      <w:r w:rsidRPr="00E413DA">
        <w:rPr>
          <w:sz w:val="24"/>
          <w:szCs w:val="24"/>
        </w:rPr>
        <w:t>Elément secondaire</w:t>
      </w:r>
    </w:p>
    <w:p w:rsidR="00BC5D44" w:rsidRPr="00E413DA" w:rsidRDefault="00BC5D44" w:rsidP="00BC5D44">
      <w:pPr>
        <w:rPr>
          <w:sz w:val="24"/>
          <w:szCs w:val="24"/>
        </w:rPr>
      </w:pPr>
    </w:p>
    <w:p w:rsidR="00BC5D44" w:rsidRPr="00E413DA" w:rsidRDefault="00BC5D44" w:rsidP="00BC5D44">
      <w:r w:rsidRPr="00E413DA">
        <w:rPr>
          <w:rFonts w:ascii="Albertus MT" w:hAnsi="Albertus MT"/>
        </w:rPr>
        <w:t xml:space="preserve">• </w:t>
      </w:r>
      <w:r w:rsidRPr="00E413DA">
        <w:t xml:space="preserve">Année </w:t>
      </w:r>
      <w:r w:rsidR="008561AD">
        <w:t>de mise en service :…………….</w:t>
      </w:r>
    </w:p>
    <w:p w:rsidR="00BC5D44" w:rsidRDefault="00BC5D44" w:rsidP="00BC5D44">
      <w:r w:rsidRPr="00E413DA">
        <w:rPr>
          <w:rFonts w:ascii="Albertus MT" w:hAnsi="Albertus MT"/>
        </w:rPr>
        <w:t xml:space="preserve">• </w:t>
      </w:r>
      <w:r w:rsidRPr="00E413DA">
        <w:t>Affichage :</w:t>
      </w:r>
      <w:r w:rsidRPr="00E413DA">
        <w:tab/>
      </w:r>
      <w:r w:rsidRPr="00E413DA">
        <w:tab/>
      </w:r>
      <w:r w:rsidRPr="00E413DA">
        <w:fldChar w:fldCharType="begin">
          <w:ffData>
            <w:name w:val="CaseACocher23"/>
            <w:enabled/>
            <w:calcOnExit w:val="0"/>
            <w:checkBox>
              <w:sizeAuto/>
              <w:default w:val="0"/>
            </w:checkBox>
          </w:ffData>
        </w:fldChar>
      </w:r>
      <w:r w:rsidRPr="00E413DA">
        <w:instrText xml:space="preserve"> FORMCHECKBOX </w:instrText>
      </w:r>
      <w:r w:rsidRPr="00E413DA">
        <w:fldChar w:fldCharType="end"/>
      </w:r>
      <w:r w:rsidRPr="00E413DA">
        <w:t xml:space="preserve"> Débit instantané</w:t>
      </w:r>
      <w:r w:rsidRPr="00E413DA">
        <w:tab/>
        <w:t xml:space="preserve">     </w:t>
      </w:r>
      <w:r w:rsidRPr="00E413DA">
        <w:fldChar w:fldCharType="begin">
          <w:ffData>
            <w:name w:val="CaseACocher24"/>
            <w:enabled/>
            <w:calcOnExit w:val="0"/>
            <w:checkBox>
              <w:sizeAuto/>
              <w:default w:val="0"/>
            </w:checkBox>
          </w:ffData>
        </w:fldChar>
      </w:r>
      <w:r w:rsidRPr="00E413DA">
        <w:instrText xml:space="preserve"> FORMCHECKBOX </w:instrText>
      </w:r>
      <w:r w:rsidRPr="00E413DA">
        <w:fldChar w:fldCharType="end"/>
      </w:r>
      <w:r w:rsidRPr="00E413DA">
        <w:t xml:space="preserve"> Totalisateur </w:t>
      </w:r>
    </w:p>
    <w:p w:rsidR="008561AD" w:rsidRPr="008561AD" w:rsidRDefault="008561AD" w:rsidP="00BC5D44">
      <w:pPr>
        <w:rPr>
          <w:sz w:val="24"/>
          <w:szCs w:val="24"/>
        </w:rPr>
      </w:pPr>
      <w:r w:rsidRPr="00E413DA">
        <w:rPr>
          <w:rFonts w:ascii="Albertus MT" w:hAnsi="Albertus MT"/>
        </w:rPr>
        <w:t xml:space="preserve">• </w:t>
      </w:r>
      <w:r w:rsidRPr="00E413DA">
        <w:t xml:space="preserve">Index du totalisateur :…………............. </w:t>
      </w:r>
      <w:r w:rsidRPr="00E413DA">
        <w:tab/>
      </w:r>
      <w:r w:rsidRPr="00E413DA">
        <w:tab/>
      </w:r>
      <w:r w:rsidRPr="00E413DA">
        <w:tab/>
        <w:t xml:space="preserve">        Date du relevé :...../…../…….</w:t>
      </w:r>
    </w:p>
    <w:p w:rsidR="008561AD" w:rsidRDefault="00BC5D44" w:rsidP="00BC5D44">
      <w:r w:rsidRPr="00E413DA">
        <w:rPr>
          <w:rFonts w:ascii="Albertus MT" w:hAnsi="Albertus MT"/>
        </w:rPr>
        <w:t xml:space="preserve">• </w:t>
      </w:r>
      <w:r w:rsidRPr="00E413DA">
        <w:t>Acquisition :</w:t>
      </w:r>
      <w:r w:rsidRPr="00E413DA">
        <w:tab/>
      </w:r>
      <w:r w:rsidR="008561AD" w:rsidRPr="00E413DA">
        <w:fldChar w:fldCharType="begin">
          <w:ffData>
            <w:name w:val="CaseACocher23"/>
            <w:enabled/>
            <w:calcOnExit w:val="0"/>
            <w:checkBox>
              <w:sizeAuto/>
              <w:default w:val="0"/>
            </w:checkBox>
          </w:ffData>
        </w:fldChar>
      </w:r>
      <w:r w:rsidR="008561AD" w:rsidRPr="00E413DA">
        <w:instrText xml:space="preserve"> FORMCHECKBOX </w:instrText>
      </w:r>
      <w:r w:rsidR="008561AD" w:rsidRPr="00E413DA">
        <w:fldChar w:fldCharType="end"/>
      </w:r>
      <w:r w:rsidR="008561AD" w:rsidRPr="00E413DA">
        <w:t xml:space="preserve"> </w:t>
      </w:r>
      <w:r w:rsidR="008561AD">
        <w:t>Enregistreur</w:t>
      </w:r>
    </w:p>
    <w:p w:rsidR="00BC5D44" w:rsidRDefault="008561AD" w:rsidP="00BC5D44">
      <w:r>
        <w:t xml:space="preserve">                       </w:t>
      </w:r>
      <w:r w:rsidR="00BC5D44" w:rsidRPr="00E413DA">
        <w:fldChar w:fldCharType="begin">
          <w:ffData>
            <w:name w:val="CaseACocher23"/>
            <w:enabled/>
            <w:calcOnExit w:val="0"/>
            <w:checkBox>
              <w:sizeAuto/>
              <w:default w:val="0"/>
            </w:checkBox>
          </w:ffData>
        </w:fldChar>
      </w:r>
      <w:r w:rsidR="00BC5D44" w:rsidRPr="00E413DA">
        <w:instrText xml:space="preserve"> FORMCHECKBOX </w:instrText>
      </w:r>
      <w:r w:rsidR="00BC5D44" w:rsidRPr="00E413DA">
        <w:fldChar w:fldCharType="end"/>
      </w:r>
      <w:r w:rsidR="00BC5D44" w:rsidRPr="00E413DA">
        <w:t xml:space="preserve"> Impression papier</w:t>
      </w:r>
      <w:r w:rsidR="00BC5D44" w:rsidRPr="00E413DA">
        <w:tab/>
        <w:t xml:space="preserve">     </w:t>
      </w:r>
      <w:r w:rsidR="00BC5D44" w:rsidRPr="00E413DA">
        <w:fldChar w:fldCharType="begin">
          <w:ffData>
            <w:name w:val="CaseACocher25"/>
            <w:enabled/>
            <w:calcOnExit w:val="0"/>
            <w:checkBox>
              <w:sizeAuto/>
              <w:default w:val="0"/>
            </w:checkBox>
          </w:ffData>
        </w:fldChar>
      </w:r>
      <w:r w:rsidR="00BC5D44" w:rsidRPr="00E413DA">
        <w:instrText xml:space="preserve"> FORMCHECKBOX </w:instrText>
      </w:r>
      <w:r w:rsidR="00BC5D44" w:rsidRPr="00E413DA">
        <w:fldChar w:fldCharType="end"/>
      </w:r>
      <w:r w:rsidR="00BC5D44" w:rsidRPr="00E413DA">
        <w:t xml:space="preserve"> Informatique</w:t>
      </w:r>
      <w:r w:rsidR="00BC5D44" w:rsidRPr="00E413DA">
        <w:tab/>
        <w:t xml:space="preserve"> Pas de temps=…………….</w:t>
      </w:r>
    </w:p>
    <w:p w:rsidR="008561AD" w:rsidRPr="00E413DA" w:rsidRDefault="008561AD" w:rsidP="00BC5D44"/>
    <w:p w:rsidR="00BC5D44" w:rsidRPr="00E413DA" w:rsidRDefault="00BC5D44" w:rsidP="00BC5D44">
      <w:pPr>
        <w:pBdr>
          <w:top w:val="single" w:sz="12" w:space="1" w:color="33CCCC"/>
          <w:left w:val="single" w:sz="12" w:space="4" w:color="33CCCC"/>
          <w:bottom w:val="single" w:sz="12" w:space="1" w:color="33CCCC"/>
          <w:right w:val="single" w:sz="12" w:space="4" w:color="33CCCC"/>
        </w:pBdr>
        <w:jc w:val="center"/>
        <w:rPr>
          <w:sz w:val="24"/>
          <w:szCs w:val="24"/>
        </w:rPr>
      </w:pPr>
      <w:r w:rsidRPr="00E413DA">
        <w:rPr>
          <w:sz w:val="24"/>
          <w:szCs w:val="24"/>
        </w:rPr>
        <w:lastRenderedPageBreak/>
        <w:t>Dispositif de prélèvement</w:t>
      </w:r>
    </w:p>
    <w:p w:rsidR="00BC5D44" w:rsidRPr="00E413DA" w:rsidRDefault="00BC5D44" w:rsidP="00BC5D44">
      <w:pPr>
        <w:jc w:val="center"/>
        <w:rPr>
          <w:sz w:val="24"/>
          <w:szCs w:val="24"/>
        </w:rPr>
      </w:pPr>
      <w:r>
        <w:rPr>
          <w:noProof/>
          <w:sz w:val="24"/>
          <w:szCs w:val="24"/>
        </w:rPr>
        <mc:AlternateContent>
          <mc:Choice Requires="wps">
            <w:drawing>
              <wp:anchor distT="0" distB="0" distL="114300" distR="114300" simplePos="0" relativeHeight="251675648" behindDoc="0" locked="0" layoutInCell="1" allowOverlap="1" wp14:anchorId="5E79B713" wp14:editId="7E714FAE">
                <wp:simplePos x="0" y="0"/>
                <wp:positionH relativeFrom="column">
                  <wp:posOffset>2524125</wp:posOffset>
                </wp:positionH>
                <wp:positionV relativeFrom="paragraph">
                  <wp:posOffset>151765</wp:posOffset>
                </wp:positionV>
                <wp:extent cx="685800" cy="228600"/>
                <wp:effectExtent l="9525" t="8890" r="9525" b="10160"/>
                <wp:wrapNone/>
                <wp:docPr id="3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w="9525">
                          <a:solidFill>
                            <a:srgbClr val="33CC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98.75pt;margin-top:11.95pt;width:5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LifAIAAPwEAAAOAAAAZHJzL2Uyb0RvYy54bWysVNuO0zAQfUfiHyy/d3Np2m2jpqtV0iKk&#10;BVYsfIDrOI2FYxvbbbqs+HfGTlta9gUh8pCMM+PxOTNnvLg7dALtmbFcyQInNzFGTFJVc7kt8Ncv&#10;69EMI+uIrIlQkhX4mVl8t3z7ZtHrnKWqVaJmBkESafNeF7h1TudRZGnLOmJvlGYSnI0yHXGwNNuo&#10;NqSH7J2I0jieRr0ytTaKMmvhbzU48TLkbxpG3aemscwhUWDA5sLbhPfGv6PlguRbQ3TL6REG+QcU&#10;HeESDj2nqogjaGf4q1Qdp0ZZ1bgbqrpINQ2nLHAANkn8B5unlmgWuEBxrD6Xyf6/tPTj/tEgXhd4&#10;PMdIkg569BmqRuRWMJTOfYF6bXOIe9KPxlO0+kHRbxZJVbYQxu6NUX3LSA2wEh8fXW3wCwtb0ab/&#10;oGpIT3ZOhVodGtP5hFAFdAgteT63hB0covBzOpvMYmgcBVeazqZg+xNIftqsjXXvmOqQNwpsAHtI&#10;TvYP1g2hpxB/llRrLgT8J7mQqC/wfJJOwgarBK+9M3A0200pDNoT0M14XMJzPPcqrOMO1Ct4V2BA&#10;CY8PIrkvxkrWwXaEi8EG0EJ6N3ADbEdrUMnLPJ6vZqtZNsrS6WqUxVU1ul+X2Wi6Tm4n1bgqyyr5&#10;6XEmWd7yumbSQz0pNsn+ThHH2Rm0dtbsFSV7yXwdntfMo2sYoSHA6vQN7IIKfOMHAW1U/QwiMGoY&#10;QbgywGiV+YFRD+NXYPt9RwzDSLyXIKR5kmV+XsMim9ymsDCXns2lh0gKqQrsMBrM0g0zvtOGb1s4&#10;KQk9luoexNfwIAwvzAHVUbIwYoHB8TrwM3y5DlG/L63lLwAAAP//AwBQSwMEFAAGAAgAAAAhAA8i&#10;aw7eAAAACQEAAA8AAABkcnMvZG93bnJldi54bWxMj8tOwzAQRfdI/IM1SOyoTauEJsSpUCRAYUdg&#10;0aUTmzjCL8Vum/brGVawm8fRnTPVbrGGHNUcJ+843K8YEOUGLyc3cvj8eL7bAolJOCmMd4rDWUXY&#10;1ddXlSilP7l3dezSSDDExVJw0CmFktI4aGVFXPmgHO6+/GxFwnYeqZzFCcOtoWvGcmrF5PCCFkE1&#10;Wg3f3cFyaF4vLQv9y9u+a8PF5E2j8/bM+e3N8vQIJKkl/cHwq4/qUKNT7w9ORmI4bIqHDFEO600B&#10;BIGMZTjosSgKoHVF/39Q/wAAAP//AwBQSwECLQAUAAYACAAAACEAtoM4kv4AAADhAQAAEwAAAAAA&#10;AAAAAAAAAAAAAAAAW0NvbnRlbnRfVHlwZXNdLnhtbFBLAQItABQABgAIAAAAIQA4/SH/1gAAAJQB&#10;AAALAAAAAAAAAAAAAAAAAC8BAABfcmVscy8ucmVsc1BLAQItABQABgAIAAAAIQB7JkLifAIAAPwE&#10;AAAOAAAAAAAAAAAAAAAAAC4CAABkcnMvZTJvRG9jLnhtbFBLAQItABQABgAIAAAAIQAPImsO3gAA&#10;AAkBAAAPAAAAAAAAAAAAAAAAANYEAABkcnMvZG93bnJldi54bWxQSwUGAAAAAAQABADzAAAA4QUA&#10;AAAA&#10;" filled="f" strokecolor="#3cc"/>
            </w:pict>
          </mc:Fallback>
        </mc:AlternateContent>
      </w:r>
    </w:p>
    <w:p w:rsidR="00BC5D44" w:rsidRPr="00E413DA" w:rsidRDefault="00BC5D44" w:rsidP="00BC5D44">
      <w:pPr>
        <w:jc w:val="center"/>
        <w:rPr>
          <w:sz w:val="24"/>
          <w:szCs w:val="24"/>
        </w:rPr>
      </w:pPr>
      <w:r w:rsidRPr="00E413DA">
        <w:rPr>
          <w:sz w:val="24"/>
          <w:szCs w:val="24"/>
        </w:rPr>
        <w:t>Matériel</w:t>
      </w:r>
    </w:p>
    <w:p w:rsidR="00BC5D44" w:rsidRPr="00E413DA" w:rsidRDefault="00BC5D44" w:rsidP="00BC5D44">
      <w:pPr>
        <w:jc w:val="center"/>
        <w:rPr>
          <w:sz w:val="24"/>
          <w:szCs w:val="24"/>
        </w:rPr>
      </w:pPr>
    </w:p>
    <w:p w:rsidR="00BC5D44" w:rsidRPr="00E413DA" w:rsidRDefault="00BC5D44" w:rsidP="00BC5D44">
      <w:r w:rsidRPr="00E413DA">
        <w:rPr>
          <w:rFonts w:ascii="Albertus MT" w:hAnsi="Albertus MT"/>
        </w:rPr>
        <w:t>•</w:t>
      </w:r>
      <w:r w:rsidRPr="00E413DA">
        <w:t xml:space="preserve"> Marque et modèle :…………………………….</w:t>
      </w:r>
    </w:p>
    <w:p w:rsidR="00BC5D44" w:rsidRPr="00E413DA" w:rsidRDefault="00BC5D44" w:rsidP="00BC5D44">
      <w:pPr>
        <w:rPr>
          <w:sz w:val="24"/>
          <w:szCs w:val="24"/>
        </w:rPr>
      </w:pPr>
      <w:r w:rsidRPr="00E413DA">
        <w:rPr>
          <w:rFonts w:ascii="Albertus MT" w:hAnsi="Albertus MT"/>
        </w:rPr>
        <w:t>•</w:t>
      </w:r>
      <w:r w:rsidRPr="00E413DA">
        <w:t xml:space="preserve"> Année de mise en service :…………………... </w:t>
      </w:r>
    </w:p>
    <w:p w:rsidR="00BC5D44" w:rsidRPr="00E413DA" w:rsidRDefault="00BC5D44" w:rsidP="00BC5D44">
      <w:pPr>
        <w:rPr>
          <w:sz w:val="24"/>
          <w:szCs w:val="24"/>
        </w:rPr>
      </w:pPr>
      <w:r w:rsidRPr="00E413DA">
        <w:rPr>
          <w:rFonts w:ascii="Albertus MT" w:hAnsi="Albertus MT"/>
        </w:rPr>
        <w:t>•</w:t>
      </w:r>
      <w:r w:rsidRPr="00E413DA">
        <w:t xml:space="preserve"> Dispositif constructeur conforme à norme ISO 5667 :</w:t>
      </w:r>
      <w:r w:rsidRPr="00E413DA">
        <w:tab/>
      </w:r>
      <w:r w:rsidRPr="00E413DA">
        <w:tab/>
      </w:r>
      <w:r w:rsidRPr="00E413DA">
        <w:fldChar w:fldCharType="begin">
          <w:ffData>
            <w:name w:val="CaseACocher14"/>
            <w:enabled/>
            <w:calcOnExit w:val="0"/>
            <w:checkBox>
              <w:sizeAuto/>
              <w:default w:val="0"/>
            </w:checkBox>
          </w:ffData>
        </w:fldChar>
      </w:r>
      <w:r w:rsidRPr="00E413DA">
        <w:instrText xml:space="preserve"> FORMCHECKBOX </w:instrText>
      </w:r>
      <w:r w:rsidRPr="00E413DA">
        <w:fldChar w:fldCharType="end"/>
      </w:r>
      <w:r w:rsidRPr="00E413DA">
        <w:t xml:space="preserve"> OUI</w:t>
      </w:r>
      <w:r w:rsidRPr="00E413DA">
        <w:tab/>
      </w:r>
      <w:r w:rsidRPr="00E413DA">
        <w:tab/>
      </w:r>
      <w:r w:rsidRPr="00E413DA">
        <w:fldChar w:fldCharType="begin">
          <w:ffData>
            <w:name w:val="CaseACocher15"/>
            <w:enabled/>
            <w:calcOnExit w:val="0"/>
            <w:checkBox>
              <w:sizeAuto/>
              <w:default w:val="0"/>
            </w:checkBox>
          </w:ffData>
        </w:fldChar>
      </w:r>
      <w:r w:rsidRPr="00E413DA">
        <w:instrText xml:space="preserve"> FORMCHECKBOX </w:instrText>
      </w:r>
      <w:r w:rsidRPr="00E413DA">
        <w:fldChar w:fldCharType="end"/>
      </w:r>
      <w:r w:rsidRPr="00E413DA">
        <w:t xml:space="preserve"> NON</w:t>
      </w:r>
    </w:p>
    <w:p w:rsidR="00BC5D44" w:rsidRPr="00E413DA" w:rsidRDefault="00BC5D44" w:rsidP="00BC5D44">
      <w:pPr>
        <w:rPr>
          <w:sz w:val="24"/>
          <w:szCs w:val="24"/>
        </w:rPr>
      </w:pPr>
    </w:p>
    <w:p w:rsidR="00BC5D44" w:rsidRPr="00E413DA" w:rsidRDefault="00BC5D44" w:rsidP="00BC5D44">
      <w:r w:rsidRPr="00E413DA">
        <w:rPr>
          <w:rFonts w:ascii="Albertus MT" w:hAnsi="Albertus MT"/>
        </w:rPr>
        <w:t>•</w:t>
      </w:r>
      <w:r w:rsidRPr="00E413DA">
        <w:t xml:space="preserve"> Type de préleveur :</w:t>
      </w:r>
      <w:r w:rsidRPr="00E413DA">
        <w:tab/>
      </w:r>
      <w:r w:rsidRPr="00E413DA">
        <w:fldChar w:fldCharType="begin">
          <w:ffData>
            <w:name w:val="CaseACocher28"/>
            <w:enabled/>
            <w:calcOnExit w:val="0"/>
            <w:checkBox>
              <w:sizeAuto/>
              <w:default w:val="0"/>
            </w:checkBox>
          </w:ffData>
        </w:fldChar>
      </w:r>
      <w:r w:rsidRPr="00E413DA">
        <w:instrText xml:space="preserve"> FORMCHECKBOX </w:instrText>
      </w:r>
      <w:r w:rsidRPr="00E413DA">
        <w:fldChar w:fldCharType="end"/>
      </w:r>
      <w:r w:rsidRPr="00E413DA">
        <w:t xml:space="preserve"> Péristaltique  </w:t>
      </w:r>
      <w:r w:rsidRPr="00E413DA">
        <w:fldChar w:fldCharType="begin">
          <w:ffData>
            <w:name w:val="CaseACocher29"/>
            <w:enabled/>
            <w:calcOnExit w:val="0"/>
            <w:checkBox>
              <w:sizeAuto/>
              <w:default w:val="0"/>
            </w:checkBox>
          </w:ffData>
        </w:fldChar>
      </w:r>
      <w:r w:rsidRPr="00E413DA">
        <w:instrText xml:space="preserve"> FORMCHECKBOX </w:instrText>
      </w:r>
      <w:r w:rsidRPr="00E413DA">
        <w:fldChar w:fldCharType="end"/>
      </w:r>
      <w:r w:rsidRPr="00E413DA">
        <w:t xml:space="preserve"> Dépression  </w:t>
      </w:r>
      <w:r w:rsidRPr="00E413DA">
        <w:fldChar w:fldCharType="begin">
          <w:ffData>
            <w:name w:val="CaseACocher30"/>
            <w:enabled/>
            <w:calcOnExit w:val="0"/>
            <w:checkBox>
              <w:sizeAuto/>
              <w:default w:val="0"/>
            </w:checkBox>
          </w:ffData>
        </w:fldChar>
      </w:r>
      <w:r w:rsidRPr="00E413DA">
        <w:instrText xml:space="preserve"> FORMCHECKBOX </w:instrText>
      </w:r>
      <w:r w:rsidRPr="00E413DA">
        <w:fldChar w:fldCharType="end"/>
      </w:r>
      <w:r w:rsidRPr="00E413DA">
        <w:t xml:space="preserve"> Electrovanne  </w:t>
      </w:r>
      <w:r w:rsidRPr="00E413DA">
        <w:fldChar w:fldCharType="begin">
          <w:ffData>
            <w:name w:val="CaseACocher31"/>
            <w:enabled/>
            <w:calcOnExit w:val="0"/>
            <w:checkBox>
              <w:sizeAuto/>
              <w:default w:val="0"/>
            </w:checkBox>
          </w:ffData>
        </w:fldChar>
      </w:r>
      <w:r w:rsidRPr="00E413DA">
        <w:instrText xml:space="preserve"> FORMCHECKBOX </w:instrText>
      </w:r>
      <w:r w:rsidRPr="00E413DA">
        <w:fldChar w:fldCharType="end"/>
      </w:r>
      <w:r w:rsidRPr="00E413DA">
        <w:t xml:space="preserve"> Autres :………….</w:t>
      </w:r>
    </w:p>
    <w:p w:rsidR="00BC5D44" w:rsidRPr="00E413DA" w:rsidRDefault="00BC5D44" w:rsidP="00BC5D44">
      <w:pPr>
        <w:rPr>
          <w:sz w:val="24"/>
          <w:szCs w:val="24"/>
        </w:rPr>
      </w:pPr>
    </w:p>
    <w:p w:rsidR="00BC5D44" w:rsidRPr="00E413DA" w:rsidRDefault="00BC5D44" w:rsidP="00BC5D44">
      <w:r w:rsidRPr="00E413DA">
        <w:rPr>
          <w:rFonts w:ascii="Albertus MT" w:hAnsi="Albertus MT"/>
        </w:rPr>
        <w:t xml:space="preserve">• </w:t>
      </w:r>
      <w:r w:rsidRPr="00E413DA">
        <w:t>Flaconnage :</w:t>
      </w:r>
      <w:r w:rsidRPr="00E413DA">
        <w:tab/>
      </w:r>
      <w:r w:rsidRPr="00E413DA">
        <w:tab/>
      </w:r>
      <w:r w:rsidRPr="00E413DA">
        <w:fldChar w:fldCharType="begin">
          <w:ffData>
            <w:name w:val="CaseACocher32"/>
            <w:enabled/>
            <w:calcOnExit w:val="0"/>
            <w:checkBox>
              <w:sizeAuto/>
              <w:default w:val="0"/>
            </w:checkBox>
          </w:ffData>
        </w:fldChar>
      </w:r>
      <w:r w:rsidRPr="00E413DA">
        <w:instrText xml:space="preserve"> FORMCHECKBOX </w:instrText>
      </w:r>
      <w:r w:rsidRPr="00E413DA">
        <w:fldChar w:fldCharType="end"/>
      </w:r>
      <w:r w:rsidRPr="00E413DA">
        <w:t xml:space="preserve"> Multi flacon    </w:t>
      </w:r>
      <w:r w:rsidRPr="00E413DA">
        <w:fldChar w:fldCharType="begin">
          <w:ffData>
            <w:name w:val="CaseACocher33"/>
            <w:enabled/>
            <w:calcOnExit w:val="0"/>
            <w:checkBox>
              <w:sizeAuto/>
              <w:default w:val="0"/>
            </w:checkBox>
          </w:ffData>
        </w:fldChar>
      </w:r>
      <w:r w:rsidRPr="00E413DA">
        <w:instrText xml:space="preserve"> FORMCHECKBOX </w:instrText>
      </w:r>
      <w:r w:rsidRPr="00E413DA">
        <w:fldChar w:fldCharType="end"/>
      </w:r>
      <w:r w:rsidRPr="00E413DA">
        <w:t xml:space="preserve"> Mono flacon</w:t>
      </w:r>
    </w:p>
    <w:p w:rsidR="00BC5D44" w:rsidRPr="00E413DA" w:rsidRDefault="00BC5D44" w:rsidP="00BC5D44">
      <w:r w:rsidRPr="00E413DA">
        <w:t xml:space="preserve">  Nombre et contenance :      ……………….     …………………</w:t>
      </w:r>
    </w:p>
    <w:p w:rsidR="00BC5D44" w:rsidRPr="00E413DA" w:rsidRDefault="00BC5D44" w:rsidP="00BC5D44">
      <w:r w:rsidRPr="00E413DA">
        <w:t xml:space="preserve">  Matière:                                …………………………………….</w:t>
      </w:r>
    </w:p>
    <w:p w:rsidR="00BC5D44" w:rsidRPr="00E413DA" w:rsidRDefault="00BC5D44" w:rsidP="00BC5D44"/>
    <w:p w:rsidR="00BC5D44" w:rsidRPr="00E413DA" w:rsidRDefault="00BC5D44" w:rsidP="00BC5D44">
      <w:r w:rsidRPr="00E413DA">
        <w:rPr>
          <w:rFonts w:ascii="Albertus MT" w:hAnsi="Albertus MT"/>
        </w:rPr>
        <w:t xml:space="preserve">• </w:t>
      </w:r>
      <w:r w:rsidRPr="00E413DA">
        <w:t>Conservation :</w:t>
      </w:r>
      <w:r w:rsidRPr="00E413DA">
        <w:tab/>
      </w:r>
      <w:r w:rsidRPr="00E413DA">
        <w:fldChar w:fldCharType="begin">
          <w:ffData>
            <w:name w:val="CaseACocher34"/>
            <w:enabled/>
            <w:calcOnExit w:val="0"/>
            <w:checkBox>
              <w:sizeAuto/>
              <w:default w:val="0"/>
            </w:checkBox>
          </w:ffData>
        </w:fldChar>
      </w:r>
      <w:r w:rsidRPr="00E413DA">
        <w:instrText xml:space="preserve"> FORMCHECKBOX </w:instrText>
      </w:r>
      <w:r w:rsidRPr="00E413DA">
        <w:fldChar w:fldCharType="end"/>
      </w:r>
      <w:r w:rsidRPr="00E413DA">
        <w:t xml:space="preserve"> Réfrigéré et </w:t>
      </w:r>
      <w:proofErr w:type="spellStart"/>
      <w:r w:rsidRPr="00E413DA">
        <w:t>thermostaté</w:t>
      </w:r>
      <w:proofErr w:type="spellEnd"/>
      <w:r w:rsidRPr="00E413DA">
        <w:t xml:space="preserve">    </w:t>
      </w:r>
      <w:r w:rsidRPr="00E413DA">
        <w:fldChar w:fldCharType="begin">
          <w:ffData>
            <w:name w:val="CaseACocher35"/>
            <w:enabled/>
            <w:calcOnExit w:val="0"/>
            <w:checkBox>
              <w:sizeAuto/>
              <w:default w:val="0"/>
            </w:checkBox>
          </w:ffData>
        </w:fldChar>
      </w:r>
      <w:r w:rsidRPr="00E413DA">
        <w:instrText xml:space="preserve"> FORMCHECKBOX </w:instrText>
      </w:r>
      <w:r w:rsidRPr="00E413DA">
        <w:fldChar w:fldCharType="end"/>
      </w:r>
      <w:r w:rsidRPr="00E413DA">
        <w:t xml:space="preserve"> Réfrigéré    </w:t>
      </w:r>
      <w:r w:rsidRPr="00E413DA">
        <w:fldChar w:fldCharType="begin">
          <w:ffData>
            <w:name w:val="CaseACocher36"/>
            <w:enabled/>
            <w:calcOnExit w:val="0"/>
            <w:checkBox>
              <w:sizeAuto/>
              <w:default w:val="0"/>
            </w:checkBox>
          </w:ffData>
        </w:fldChar>
      </w:r>
      <w:r w:rsidRPr="00E413DA">
        <w:instrText xml:space="preserve"> FORMCHECKBOX </w:instrText>
      </w:r>
      <w:r w:rsidRPr="00E413DA">
        <w:fldChar w:fldCharType="end"/>
      </w:r>
      <w:r w:rsidRPr="00E413DA">
        <w:t xml:space="preserve"> Isotherme</w:t>
      </w:r>
    </w:p>
    <w:p w:rsidR="00BC5D44" w:rsidRPr="00E413DA" w:rsidRDefault="00BC5D44" w:rsidP="00BC5D44">
      <w:r w:rsidRPr="00E413DA">
        <w:t xml:space="preserve">   Réglage de la température à : ……….° C</w:t>
      </w:r>
    </w:p>
    <w:p w:rsidR="00BC5D44" w:rsidRPr="00E413DA" w:rsidRDefault="00BC5D44" w:rsidP="00BC5D44">
      <w:r w:rsidRPr="00E413DA">
        <w:t xml:space="preserve">   Exposition :</w:t>
      </w:r>
      <w:r w:rsidRPr="00E413DA">
        <w:tab/>
      </w:r>
      <w:r w:rsidRPr="00E413DA">
        <w:tab/>
      </w:r>
      <w:r w:rsidRPr="00E413DA">
        <w:fldChar w:fldCharType="begin">
          <w:ffData>
            <w:name w:val="CaseACocher37"/>
            <w:enabled/>
            <w:calcOnExit w:val="0"/>
            <w:checkBox>
              <w:sizeAuto/>
              <w:default w:val="0"/>
            </w:checkBox>
          </w:ffData>
        </w:fldChar>
      </w:r>
      <w:r w:rsidRPr="00E413DA">
        <w:instrText xml:space="preserve"> FORMCHECKBOX </w:instrText>
      </w:r>
      <w:r w:rsidRPr="00E413DA">
        <w:fldChar w:fldCharType="end"/>
      </w:r>
      <w:r w:rsidRPr="00E413DA">
        <w:t xml:space="preserve"> A l’intérieur</w:t>
      </w:r>
      <w:r w:rsidRPr="00E413DA">
        <w:tab/>
        <w:t xml:space="preserve">  </w:t>
      </w:r>
      <w:r w:rsidRPr="00E413DA">
        <w:fldChar w:fldCharType="begin">
          <w:ffData>
            <w:name w:val="CaseACocher38"/>
            <w:enabled/>
            <w:calcOnExit w:val="0"/>
            <w:checkBox>
              <w:sizeAuto/>
              <w:default w:val="0"/>
            </w:checkBox>
          </w:ffData>
        </w:fldChar>
      </w:r>
      <w:r w:rsidRPr="00E413DA">
        <w:instrText xml:space="preserve"> FORMCHECKBOX </w:instrText>
      </w:r>
      <w:r w:rsidRPr="00E413DA">
        <w:fldChar w:fldCharType="end"/>
      </w:r>
      <w:r w:rsidRPr="00E413DA">
        <w:t xml:space="preserve"> Sous abri   </w:t>
      </w:r>
      <w:r w:rsidRPr="00E413DA">
        <w:fldChar w:fldCharType="begin">
          <w:ffData>
            <w:name w:val="CaseACocher39"/>
            <w:enabled/>
            <w:calcOnExit w:val="0"/>
            <w:checkBox>
              <w:sizeAuto/>
              <w:default w:val="0"/>
            </w:checkBox>
          </w:ffData>
        </w:fldChar>
      </w:r>
      <w:r w:rsidRPr="00E413DA">
        <w:instrText xml:space="preserve"> FORMCHECKBOX </w:instrText>
      </w:r>
      <w:r w:rsidRPr="00E413DA">
        <w:fldChar w:fldCharType="end"/>
      </w:r>
      <w:r w:rsidRPr="00E413DA">
        <w:t xml:space="preserve"> Extérieur</w:t>
      </w:r>
    </w:p>
    <w:p w:rsidR="00BC5D44" w:rsidRPr="00E413DA" w:rsidRDefault="00BC5D44" w:rsidP="00BC5D44">
      <w:pPr>
        <w:rPr>
          <w:sz w:val="24"/>
          <w:szCs w:val="24"/>
        </w:rPr>
      </w:pPr>
    </w:p>
    <w:p w:rsidR="00BC5D44" w:rsidRDefault="00BC5D44" w:rsidP="00BC5D44">
      <w:r w:rsidRPr="00E413DA">
        <w:rPr>
          <w:rFonts w:ascii="Albertus MT" w:hAnsi="Albertus MT"/>
        </w:rPr>
        <w:t xml:space="preserve">• </w:t>
      </w:r>
      <w:r w:rsidRPr="00E413DA">
        <w:t>Asservissement :</w:t>
      </w:r>
      <w:r w:rsidRPr="00E413DA">
        <w:tab/>
      </w:r>
      <w:r w:rsidRPr="00E413DA">
        <w:fldChar w:fldCharType="begin">
          <w:ffData>
            <w:name w:val="CaseACocher40"/>
            <w:enabled/>
            <w:calcOnExit w:val="0"/>
            <w:checkBox>
              <w:sizeAuto/>
              <w:default w:val="0"/>
            </w:checkBox>
          </w:ffData>
        </w:fldChar>
      </w:r>
      <w:r w:rsidRPr="00E413DA">
        <w:instrText xml:space="preserve"> FORMCHECKBOX </w:instrText>
      </w:r>
      <w:r w:rsidRPr="00E413DA">
        <w:fldChar w:fldCharType="end"/>
      </w:r>
      <w:r w:rsidRPr="00E413DA">
        <w:t xml:space="preserve"> Débit</w:t>
      </w:r>
      <w:r w:rsidRPr="00E413DA">
        <w:tab/>
      </w:r>
      <w:r w:rsidRPr="00E413DA">
        <w:tab/>
      </w:r>
      <w:r w:rsidRPr="00E413DA">
        <w:tab/>
        <w:t>Fréquence : tous les………m3</w:t>
      </w:r>
    </w:p>
    <w:p w:rsidR="00BC5D44" w:rsidRPr="00E413DA" w:rsidRDefault="00BC5D44" w:rsidP="00BC5D44">
      <w:pPr>
        <w:tabs>
          <w:tab w:val="right" w:pos="7797"/>
        </w:tabs>
      </w:pPr>
      <w:r>
        <w:tab/>
        <w:t>Nombre de prélèvement moyen journalier :   ………</w:t>
      </w:r>
    </w:p>
    <w:p w:rsidR="00BC5D44" w:rsidRPr="00E413DA" w:rsidRDefault="00BC5D44" w:rsidP="00BC5D44">
      <w:pPr>
        <w:ind w:left="1416" w:firstLine="708"/>
      </w:pPr>
      <w:r w:rsidRPr="00E413DA">
        <w:fldChar w:fldCharType="begin">
          <w:ffData>
            <w:name w:val="CaseACocher41"/>
            <w:enabled/>
            <w:calcOnExit w:val="0"/>
            <w:checkBox>
              <w:sizeAuto/>
              <w:default w:val="0"/>
            </w:checkBox>
          </w:ffData>
        </w:fldChar>
      </w:r>
      <w:r w:rsidRPr="00E413DA">
        <w:instrText xml:space="preserve"> FORMCHECKBOX </w:instrText>
      </w:r>
      <w:r w:rsidRPr="00E413DA">
        <w:fldChar w:fldCharType="end"/>
      </w:r>
      <w:r w:rsidRPr="00E413DA">
        <w:t xml:space="preserve"> Durée fonctionnement pompes</w:t>
      </w:r>
    </w:p>
    <w:p w:rsidR="00BC5D44" w:rsidRPr="00E413DA" w:rsidRDefault="00BC5D44" w:rsidP="00BC5D44">
      <w:pPr>
        <w:ind w:left="1416" w:firstLine="708"/>
      </w:pPr>
      <w:r w:rsidRPr="00E413DA">
        <w:fldChar w:fldCharType="begin">
          <w:ffData>
            <w:name w:val="CaseACocher42"/>
            <w:enabled/>
            <w:calcOnExit w:val="0"/>
            <w:checkBox>
              <w:sizeAuto/>
              <w:default w:val="0"/>
            </w:checkBox>
          </w:ffData>
        </w:fldChar>
      </w:r>
      <w:r w:rsidRPr="00E413DA">
        <w:instrText xml:space="preserve"> FORMCHECKBOX </w:instrText>
      </w:r>
      <w:r w:rsidRPr="00E413DA">
        <w:fldChar w:fldCharType="end"/>
      </w:r>
      <w:r w:rsidRPr="00E413DA">
        <w:t xml:space="preserve"> Démarrage pompes</w:t>
      </w:r>
      <w:r w:rsidRPr="00E413DA">
        <w:tab/>
        <w:t>Nombre/heure :………….</w:t>
      </w:r>
    </w:p>
    <w:p w:rsidR="00BC5D44" w:rsidRPr="00E413DA" w:rsidRDefault="00BC5D44" w:rsidP="00BC5D44">
      <w:pPr>
        <w:ind w:left="1416" w:firstLine="708"/>
      </w:pPr>
      <w:r w:rsidRPr="00E413DA">
        <w:fldChar w:fldCharType="begin">
          <w:ffData>
            <w:name w:val="CaseACocher42"/>
            <w:enabled/>
            <w:calcOnExit w:val="0"/>
            <w:checkBox>
              <w:sizeAuto/>
              <w:default w:val="0"/>
            </w:checkBox>
          </w:ffData>
        </w:fldChar>
      </w:r>
      <w:r w:rsidRPr="00E413DA">
        <w:instrText xml:space="preserve"> FORMCHECKBOX </w:instrText>
      </w:r>
      <w:r w:rsidRPr="00E413DA">
        <w:fldChar w:fldCharType="end"/>
      </w:r>
      <w:r w:rsidRPr="00E413DA">
        <w:t xml:space="preserve"> Temps</w:t>
      </w:r>
      <w:r w:rsidRPr="00E413DA">
        <w:tab/>
      </w:r>
      <w:r w:rsidRPr="00E413DA">
        <w:tab/>
      </w:r>
      <w:r w:rsidRPr="00E413DA">
        <w:tab/>
        <w:t>Nombre/heure :…………..</w:t>
      </w:r>
    </w:p>
    <w:p w:rsidR="00BC5D44" w:rsidRPr="00E413DA" w:rsidRDefault="00BC5D44" w:rsidP="00BC5D44">
      <w:pPr>
        <w:rPr>
          <w:sz w:val="20"/>
          <w:szCs w:val="20"/>
        </w:rPr>
      </w:pPr>
    </w:p>
    <w:p w:rsidR="00BC5D44" w:rsidRPr="00E413DA" w:rsidRDefault="00BC5D44" w:rsidP="00BC5D44">
      <w:r w:rsidRPr="00E413DA">
        <w:rPr>
          <w:rFonts w:ascii="Albertus MT" w:hAnsi="Albertus MT"/>
        </w:rPr>
        <w:t xml:space="preserve">• </w:t>
      </w:r>
      <w:r w:rsidRPr="00E413DA">
        <w:t>Volume de prélèvement unitaire:…………ml</w:t>
      </w:r>
    </w:p>
    <w:p w:rsidR="00BC5D44" w:rsidRPr="00E413DA" w:rsidRDefault="00BC5D44" w:rsidP="00BC5D44"/>
    <w:p w:rsidR="00BC5D44" w:rsidRDefault="00BC5D44" w:rsidP="00BC5D44">
      <w:r w:rsidRPr="00E413DA">
        <w:rPr>
          <w:rFonts w:ascii="Albertus MT" w:hAnsi="Albertus MT"/>
        </w:rPr>
        <w:t xml:space="preserve">• </w:t>
      </w:r>
      <w:r w:rsidRPr="00E413DA">
        <w:t>Distance approximative entre l’emplacement du préleveur et la prise d’effluent :………….m</w:t>
      </w:r>
    </w:p>
    <w:p w:rsidR="00BC5D44" w:rsidRDefault="00BC5D44" w:rsidP="00BC5D44"/>
    <w:p w:rsidR="00BC5D44" w:rsidRDefault="00BC5D44" w:rsidP="00BC5D44"/>
    <w:p w:rsidR="008561AD" w:rsidRPr="00E413DA" w:rsidRDefault="008561AD" w:rsidP="00BC5D44"/>
    <w:p w:rsidR="00BC5D44" w:rsidRPr="00E413DA" w:rsidRDefault="00BC5D44" w:rsidP="00BC5D44">
      <w:r>
        <w:rPr>
          <w:noProof/>
          <w:sz w:val="24"/>
          <w:szCs w:val="24"/>
        </w:rPr>
        <mc:AlternateContent>
          <mc:Choice Requires="wps">
            <w:drawing>
              <wp:anchor distT="0" distB="0" distL="114300" distR="114300" simplePos="0" relativeHeight="251676672" behindDoc="0" locked="0" layoutInCell="1" allowOverlap="1" wp14:anchorId="5C0AC91C" wp14:editId="24D21D9A">
                <wp:simplePos x="0" y="0"/>
                <wp:positionH relativeFrom="column">
                  <wp:posOffset>1857375</wp:posOffset>
                </wp:positionH>
                <wp:positionV relativeFrom="paragraph">
                  <wp:posOffset>131445</wp:posOffset>
                </wp:positionV>
                <wp:extent cx="2057400" cy="228600"/>
                <wp:effectExtent l="9525" t="7620" r="9525" b="11430"/>
                <wp:wrapNone/>
                <wp:docPr id="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noFill/>
                        <a:ln w="9525">
                          <a:solidFill>
                            <a:srgbClr val="33CC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46.25pt;margin-top:10.35pt;width:162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u6egIAAP0EAAAOAAAAZHJzL2Uyb0RvYy54bWysVM1u2zAMvg/YOwi6p/6JkyZGnKKwk2FA&#10;txXr9gCKJMfCZMmTlDjdsHcfJSdpsl6GYTrIlEmR/MiPWtwdWon23FihVYGTmxgjrqhmQm0L/PXL&#10;ejTDyDqiGJFa8QI/c4vvlm/fLPou56lutGTcIHCibN53BW6c6/IosrThLbE3uuMKlLU2LXFwNNuI&#10;GdKD91ZGaRxPo14b1hlNubXwtxqUeBn81zWn7lNdW+6QLDDk5sJuwr7xe7RckHxrSNcIekyD/EMW&#10;LREKgp5dVcQRtDPilatWUKOtrt0N1W2k61pQHjAAmiT+A81TQzoesEBxbHcuk/1/bunH/aNBghU4&#10;g/Io0kKPPkPViNpKjsahQH1nc7B76h6Nh2i7B02/WaR02YAZvzdG9w0nDNJKfEGjqwv+YOEq2vQf&#10;NAP3ZOd0qNWhNq13CFVAh9CS53NL+MEhCj/TeHKbxZAaBV2azqYg+xAkP93ujHXvuG6RFwpsIPng&#10;newfrBtMTyY+mNJrIWVou1SoL/B8kk7CBaulYF4ZQJrtppQG7QkQZzwuYR3jXpm1wgF9pWgLPIv9&#10;Ggjlq7FSLERxRMhBhqSl8s4BHOR2lAaa/JzH89VsNctGWTpdjbK4qkb36zIbTdfJ7aQaV2VZJb98&#10;nkmWN4IxrnyqJ8om2d9R4jg8A9nOpL2CZC+Rr8N6jTy6TiM0BFCdvgFdoIHvvB9Gm280ewYWGD3M&#10;ILwZIDTa/MCoh/krsP2+I4ZjJN8rYNI8yTwjXThkk9sUDuZSs7nUEEXBVYEdRoNYumHId50R2wYi&#10;JaHHSt8D+2oRiPGS1ZGzMGMBwfE98EN8eQ5WL6/W8jcAAAD//wMAUEsDBBQABgAIAAAAIQDLTtQJ&#10;3QAAAAkBAAAPAAAAZHJzL2Rvd25yZXYueG1sTI/LTsMwEEX3SPyDNUjsqN1IdSHEqVAkQGFHYMHS&#10;iU0c4Zdit0379QwrupvH0Z0z1W5xlhz0nKbgBaxXDIj2Q1CTHwV8fjzf3QNJWXolbfBawEkn2NXX&#10;V5UsVTj6d33o8kgwxKdSCjA5x5LSNBjtZFqFqD3uvsPsZMZ2Hqma5RHDnaUFY5w6OXm8YGTUjdHD&#10;T7d3AprXc8ti//L21bXxbHnTGN6ehLi9WZ4egWS95H8Y/vRRHWp06sPeq0SsgOKh2CCKBdsCQYCv&#10;OQ56ARu+BVpX9PKD+hcAAP//AwBQSwECLQAUAAYACAAAACEAtoM4kv4AAADhAQAAEwAAAAAAAAAA&#10;AAAAAAAAAAAAW0NvbnRlbnRfVHlwZXNdLnhtbFBLAQItABQABgAIAAAAIQA4/SH/1gAAAJQBAAAL&#10;AAAAAAAAAAAAAAAAAC8BAABfcmVscy8ucmVsc1BLAQItABQABgAIAAAAIQApt8u6egIAAP0EAAAO&#10;AAAAAAAAAAAAAAAAAC4CAABkcnMvZTJvRG9jLnhtbFBLAQItABQABgAIAAAAIQDLTtQJ3QAAAAkB&#10;AAAPAAAAAAAAAAAAAAAAANQEAABkcnMvZG93bnJldi54bWxQSwUGAAAAAAQABADzAAAA3gUAAAAA&#10;" filled="f" strokecolor="#3cc"/>
            </w:pict>
          </mc:Fallback>
        </mc:AlternateContent>
      </w:r>
    </w:p>
    <w:p w:rsidR="00BC5D44" w:rsidRPr="00E413DA" w:rsidRDefault="008561AD" w:rsidP="008561AD">
      <w:pPr>
        <w:jc w:val="center"/>
        <w:rPr>
          <w:sz w:val="24"/>
          <w:szCs w:val="24"/>
        </w:rPr>
      </w:pPr>
      <w:r>
        <w:rPr>
          <w:sz w:val="24"/>
          <w:szCs w:val="24"/>
        </w:rPr>
        <w:t>Echantillonnage</w:t>
      </w:r>
    </w:p>
    <w:p w:rsidR="00BC5D44" w:rsidRDefault="00BC5D44" w:rsidP="00BC5D44">
      <w:pPr>
        <w:jc w:val="center"/>
        <w:rPr>
          <w:sz w:val="24"/>
          <w:szCs w:val="24"/>
        </w:rPr>
      </w:pPr>
    </w:p>
    <w:p w:rsidR="00BC5D44" w:rsidRPr="00E413DA" w:rsidRDefault="00BC5D44" w:rsidP="00BC5D44">
      <w:pPr>
        <w:jc w:val="center"/>
        <w:rPr>
          <w:sz w:val="24"/>
          <w:szCs w:val="24"/>
        </w:rPr>
      </w:pPr>
    </w:p>
    <w:p w:rsidR="00BC5D44" w:rsidRDefault="00BC5D44" w:rsidP="00BC5D44">
      <w:r w:rsidRPr="00E413DA">
        <w:rPr>
          <w:rFonts w:ascii="Albertus MT" w:hAnsi="Albertus MT"/>
        </w:rPr>
        <w:t>•</w:t>
      </w:r>
      <w:r w:rsidRPr="00E413DA">
        <w:t xml:space="preserve"> Flaconnage :</w:t>
      </w:r>
      <w:r w:rsidRPr="00E413DA">
        <w:tab/>
      </w:r>
      <w:r w:rsidRPr="00E413DA">
        <w:tab/>
      </w:r>
      <w:r w:rsidRPr="00E413DA">
        <w:fldChar w:fldCharType="begin">
          <w:ffData>
            <w:name w:val="CaseACocher43"/>
            <w:enabled/>
            <w:calcOnExit w:val="0"/>
            <w:checkBox>
              <w:sizeAuto/>
              <w:default w:val="0"/>
            </w:checkBox>
          </w:ffData>
        </w:fldChar>
      </w:r>
      <w:r w:rsidRPr="00E413DA">
        <w:instrText xml:space="preserve"> FORMCHECKBOX </w:instrText>
      </w:r>
      <w:r w:rsidRPr="00E413DA">
        <w:fldChar w:fldCharType="end"/>
      </w:r>
      <w:r w:rsidRPr="00E413DA">
        <w:t xml:space="preserve"> Neuf</w:t>
      </w:r>
      <w:r w:rsidRPr="00E413DA">
        <w:tab/>
      </w:r>
      <w:r w:rsidRPr="00E413DA">
        <w:fldChar w:fldCharType="begin">
          <w:ffData>
            <w:name w:val="CaseACocher44"/>
            <w:enabled/>
            <w:calcOnExit w:val="0"/>
            <w:checkBox>
              <w:sizeAuto/>
              <w:default w:val="0"/>
            </w:checkBox>
          </w:ffData>
        </w:fldChar>
      </w:r>
      <w:r w:rsidRPr="00E413DA">
        <w:instrText xml:space="preserve"> FORMCHECKBOX </w:instrText>
      </w:r>
      <w:r w:rsidRPr="00E413DA">
        <w:fldChar w:fldCharType="end"/>
      </w:r>
      <w:r w:rsidRPr="00E413DA">
        <w:t xml:space="preserve"> Réutilisés</w:t>
      </w:r>
    </w:p>
    <w:p w:rsidR="00BC5D44" w:rsidRPr="00E413DA" w:rsidRDefault="00BC5D44" w:rsidP="00BC5D44"/>
    <w:p w:rsidR="00BC5D44" w:rsidRPr="00E413DA" w:rsidRDefault="00BC5D44" w:rsidP="00BC5D44">
      <w:r w:rsidRPr="00E413DA">
        <w:t xml:space="preserve">  Nombre de </w:t>
      </w:r>
      <w:proofErr w:type="spellStart"/>
      <w:r w:rsidRPr="00E413DA">
        <w:t>réplicats</w:t>
      </w:r>
      <w:proofErr w:type="spellEnd"/>
      <w:r w:rsidRPr="00E413DA">
        <w:t xml:space="preserve"> constitués :……………….</w:t>
      </w:r>
    </w:p>
    <w:p w:rsidR="00BC5D44" w:rsidRPr="00E413DA" w:rsidRDefault="00BC5D44" w:rsidP="00BC5D44">
      <w:r w:rsidRPr="00E413DA">
        <w:t xml:space="preserve">  Heure de constitution :…………</w:t>
      </w:r>
    </w:p>
    <w:p w:rsidR="00BC5D44" w:rsidRDefault="00BC5D44" w:rsidP="00BC5D44">
      <w:r w:rsidRPr="00E413DA">
        <w:t xml:space="preserve">  Opérateur(s)</w:t>
      </w:r>
      <w:r>
        <w:rPr>
          <w:vertAlign w:val="superscript"/>
        </w:rPr>
        <w:t>D</w:t>
      </w:r>
      <w:r w:rsidRPr="00E413DA">
        <w:t> :</w:t>
      </w:r>
    </w:p>
    <w:p w:rsidR="00BC5D44" w:rsidRPr="00E413DA" w:rsidRDefault="00BC5D44" w:rsidP="00BC5D44"/>
    <w:tbl>
      <w:tblPr>
        <w:tblStyle w:val="Listeclaire-Accent1"/>
        <w:tblW w:w="0" w:type="auto"/>
        <w:tblLook w:val="01E0" w:firstRow="1" w:lastRow="1" w:firstColumn="1" w:lastColumn="1" w:noHBand="0" w:noVBand="0"/>
      </w:tblPr>
      <w:tblGrid>
        <w:gridCol w:w="2088"/>
        <w:gridCol w:w="2340"/>
        <w:gridCol w:w="1980"/>
        <w:gridCol w:w="2804"/>
      </w:tblGrid>
      <w:tr w:rsidR="00BC5D44" w:rsidRPr="00001490" w:rsidTr="001E2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8" w:space="0" w:color="4F81BD" w:themeColor="accent1"/>
              <w:bottom w:val="single" w:sz="8" w:space="0" w:color="4F81BD" w:themeColor="accent1"/>
              <w:right w:val="single" w:sz="8" w:space="0" w:color="FFFFFF" w:themeColor="background1"/>
            </w:tcBorders>
          </w:tcPr>
          <w:p w:rsidR="00BC5D44" w:rsidRPr="00E413DA" w:rsidRDefault="00BC5D44" w:rsidP="00C16852">
            <w:r w:rsidRPr="00E413DA">
              <w:t>Nom</w:t>
            </w:r>
          </w:p>
        </w:tc>
        <w:tc>
          <w:tcPr>
            <w:cnfStyle w:val="000010000000" w:firstRow="0" w:lastRow="0" w:firstColumn="0" w:lastColumn="0" w:oddVBand="1" w:evenVBand="0" w:oddHBand="0" w:evenHBand="0" w:firstRowFirstColumn="0" w:firstRowLastColumn="0" w:lastRowFirstColumn="0" w:lastRowLastColumn="0"/>
            <w:tcW w:w="2340" w:type="dxa"/>
            <w:tcBorders>
              <w:left w:val="single" w:sz="8" w:space="0" w:color="FFFFFF" w:themeColor="background1"/>
              <w:bottom w:val="single" w:sz="8" w:space="0" w:color="4F81BD" w:themeColor="accent1"/>
              <w:right w:val="single" w:sz="8" w:space="0" w:color="FFFFFF" w:themeColor="background1"/>
            </w:tcBorders>
          </w:tcPr>
          <w:p w:rsidR="00BC5D44" w:rsidRPr="00E413DA" w:rsidRDefault="00BC5D44" w:rsidP="00C16852">
            <w:r w:rsidRPr="00E413DA">
              <w:t>Fonction</w:t>
            </w:r>
          </w:p>
        </w:tc>
        <w:tc>
          <w:tcPr>
            <w:tcW w:w="1980"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rsidR="00BC5D44" w:rsidRPr="00E413DA" w:rsidRDefault="00BC5D44" w:rsidP="00C16852">
            <w:pPr>
              <w:cnfStyle w:val="100000000000" w:firstRow="1" w:lastRow="0" w:firstColumn="0" w:lastColumn="0" w:oddVBand="0" w:evenVBand="0" w:oddHBand="0" w:evenHBand="0" w:firstRowFirstColumn="0" w:firstRowLastColumn="0" w:lastRowFirstColumn="0" w:lastRowLastColumn="0"/>
            </w:pPr>
            <w:r w:rsidRPr="00E413DA">
              <w:t>Formation reçue</w:t>
            </w:r>
          </w:p>
        </w:tc>
        <w:tc>
          <w:tcPr>
            <w:cnfStyle w:val="000100000000" w:firstRow="0" w:lastRow="0" w:firstColumn="0" w:lastColumn="1" w:oddVBand="0" w:evenVBand="0" w:oddHBand="0" w:evenHBand="0" w:firstRowFirstColumn="0" w:firstRowLastColumn="0" w:lastRowFirstColumn="0" w:lastRowLastColumn="0"/>
            <w:tcW w:w="2804" w:type="dxa"/>
            <w:tcBorders>
              <w:top w:val="single" w:sz="8" w:space="0" w:color="4F81BD" w:themeColor="accent1"/>
              <w:left w:val="single" w:sz="8" w:space="0" w:color="FFFFFF" w:themeColor="background1"/>
              <w:bottom w:val="single" w:sz="8" w:space="0" w:color="4F81BD" w:themeColor="accent1"/>
            </w:tcBorders>
          </w:tcPr>
          <w:p w:rsidR="00BC5D44" w:rsidRPr="00E413DA" w:rsidRDefault="00BC5D44" w:rsidP="00C16852">
            <w:r w:rsidRPr="00E413DA">
              <w:t>Fréquence d’intervention</w:t>
            </w:r>
          </w:p>
        </w:tc>
      </w:tr>
      <w:tr w:rsidR="00BC5D44" w:rsidRPr="00001490" w:rsidTr="001E2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single" w:sz="8" w:space="0" w:color="4F81BD" w:themeColor="accent1"/>
            </w:tcBorders>
          </w:tcPr>
          <w:p w:rsidR="00BC5D44" w:rsidRPr="00E413DA" w:rsidRDefault="00BC5D44" w:rsidP="00C16852"/>
        </w:tc>
        <w:tc>
          <w:tcPr>
            <w:cnfStyle w:val="000010000000" w:firstRow="0" w:lastRow="0" w:firstColumn="0" w:lastColumn="0" w:oddVBand="1" w:evenVBand="0" w:oddHBand="0" w:evenHBand="0" w:firstRowFirstColumn="0" w:firstRowLastColumn="0" w:lastRowFirstColumn="0" w:lastRowLastColumn="0"/>
            <w:tcW w:w="2340" w:type="dxa"/>
          </w:tcPr>
          <w:p w:rsidR="00BC5D44" w:rsidRPr="00E413DA" w:rsidRDefault="00BC5D44" w:rsidP="00C16852"/>
        </w:tc>
        <w:tc>
          <w:tcPr>
            <w:tcW w:w="1980" w:type="dxa"/>
            <w:tcBorders>
              <w:left w:val="single" w:sz="8" w:space="0" w:color="4F81BD" w:themeColor="accent1"/>
              <w:right w:val="single" w:sz="8" w:space="0" w:color="4F81BD" w:themeColor="accent1"/>
            </w:tcBorders>
          </w:tcPr>
          <w:p w:rsidR="00BC5D44" w:rsidRPr="00E413DA" w:rsidRDefault="00BC5D44" w:rsidP="00C16852">
            <w:pP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804" w:type="dxa"/>
            <w:tcBorders>
              <w:left w:val="single" w:sz="8" w:space="0" w:color="4F81BD" w:themeColor="accent1"/>
            </w:tcBorders>
          </w:tcPr>
          <w:p w:rsidR="00BC5D44" w:rsidRPr="00E413DA" w:rsidRDefault="00BC5D44" w:rsidP="00C16852"/>
        </w:tc>
      </w:tr>
      <w:tr w:rsidR="00BC5D44" w:rsidRPr="00001490" w:rsidTr="001E28A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8" w:space="0" w:color="4F81BD" w:themeColor="accent1"/>
              <w:right w:val="single" w:sz="8" w:space="0" w:color="4F81BD" w:themeColor="accent1"/>
            </w:tcBorders>
          </w:tcPr>
          <w:p w:rsidR="00BC5D44" w:rsidRPr="00E413DA" w:rsidRDefault="00BC5D44" w:rsidP="00C16852"/>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4F81BD" w:themeColor="accent1"/>
            </w:tcBorders>
          </w:tcPr>
          <w:p w:rsidR="00BC5D44" w:rsidRPr="00E413DA" w:rsidRDefault="00BC5D44" w:rsidP="00C16852"/>
        </w:tc>
        <w:tc>
          <w:tcPr>
            <w:tcW w:w="1980" w:type="dxa"/>
            <w:tcBorders>
              <w:top w:val="single" w:sz="8" w:space="0" w:color="4F81BD" w:themeColor="accent1"/>
              <w:left w:val="single" w:sz="8" w:space="0" w:color="4F81BD" w:themeColor="accent1"/>
              <w:right w:val="single" w:sz="8" w:space="0" w:color="4F81BD" w:themeColor="accent1"/>
            </w:tcBorders>
          </w:tcPr>
          <w:p w:rsidR="00BC5D44" w:rsidRPr="00E413DA" w:rsidRDefault="00BC5D44" w:rsidP="00C16852">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804" w:type="dxa"/>
            <w:tcBorders>
              <w:top w:val="single" w:sz="8" w:space="0" w:color="4F81BD" w:themeColor="accent1"/>
              <w:left w:val="single" w:sz="8" w:space="0" w:color="4F81BD" w:themeColor="accent1"/>
            </w:tcBorders>
          </w:tcPr>
          <w:p w:rsidR="00BC5D44" w:rsidRPr="00E413DA" w:rsidRDefault="00BC5D44" w:rsidP="00C16852"/>
        </w:tc>
      </w:tr>
    </w:tbl>
    <w:p w:rsidR="00BC5D44" w:rsidRPr="00E413DA" w:rsidRDefault="00BC5D44" w:rsidP="00BC5D44">
      <w:pPr>
        <w:rPr>
          <w:sz w:val="24"/>
          <w:szCs w:val="24"/>
        </w:rPr>
      </w:pPr>
    </w:p>
    <w:p w:rsidR="00BC5D44" w:rsidRDefault="00BC5D44" w:rsidP="00BC5D44">
      <w:r w:rsidRPr="00E413DA">
        <w:rPr>
          <w:rFonts w:ascii="Albertus MT" w:hAnsi="Albertus MT"/>
        </w:rPr>
        <w:t xml:space="preserve">• </w:t>
      </w:r>
      <w:r w:rsidRPr="00E413DA">
        <w:t>Conditions de conservation SUR SITE:</w:t>
      </w:r>
    </w:p>
    <w:p w:rsidR="00BC5D44" w:rsidRPr="00E413DA" w:rsidRDefault="00BC5D44" w:rsidP="00BC5D44"/>
    <w:p w:rsidR="00BC5D44" w:rsidRPr="00E413DA" w:rsidRDefault="00BC5D44" w:rsidP="00BC5D44">
      <w:r w:rsidRPr="00E413DA">
        <w:t xml:space="preserve">Conservation avant analyse/envoi au laboratoire: </w:t>
      </w:r>
      <w:r w:rsidRPr="00E413DA">
        <w:fldChar w:fldCharType="begin">
          <w:ffData>
            <w:name w:val="CaseACocher45"/>
            <w:enabled/>
            <w:calcOnExit w:val="0"/>
            <w:checkBox>
              <w:sizeAuto/>
              <w:default w:val="0"/>
            </w:checkBox>
          </w:ffData>
        </w:fldChar>
      </w:r>
      <w:r w:rsidRPr="00E413DA">
        <w:instrText xml:space="preserve"> FORMCHECKBOX </w:instrText>
      </w:r>
      <w:r w:rsidRPr="00E413DA">
        <w:fldChar w:fldCharType="end"/>
      </w:r>
      <w:r w:rsidRPr="00E413DA">
        <w:t xml:space="preserve"> enceinte du préleveur </w:t>
      </w:r>
      <w:r w:rsidRPr="00E413DA">
        <w:fldChar w:fldCharType="begin">
          <w:ffData>
            <w:name w:val="CaseACocher46"/>
            <w:enabled/>
            <w:calcOnExit w:val="0"/>
            <w:checkBox>
              <w:sizeAuto/>
              <w:default w:val="0"/>
            </w:checkBox>
          </w:ffData>
        </w:fldChar>
      </w:r>
      <w:r w:rsidRPr="00E413DA">
        <w:instrText xml:space="preserve"> FORMCHECKBOX </w:instrText>
      </w:r>
      <w:r w:rsidRPr="00E413DA">
        <w:fldChar w:fldCharType="end"/>
      </w:r>
      <w:r w:rsidRPr="00E413DA">
        <w:t xml:space="preserve">réfrigérateur </w:t>
      </w:r>
    </w:p>
    <w:p w:rsidR="00BC5D44" w:rsidRPr="00E413DA" w:rsidRDefault="00BC5D44" w:rsidP="00BC5D44">
      <w:r w:rsidRPr="00E413DA">
        <w:t>Température :</w:t>
      </w:r>
      <w:r w:rsidRPr="00E413DA">
        <w:tab/>
      </w:r>
      <w:r w:rsidRPr="00E413DA">
        <w:tab/>
      </w:r>
      <w:r w:rsidRPr="00E413DA">
        <w:tab/>
      </w:r>
      <w:r w:rsidRPr="00E413DA">
        <w:tab/>
      </w:r>
      <w:r w:rsidRPr="00E413DA">
        <w:tab/>
        <w:t xml:space="preserve">          T=…………°C</w:t>
      </w:r>
      <w:r w:rsidRPr="00E413DA">
        <w:tab/>
      </w:r>
      <w:r w:rsidRPr="00E413DA">
        <w:tab/>
        <w:t xml:space="preserve">     T=……………°C</w:t>
      </w:r>
    </w:p>
    <w:p w:rsidR="008561AD" w:rsidRDefault="008561AD" w:rsidP="00BC5D44"/>
    <w:p w:rsidR="008561AD" w:rsidRDefault="008561AD" w:rsidP="00BC5D44"/>
    <w:p w:rsidR="008561AD" w:rsidRDefault="008561AD" w:rsidP="00BC5D44"/>
    <w:p w:rsidR="008561AD" w:rsidRDefault="008561AD" w:rsidP="00BC5D44"/>
    <w:p w:rsidR="008561AD" w:rsidRDefault="008561AD" w:rsidP="00BC5D44"/>
    <w:p w:rsidR="00BC5D44" w:rsidRDefault="00BC5D44" w:rsidP="00BC5D44">
      <w:r w:rsidRPr="00E413DA">
        <w:lastRenderedPageBreak/>
        <w:t>Délais prévus avant analyse ou réception par laboratoire extérieur (en heure):</w:t>
      </w:r>
    </w:p>
    <w:p w:rsidR="00BC5D44" w:rsidRPr="00E413DA" w:rsidRDefault="00BC5D44" w:rsidP="00BC5D44"/>
    <w:tbl>
      <w:tblPr>
        <w:tblStyle w:val="Listeclaire-Accent1"/>
        <w:tblW w:w="0" w:type="auto"/>
        <w:tblLook w:val="01E0" w:firstRow="1" w:lastRow="1" w:firstColumn="1" w:lastColumn="1" w:noHBand="0" w:noVBand="0"/>
      </w:tblPr>
      <w:tblGrid>
        <w:gridCol w:w="1548"/>
        <w:gridCol w:w="2160"/>
        <w:gridCol w:w="2700"/>
        <w:gridCol w:w="2804"/>
      </w:tblGrid>
      <w:tr w:rsidR="00BC5D44" w:rsidRPr="00001490" w:rsidTr="001E2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top w:val="single" w:sz="8" w:space="0" w:color="4F81BD" w:themeColor="accent1"/>
              <w:bottom w:val="single" w:sz="8" w:space="0" w:color="4F81BD" w:themeColor="accent1"/>
              <w:right w:val="single" w:sz="8" w:space="0" w:color="FFFFFF" w:themeColor="background1"/>
            </w:tcBorders>
          </w:tcPr>
          <w:p w:rsidR="00BC5D44" w:rsidRPr="00E413DA" w:rsidRDefault="00BC5D44" w:rsidP="00C16852">
            <w:r w:rsidRPr="00E413DA">
              <w:t>sur STEP</w:t>
            </w:r>
          </w:p>
        </w:tc>
        <w:tc>
          <w:tcPr>
            <w:cnfStyle w:val="000010000000" w:firstRow="0" w:lastRow="0" w:firstColumn="0" w:lastColumn="0" w:oddVBand="1" w:evenVBand="0" w:oddHBand="0" w:evenHBand="0" w:firstRowFirstColumn="0" w:firstRowLastColumn="0" w:lastRowFirstColumn="0" w:lastRowLastColumn="0"/>
            <w:tcW w:w="2160" w:type="dxa"/>
            <w:tcBorders>
              <w:left w:val="single" w:sz="8" w:space="0" w:color="FFFFFF" w:themeColor="background1"/>
              <w:bottom w:val="single" w:sz="8" w:space="0" w:color="4F81BD" w:themeColor="accent1"/>
              <w:right w:val="single" w:sz="8" w:space="0" w:color="FFFFFF" w:themeColor="background1"/>
            </w:tcBorders>
          </w:tcPr>
          <w:p w:rsidR="00BC5D44" w:rsidRPr="00E413DA" w:rsidRDefault="00BC5D44" w:rsidP="00C16852">
            <w:r w:rsidRPr="00E413DA">
              <w:t>Laboratoire interne</w:t>
            </w:r>
          </w:p>
        </w:tc>
        <w:tc>
          <w:tcPr>
            <w:tcW w:w="2700"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tcPr>
          <w:p w:rsidR="00BC5D44" w:rsidRPr="00E413DA" w:rsidRDefault="00BC5D44" w:rsidP="00C16852">
            <w:pPr>
              <w:cnfStyle w:val="100000000000" w:firstRow="1" w:lastRow="0" w:firstColumn="0" w:lastColumn="0" w:oddVBand="0" w:evenVBand="0" w:oddHBand="0" w:evenHBand="0" w:firstRowFirstColumn="0" w:firstRowLastColumn="0" w:lastRowFirstColumn="0" w:lastRowLastColumn="0"/>
            </w:pPr>
            <w:r w:rsidRPr="00E413DA">
              <w:t>Laboratoire extérieur n°1</w:t>
            </w:r>
          </w:p>
        </w:tc>
        <w:tc>
          <w:tcPr>
            <w:cnfStyle w:val="000100000000" w:firstRow="0" w:lastRow="0" w:firstColumn="0" w:lastColumn="1" w:oddVBand="0" w:evenVBand="0" w:oddHBand="0" w:evenHBand="0" w:firstRowFirstColumn="0" w:firstRowLastColumn="0" w:lastRowFirstColumn="0" w:lastRowLastColumn="0"/>
            <w:tcW w:w="2804" w:type="dxa"/>
            <w:tcBorders>
              <w:top w:val="single" w:sz="8" w:space="0" w:color="4F81BD" w:themeColor="accent1"/>
              <w:left w:val="single" w:sz="8" w:space="0" w:color="FFFFFF" w:themeColor="background1"/>
              <w:bottom w:val="single" w:sz="8" w:space="0" w:color="4F81BD" w:themeColor="accent1"/>
            </w:tcBorders>
          </w:tcPr>
          <w:p w:rsidR="00BC5D44" w:rsidRPr="00E413DA" w:rsidRDefault="00BC5D44" w:rsidP="00C16852">
            <w:r w:rsidRPr="00E413DA">
              <w:t>Laboratoire extérieur n°2</w:t>
            </w:r>
          </w:p>
        </w:tc>
      </w:tr>
      <w:tr w:rsidR="00BC5D44" w:rsidRPr="00001490" w:rsidTr="001E28A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Borders>
              <w:top w:val="single" w:sz="8" w:space="0" w:color="4F81BD" w:themeColor="accent1"/>
              <w:right w:val="single" w:sz="8" w:space="0" w:color="4F81BD" w:themeColor="accent1"/>
            </w:tcBorders>
          </w:tcPr>
          <w:p w:rsidR="00BC5D44" w:rsidRPr="00E413DA" w:rsidRDefault="00BC5D44" w:rsidP="00C16852"/>
        </w:tc>
        <w:tc>
          <w:tcPr>
            <w:cnfStyle w:val="000010000000" w:firstRow="0" w:lastRow="0" w:firstColumn="0" w:lastColumn="0" w:oddVBand="1" w:evenVBand="0" w:oddHBand="0" w:evenHBand="0" w:firstRowFirstColumn="0" w:firstRowLastColumn="0" w:lastRowFirstColumn="0" w:lastRowLastColumn="0"/>
            <w:tcW w:w="2160" w:type="dxa"/>
            <w:tcBorders>
              <w:top w:val="single" w:sz="8" w:space="0" w:color="4F81BD" w:themeColor="accent1"/>
            </w:tcBorders>
          </w:tcPr>
          <w:p w:rsidR="00BC5D44" w:rsidRPr="00E413DA" w:rsidRDefault="00BC5D44" w:rsidP="00C16852"/>
        </w:tc>
        <w:tc>
          <w:tcPr>
            <w:tcW w:w="2700" w:type="dxa"/>
            <w:tcBorders>
              <w:top w:val="single" w:sz="8" w:space="0" w:color="4F81BD" w:themeColor="accent1"/>
              <w:left w:val="single" w:sz="8" w:space="0" w:color="4F81BD" w:themeColor="accent1"/>
              <w:right w:val="single" w:sz="8" w:space="0" w:color="4F81BD" w:themeColor="accent1"/>
            </w:tcBorders>
          </w:tcPr>
          <w:p w:rsidR="00BC5D44" w:rsidRPr="00E413DA" w:rsidRDefault="00BC5D44" w:rsidP="00C16852">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804" w:type="dxa"/>
            <w:tcBorders>
              <w:top w:val="single" w:sz="8" w:space="0" w:color="4F81BD" w:themeColor="accent1"/>
              <w:left w:val="single" w:sz="8" w:space="0" w:color="4F81BD" w:themeColor="accent1"/>
            </w:tcBorders>
          </w:tcPr>
          <w:p w:rsidR="00BC5D44" w:rsidRPr="00E413DA" w:rsidRDefault="00BC5D44" w:rsidP="00C16852"/>
        </w:tc>
      </w:tr>
    </w:tbl>
    <w:p w:rsidR="00BC5D44" w:rsidRPr="00E413DA" w:rsidRDefault="00BC5D44" w:rsidP="00BC5D44"/>
    <w:p w:rsidR="00BC5D44" w:rsidRDefault="00BC5D44" w:rsidP="00BC5D44">
      <w:r w:rsidRPr="00E413DA">
        <w:rPr>
          <w:rFonts w:ascii="Albertus MT" w:hAnsi="Albertus MT"/>
        </w:rPr>
        <w:t xml:space="preserve">• </w:t>
      </w:r>
      <w:r w:rsidRPr="00E413DA">
        <w:t>Conditionnement et conservation lors des ENVOIS au(x) laboratoire(s) extérieur(s):</w:t>
      </w:r>
    </w:p>
    <w:p w:rsidR="00BC5D44" w:rsidRPr="00E413DA" w:rsidRDefault="00BC5D44" w:rsidP="00BC5D44"/>
    <w:p w:rsidR="00BC5D44" w:rsidRDefault="00BC5D44" w:rsidP="00BC5D44">
      <w:r w:rsidRPr="00E413DA">
        <w:t>Flaconnage fourni par laboratoire :</w:t>
      </w:r>
      <w:r w:rsidRPr="00E413DA">
        <w:tab/>
      </w:r>
      <w:r w:rsidRPr="00E413DA">
        <w:fldChar w:fldCharType="begin">
          <w:ffData>
            <w:name w:val="CaseACocher47"/>
            <w:enabled/>
            <w:calcOnExit w:val="0"/>
            <w:checkBox>
              <w:sizeAuto/>
              <w:default w:val="0"/>
            </w:checkBox>
          </w:ffData>
        </w:fldChar>
      </w:r>
      <w:r w:rsidRPr="00E413DA">
        <w:instrText xml:space="preserve"> FORMCHECKBOX </w:instrText>
      </w:r>
      <w:r w:rsidRPr="00E413DA">
        <w:fldChar w:fldCharType="end"/>
      </w:r>
      <w:r w:rsidRPr="00E413DA">
        <w:t xml:space="preserve"> OUI</w:t>
      </w:r>
      <w:r w:rsidRPr="00E413DA">
        <w:tab/>
      </w:r>
      <w:r w:rsidRPr="00E413DA">
        <w:tab/>
      </w:r>
      <w:r w:rsidRPr="00E413DA">
        <w:fldChar w:fldCharType="begin">
          <w:ffData>
            <w:name w:val="CaseACocher48"/>
            <w:enabled/>
            <w:calcOnExit w:val="0"/>
            <w:checkBox>
              <w:sizeAuto/>
              <w:default w:val="0"/>
            </w:checkBox>
          </w:ffData>
        </w:fldChar>
      </w:r>
      <w:r w:rsidRPr="00E413DA">
        <w:instrText xml:space="preserve"> FORMCHECKBOX </w:instrText>
      </w:r>
      <w:r w:rsidRPr="00E413DA">
        <w:fldChar w:fldCharType="end"/>
      </w:r>
      <w:r w:rsidRPr="00E413DA">
        <w:t xml:space="preserve"> NON</w:t>
      </w:r>
    </w:p>
    <w:p w:rsidR="00BC5D44" w:rsidRDefault="00BC5D44" w:rsidP="00BC5D44"/>
    <w:p w:rsidR="00BC5D44" w:rsidRPr="00E413DA" w:rsidRDefault="00BC5D44" w:rsidP="00BC5D44"/>
    <w:p w:rsidR="00BC5D44" w:rsidRPr="00E413DA" w:rsidRDefault="00BC5D44" w:rsidP="00BC5D44">
      <w:r w:rsidRPr="00E413DA">
        <w:t>Conditionnement :</w:t>
      </w:r>
    </w:p>
    <w:p w:rsidR="00BC5D44" w:rsidRPr="00E413DA" w:rsidRDefault="00BC5D44" w:rsidP="00BC5D44">
      <w:pPr>
        <w:ind w:firstLine="708"/>
      </w:pPr>
      <w:r w:rsidRPr="00E413DA">
        <w:fldChar w:fldCharType="begin">
          <w:ffData>
            <w:name w:val="CaseACocher49"/>
            <w:enabled/>
            <w:calcOnExit w:val="0"/>
            <w:checkBox>
              <w:sizeAuto/>
              <w:default w:val="0"/>
            </w:checkBox>
          </w:ffData>
        </w:fldChar>
      </w:r>
      <w:r w:rsidRPr="00E413DA">
        <w:instrText xml:space="preserve"> FORMCHECKBOX </w:instrText>
      </w:r>
      <w:r w:rsidRPr="00E413DA">
        <w:fldChar w:fldCharType="end"/>
      </w:r>
      <w:r w:rsidRPr="00E413DA">
        <w:t xml:space="preserve"> Glacière réfrigérée  </w:t>
      </w:r>
      <w:r w:rsidRPr="00E413DA">
        <w:fldChar w:fldCharType="begin">
          <w:ffData>
            <w:name w:val="CaseACocher50"/>
            <w:enabled/>
            <w:calcOnExit w:val="0"/>
            <w:checkBox>
              <w:sizeAuto/>
              <w:default w:val="0"/>
            </w:checkBox>
          </w:ffData>
        </w:fldChar>
      </w:r>
      <w:r w:rsidRPr="00E413DA">
        <w:instrText xml:space="preserve"> FORMCHECKBOX </w:instrText>
      </w:r>
      <w:r w:rsidRPr="00E413DA">
        <w:fldChar w:fldCharType="end"/>
      </w:r>
      <w:r w:rsidRPr="00E413DA">
        <w:t xml:space="preserve"> </w:t>
      </w:r>
      <w:proofErr w:type="spellStart"/>
      <w:r w:rsidRPr="00E413DA">
        <w:t>Glacière+pains</w:t>
      </w:r>
      <w:proofErr w:type="spellEnd"/>
      <w:r w:rsidRPr="00E413DA">
        <w:t xml:space="preserve"> de glace  </w:t>
      </w:r>
      <w:r w:rsidRPr="00E413DA">
        <w:fldChar w:fldCharType="begin">
          <w:ffData>
            <w:name w:val="CaseACocher50"/>
            <w:enabled/>
            <w:calcOnExit w:val="0"/>
            <w:checkBox>
              <w:sizeAuto/>
              <w:default w:val="0"/>
            </w:checkBox>
          </w:ffData>
        </w:fldChar>
      </w:r>
      <w:r w:rsidRPr="00E413DA">
        <w:instrText xml:space="preserve"> FORMCHECKBOX </w:instrText>
      </w:r>
      <w:r w:rsidRPr="00E413DA">
        <w:fldChar w:fldCharType="end"/>
      </w:r>
      <w:r w:rsidRPr="00E413DA">
        <w:t xml:space="preserve"> Glacière  </w:t>
      </w:r>
      <w:r w:rsidRPr="00E413DA">
        <w:fldChar w:fldCharType="begin">
          <w:ffData>
            <w:name w:val="CaseACocher49"/>
            <w:enabled/>
            <w:calcOnExit w:val="0"/>
            <w:checkBox>
              <w:sizeAuto/>
              <w:default w:val="0"/>
            </w:checkBox>
          </w:ffData>
        </w:fldChar>
      </w:r>
      <w:r w:rsidRPr="00E413DA">
        <w:instrText xml:space="preserve"> FORMCHECKBOX </w:instrText>
      </w:r>
      <w:r w:rsidRPr="00E413DA">
        <w:fldChar w:fldCharType="end"/>
      </w:r>
      <w:r w:rsidRPr="00E413DA">
        <w:t xml:space="preserve"> Simple colis</w:t>
      </w:r>
    </w:p>
    <w:p w:rsidR="00BC5D44" w:rsidRPr="00E413DA" w:rsidRDefault="00BC5D44" w:rsidP="00BC5D44">
      <w:r w:rsidRPr="00E413DA">
        <w:t>Transport :</w:t>
      </w:r>
    </w:p>
    <w:p w:rsidR="00BC5D44" w:rsidRPr="00E413DA" w:rsidRDefault="00BC5D44" w:rsidP="00BC5D44">
      <w:r w:rsidRPr="00E413DA">
        <w:tab/>
      </w:r>
      <w:r w:rsidRPr="00E413DA">
        <w:fldChar w:fldCharType="begin">
          <w:ffData>
            <w:name w:val="CaseACocher51"/>
            <w:enabled/>
            <w:calcOnExit w:val="0"/>
            <w:checkBox>
              <w:sizeAuto/>
              <w:default w:val="0"/>
            </w:checkBox>
          </w:ffData>
        </w:fldChar>
      </w:r>
      <w:r w:rsidRPr="00E413DA">
        <w:instrText xml:space="preserve"> FORMCHECKBOX </w:instrText>
      </w:r>
      <w:r w:rsidRPr="00E413DA">
        <w:fldChar w:fldCharType="end"/>
      </w:r>
      <w:r w:rsidRPr="00E413DA">
        <w:t xml:space="preserve"> </w:t>
      </w:r>
      <w:r w:rsidRPr="00E413DA">
        <w:rPr>
          <w:u w:val="single"/>
        </w:rPr>
        <w:t>par</w:t>
      </w:r>
      <w:r w:rsidRPr="00E413DA">
        <w:t xml:space="preserve"> le laboratoire</w:t>
      </w:r>
      <w:r w:rsidRPr="00E413DA">
        <w:tab/>
        <w:t xml:space="preserve">  </w:t>
      </w:r>
      <w:r w:rsidRPr="00E413DA">
        <w:fldChar w:fldCharType="begin">
          <w:ffData>
            <w:name w:val="CaseACocher53"/>
            <w:enabled/>
            <w:calcOnExit w:val="0"/>
            <w:checkBox>
              <w:sizeAuto/>
              <w:default w:val="0"/>
            </w:checkBox>
          </w:ffData>
        </w:fldChar>
      </w:r>
      <w:r w:rsidRPr="00E413DA">
        <w:instrText xml:space="preserve"> FORMCHECKBOX </w:instrText>
      </w:r>
      <w:r w:rsidRPr="00E413DA">
        <w:fldChar w:fldCharType="end"/>
      </w:r>
      <w:r w:rsidRPr="00E413DA">
        <w:t xml:space="preserve"> par l’exploitant</w:t>
      </w:r>
      <w:r w:rsidRPr="00E413DA">
        <w:tab/>
        <w:t xml:space="preserve">  </w:t>
      </w:r>
      <w:r w:rsidRPr="00E413DA">
        <w:fldChar w:fldCharType="begin">
          <w:ffData>
            <w:name w:val="CaseACocher52"/>
            <w:enabled/>
            <w:calcOnExit w:val="0"/>
            <w:checkBox>
              <w:sizeAuto/>
              <w:default w:val="0"/>
            </w:checkBox>
          </w:ffData>
        </w:fldChar>
      </w:r>
      <w:r w:rsidRPr="00E413DA">
        <w:instrText xml:space="preserve"> FORMCHECKBOX </w:instrText>
      </w:r>
      <w:r w:rsidRPr="00E413DA">
        <w:fldChar w:fldCharType="end"/>
      </w:r>
      <w:r w:rsidRPr="00E413DA">
        <w:t xml:space="preserve"> par </w:t>
      </w:r>
      <w:proofErr w:type="spellStart"/>
      <w:r w:rsidRPr="00E413DA">
        <w:t>transporteur</w:t>
      </w:r>
      <w:r>
        <w:rPr>
          <w:vertAlign w:val="superscript"/>
        </w:rPr>
        <w:t>E</w:t>
      </w:r>
      <w:proofErr w:type="spellEnd"/>
      <w:r w:rsidRPr="00E413DA">
        <w:t xml:space="preserve">  </w:t>
      </w:r>
      <w:r w:rsidRPr="00E413DA">
        <w:fldChar w:fldCharType="begin">
          <w:ffData>
            <w:name w:val="CaseACocher54"/>
            <w:enabled/>
            <w:calcOnExit w:val="0"/>
            <w:checkBox>
              <w:sizeAuto/>
              <w:default w:val="0"/>
            </w:checkBox>
          </w:ffData>
        </w:fldChar>
      </w:r>
      <w:r w:rsidRPr="00E413DA">
        <w:instrText xml:space="preserve"> FORMCHECKBOX </w:instrText>
      </w:r>
      <w:r w:rsidRPr="00E413DA">
        <w:fldChar w:fldCharType="end"/>
      </w:r>
      <w:r w:rsidRPr="00E413DA">
        <w:t xml:space="preserve"> Poste</w:t>
      </w:r>
    </w:p>
    <w:p w:rsidR="00BC5D44" w:rsidRPr="00E413DA" w:rsidRDefault="00BC5D44" w:rsidP="00BC5D44">
      <w:pPr>
        <w:rPr>
          <w:b/>
          <w:i/>
        </w:rPr>
      </w:pPr>
      <w:r w:rsidRPr="00E413DA">
        <w:t xml:space="preserve">Ajouts de réactifs de stabilisation : </w:t>
      </w:r>
      <w:r w:rsidRPr="00E413DA">
        <w:rPr>
          <w:b/>
          <w:i/>
          <w:sz w:val="20"/>
          <w:szCs w:val="20"/>
        </w:rPr>
        <w:t>Indiquer les paramètres concernés et les réactifs</w:t>
      </w:r>
    </w:p>
    <w:p w:rsidR="00BC5D44" w:rsidRDefault="00BC5D44" w:rsidP="00BC5D44">
      <w:r w:rsidRPr="00E413DA">
        <w:t>…………………………………………………………………………………………………………………………………………………………………………………………………………………………</w:t>
      </w:r>
    </w:p>
    <w:p w:rsidR="00BC5D44" w:rsidRDefault="00BC5D44" w:rsidP="00BC5D44"/>
    <w:p w:rsidR="00BC5D44" w:rsidRDefault="00BC5D44" w:rsidP="00BC5D44"/>
    <w:p w:rsidR="00BC5D44" w:rsidRDefault="00BC5D44" w:rsidP="00BC5D44"/>
    <w:p w:rsidR="00BC5D44" w:rsidRDefault="00BC5D44" w:rsidP="00BC5D44"/>
    <w:p w:rsidR="00BC5D44" w:rsidRDefault="00BC5D44" w:rsidP="00BC5D44"/>
    <w:p w:rsidR="00BC5D44" w:rsidRDefault="00BC5D44" w:rsidP="00BC5D44">
      <w:r w:rsidRPr="00001490">
        <w:rPr>
          <w:u w:val="single"/>
        </w:rPr>
        <w:t>Référence</w:t>
      </w:r>
      <w:r>
        <w:t> :</w:t>
      </w:r>
    </w:p>
    <w:p w:rsidR="00BC5D44" w:rsidRDefault="00BC5D44" w:rsidP="00BC5D44"/>
    <w:p w:rsidR="00BC5D44" w:rsidRDefault="00BC5D44" w:rsidP="00BC5D44">
      <w:pPr>
        <w:tabs>
          <w:tab w:val="left" w:pos="709"/>
        </w:tabs>
        <w:ind w:left="851" w:hanging="851"/>
        <w:jc w:val="both"/>
      </w:pPr>
      <w:r w:rsidRPr="001E702F">
        <w:t>A</w:t>
      </w:r>
      <w:r w:rsidRPr="00E12F74">
        <w:rPr>
          <w:b/>
        </w:rPr>
        <w:t> </w:t>
      </w:r>
      <w:r>
        <w:tab/>
        <w:t>Insérer des photos du débitmètre électromagnétique et du préleveur H24</w:t>
      </w:r>
    </w:p>
    <w:p w:rsidR="00BC5D44" w:rsidRDefault="00BC5D44" w:rsidP="00BC5D44">
      <w:pPr>
        <w:tabs>
          <w:tab w:val="left" w:pos="709"/>
        </w:tabs>
        <w:ind w:left="851" w:hanging="851"/>
        <w:jc w:val="both"/>
      </w:pPr>
    </w:p>
    <w:p w:rsidR="00BC5D44" w:rsidRPr="00E413DA" w:rsidRDefault="00BC5D44" w:rsidP="00BC5D44">
      <w:pPr>
        <w:tabs>
          <w:tab w:val="left" w:pos="709"/>
        </w:tabs>
        <w:ind w:left="851" w:hanging="851"/>
        <w:jc w:val="both"/>
      </w:pPr>
      <w:r>
        <w:t>B</w:t>
      </w:r>
      <w:r>
        <w:tab/>
      </w:r>
      <w:r w:rsidRPr="00E413DA">
        <w:t>Préciser parmi les choix suivants :</w:t>
      </w:r>
    </w:p>
    <w:p w:rsidR="00BC5D44" w:rsidRPr="00E413DA" w:rsidRDefault="00BC5D44" w:rsidP="00BC5D44">
      <w:pPr>
        <w:numPr>
          <w:ilvl w:val="1"/>
          <w:numId w:val="2"/>
        </w:numPr>
        <w:jc w:val="both"/>
      </w:pPr>
      <w:r w:rsidRPr="00E413DA">
        <w:t>Nature de l’effluent : eau usée industrielle, eaux vannes (sanitaires), eaux de refroidissement, eaux pluviales, autre (préciser),</w:t>
      </w:r>
    </w:p>
    <w:p w:rsidR="00BC5D44" w:rsidRDefault="00BC5D44" w:rsidP="00BC5D44">
      <w:pPr>
        <w:numPr>
          <w:ilvl w:val="1"/>
          <w:numId w:val="2"/>
        </w:numPr>
        <w:jc w:val="both"/>
      </w:pPr>
      <w:r w:rsidRPr="00E413DA">
        <w:t>Exutoire (identifier la destination)</w:t>
      </w:r>
      <w:r w:rsidR="002E4BB4">
        <w:t xml:space="preserve"> </w:t>
      </w:r>
      <w:r w:rsidRPr="00E413DA">
        <w:t xml:space="preserve">: cours d’eau (nom), canal (nom), </w:t>
      </w:r>
      <w:r w:rsidR="008D7108" w:rsidRPr="00E413DA">
        <w:t>puits</w:t>
      </w:r>
      <w:r w:rsidRPr="00E413DA">
        <w:t xml:space="preserve"> d’infiltration, réseau d’assainissement (nom de la station), réseau eaux pluviales (nom de l’exutoire final) ; fossé (</w:t>
      </w:r>
      <w:r w:rsidR="008D7108">
        <w:t>seulement s</w:t>
      </w:r>
      <w:r w:rsidRPr="00E413DA">
        <w:t>i exutoire non identifiable).</w:t>
      </w:r>
    </w:p>
    <w:p w:rsidR="00BC5D44" w:rsidRDefault="00BC5D44" w:rsidP="00BC5D44">
      <w:pPr>
        <w:jc w:val="both"/>
      </w:pPr>
    </w:p>
    <w:p w:rsidR="00BC5D44" w:rsidRPr="00E413DA" w:rsidRDefault="00BC5D44" w:rsidP="00BC5D44">
      <w:pPr>
        <w:ind w:left="708" w:hanging="708"/>
        <w:jc w:val="both"/>
      </w:pPr>
      <w:r>
        <w:t>C</w:t>
      </w:r>
      <w:r>
        <w:tab/>
        <w:t>U</w:t>
      </w:r>
      <w:r w:rsidRPr="001E702F">
        <w:t xml:space="preserve">n schéma du matériel peut être ajouté </w:t>
      </w:r>
      <w:r>
        <w:t>en y indiquant les dimensions.</w:t>
      </w:r>
    </w:p>
    <w:p w:rsidR="00BC5D44" w:rsidRDefault="00BC5D44" w:rsidP="00BC5D44">
      <w:pPr>
        <w:pStyle w:val="Paragraphedeliste"/>
        <w:ind w:left="0"/>
        <w:jc w:val="both"/>
      </w:pPr>
    </w:p>
    <w:p w:rsidR="00BC5D44" w:rsidRDefault="00BC5D44" w:rsidP="00BC5D44">
      <w:pPr>
        <w:pStyle w:val="Paragraphedeliste"/>
        <w:ind w:hanging="708"/>
        <w:jc w:val="both"/>
      </w:pPr>
      <w:r>
        <w:t>D</w:t>
      </w:r>
      <w:r>
        <w:tab/>
      </w:r>
      <w:r w:rsidRPr="00E413DA">
        <w:t>Renseigner en commençant par le titulaire (puis remplaçant attitré, occasionnel…). Indiquer succinctement le type de formation reçue, le cas échéant. Cette tâche peut</w:t>
      </w:r>
      <w:r w:rsidR="002E4BB4">
        <w:t xml:space="preserve"> </w:t>
      </w:r>
      <w:r w:rsidRPr="00E413DA">
        <w:t>être confiée à un technicien du laboratoire extérieur, à la société exploitante, à un agent de la collectivité territoriale (raccordement)…</w:t>
      </w:r>
    </w:p>
    <w:p w:rsidR="00BC5D44" w:rsidRPr="00E413DA" w:rsidRDefault="00BC5D44" w:rsidP="00BC5D44">
      <w:pPr>
        <w:pStyle w:val="Paragraphedeliste"/>
        <w:ind w:hanging="708"/>
        <w:jc w:val="both"/>
      </w:pPr>
    </w:p>
    <w:p w:rsidR="00BC5D44" w:rsidRPr="00E413DA" w:rsidRDefault="00BC5D44" w:rsidP="00BC5D44">
      <w:pPr>
        <w:ind w:left="709" w:hanging="709"/>
        <w:jc w:val="both"/>
      </w:pPr>
      <w:r>
        <w:t>E</w:t>
      </w:r>
      <w:r>
        <w:tab/>
      </w:r>
      <w:r w:rsidRPr="00E413DA">
        <w:t>Si colis non réfrigéré mais véhicule réfrigéré, cocher « glacière réfrigérée » pour le volet « conditionnement ».</w:t>
      </w:r>
    </w:p>
    <w:p w:rsidR="00BC5D44" w:rsidRDefault="00BC5D44" w:rsidP="00BC5D44"/>
    <w:p w:rsidR="00BC5D44" w:rsidRDefault="00BC5D44" w:rsidP="00BC5D44"/>
    <w:p w:rsidR="00C16852" w:rsidRDefault="00C16852">
      <w:pPr>
        <w:spacing w:after="200" w:line="276" w:lineRule="auto"/>
      </w:pPr>
      <w:r>
        <w:br w:type="page"/>
      </w:r>
    </w:p>
    <w:p w:rsidR="00442B3B" w:rsidRDefault="00442B3B" w:rsidP="00442B3B">
      <w:pPr>
        <w:pStyle w:val="Titre4"/>
      </w:pPr>
    </w:p>
    <w:p w:rsidR="00442B3B" w:rsidRDefault="00442B3B" w:rsidP="00442B3B">
      <w:pPr>
        <w:pStyle w:val="Titre4"/>
      </w:pPr>
    </w:p>
    <w:p w:rsidR="00442B3B" w:rsidRDefault="00D72382" w:rsidP="00442B3B">
      <w:pPr>
        <w:pStyle w:val="Titre4"/>
      </w:pPr>
      <w:bookmarkStart w:id="142" w:name="_Toc460247448"/>
      <w:r>
        <w:t xml:space="preserve">Annexe </w:t>
      </w:r>
      <w:r w:rsidR="00C16852">
        <w:t>V</w:t>
      </w:r>
      <w:r w:rsidR="00442B3B" w:rsidRPr="00442B3B">
        <w:t xml:space="preserve"> </w:t>
      </w:r>
      <w:r w:rsidR="00442B3B">
        <w:t>- Modèle</w:t>
      </w:r>
      <w:r w:rsidR="00442B3B" w:rsidRPr="00BC5D44">
        <w:t xml:space="preserve"> de fiche </w:t>
      </w:r>
      <w:r w:rsidR="00442B3B">
        <w:t>réseau</w:t>
      </w:r>
      <w:bookmarkEnd w:id="142"/>
    </w:p>
    <w:p w:rsidR="00C16852" w:rsidRDefault="00C16852" w:rsidP="006172FC">
      <w:pPr>
        <w:pStyle w:val="Titre4"/>
      </w:pPr>
    </w:p>
    <w:p w:rsidR="00C16852" w:rsidRPr="00E413DA" w:rsidRDefault="00C16852" w:rsidP="006172FC">
      <w:pPr>
        <w:pStyle w:val="Titre4"/>
      </w:pPr>
    </w:p>
    <w:p w:rsidR="00C16852" w:rsidRPr="00E413DA" w:rsidRDefault="00C16852" w:rsidP="006172FC">
      <w:pPr>
        <w:pStyle w:val="Titre4"/>
        <w:rPr>
          <w:sz w:val="24"/>
          <w:szCs w:val="24"/>
        </w:rPr>
      </w:pPr>
    </w:p>
    <w:p w:rsidR="00C16852" w:rsidRDefault="00C16852" w:rsidP="00C16852">
      <w:pPr>
        <w:spacing w:after="200" w:line="276" w:lineRule="auto"/>
        <w:rPr>
          <w:sz w:val="48"/>
          <w:szCs w:val="48"/>
        </w:rPr>
      </w:pPr>
      <w:r>
        <w:rPr>
          <w:sz w:val="48"/>
          <w:szCs w:val="48"/>
        </w:rPr>
        <w:br w:type="page"/>
      </w:r>
    </w:p>
    <w:p w:rsidR="00C16852" w:rsidRPr="000C5271" w:rsidRDefault="00C16852" w:rsidP="00C16852">
      <w:pPr>
        <w:jc w:val="center"/>
        <w:rPr>
          <w:b/>
          <w:sz w:val="28"/>
          <w:szCs w:val="28"/>
        </w:rPr>
      </w:pPr>
      <w:r w:rsidRPr="000C5271">
        <w:rPr>
          <w:b/>
          <w:sz w:val="28"/>
          <w:szCs w:val="28"/>
        </w:rPr>
        <w:lastRenderedPageBreak/>
        <w:t>Fiche Réseau</w:t>
      </w:r>
    </w:p>
    <w:p w:rsidR="00C16852" w:rsidRPr="000C5271" w:rsidRDefault="00C16852" w:rsidP="00C16852">
      <w:pPr>
        <w:jc w:val="center"/>
        <w:rPr>
          <w:b/>
          <w:sz w:val="28"/>
          <w:szCs w:val="28"/>
        </w:rPr>
      </w:pPr>
    </w:p>
    <w:p w:rsidR="00C16852" w:rsidRPr="000C5271" w:rsidRDefault="00C16852" w:rsidP="00C16852">
      <w:pPr>
        <w:pStyle w:val="Paragraphedeliste"/>
        <w:numPr>
          <w:ilvl w:val="0"/>
          <w:numId w:val="27"/>
        </w:numPr>
        <w:contextualSpacing w:val="0"/>
      </w:pPr>
      <w:r w:rsidRPr="000C5271">
        <w:t xml:space="preserve">Type de réseau : </w:t>
      </w:r>
    </w:p>
    <w:p w:rsidR="00C16852" w:rsidRPr="000C5271" w:rsidRDefault="00C56FB8" w:rsidP="00C16852">
      <w:pPr>
        <w:pStyle w:val="Paragraphedeliste"/>
      </w:pPr>
      <w:sdt>
        <w:sdtPr>
          <w:id w:val="-757519241"/>
          <w14:checkbox>
            <w14:checked w14:val="0"/>
            <w14:checkedState w14:val="2612" w14:font="MS Gothic"/>
            <w14:uncheckedState w14:val="2610" w14:font="MS Gothic"/>
          </w14:checkbox>
        </w:sdtPr>
        <w:sdtEndPr/>
        <w:sdtContent>
          <w:r w:rsidR="008561AD">
            <w:rPr>
              <w:rFonts w:ascii="MS Gothic" w:eastAsia="MS Gothic" w:hAnsi="MS Gothic" w:hint="eastAsia"/>
            </w:rPr>
            <w:t>☐</w:t>
          </w:r>
        </w:sdtContent>
      </w:sdt>
      <w:r w:rsidR="00C16852" w:rsidRPr="000C5271">
        <w:t xml:space="preserve">Eaux </w:t>
      </w:r>
      <w:proofErr w:type="spellStart"/>
      <w:r w:rsidR="00C16852" w:rsidRPr="000C5271">
        <w:t>process</w:t>
      </w:r>
      <w:proofErr w:type="spellEnd"/>
      <w:r w:rsidR="00C16852" w:rsidRPr="000C5271">
        <w:tab/>
      </w:r>
      <w:sdt>
        <w:sdtPr>
          <w:id w:val="511418943"/>
          <w14:checkbox>
            <w14:checked w14:val="0"/>
            <w14:checkedState w14:val="2612" w14:font="MS Gothic"/>
            <w14:uncheckedState w14:val="2610" w14:font="MS Gothic"/>
          </w14:checkbox>
        </w:sdtPr>
        <w:sdtEndPr/>
        <w:sdtContent>
          <w:r w:rsidR="00C16852" w:rsidRPr="000C5271">
            <w:rPr>
              <w:rFonts w:ascii="MS Gothic" w:eastAsia="MS Gothic" w:hAnsi="MS Gothic" w:hint="eastAsia"/>
            </w:rPr>
            <w:t>☐</w:t>
          </w:r>
        </w:sdtContent>
      </w:sdt>
      <w:r w:rsidR="00C16852" w:rsidRPr="000C5271">
        <w:t>Eaux sanitaires</w:t>
      </w:r>
      <w:r w:rsidR="00C16852" w:rsidRPr="000C5271">
        <w:tab/>
      </w:r>
      <w:sdt>
        <w:sdtPr>
          <w:id w:val="-1698464446"/>
          <w14:checkbox>
            <w14:checked w14:val="0"/>
            <w14:checkedState w14:val="2612" w14:font="MS Gothic"/>
            <w14:uncheckedState w14:val="2610" w14:font="MS Gothic"/>
          </w14:checkbox>
        </w:sdtPr>
        <w:sdtEndPr/>
        <w:sdtContent>
          <w:r w:rsidR="00C16852" w:rsidRPr="000C5271">
            <w:rPr>
              <w:rFonts w:ascii="MS Gothic" w:eastAsia="MS Gothic" w:hAnsi="MS Gothic" w:hint="eastAsia"/>
            </w:rPr>
            <w:t>☐</w:t>
          </w:r>
        </w:sdtContent>
      </w:sdt>
      <w:r w:rsidR="00C16852" w:rsidRPr="000C5271">
        <w:t>Eaux pluviales</w:t>
      </w:r>
    </w:p>
    <w:p w:rsidR="00C16852" w:rsidRPr="000C5271" w:rsidRDefault="00C16852" w:rsidP="00C16852">
      <w:pPr>
        <w:pStyle w:val="Paragraphedeliste"/>
      </w:pPr>
    </w:p>
    <w:p w:rsidR="00C16852" w:rsidRPr="000C5271" w:rsidRDefault="00C16852" w:rsidP="00C16852">
      <w:pPr>
        <w:pStyle w:val="Paragraphedeliste"/>
        <w:numPr>
          <w:ilvl w:val="0"/>
          <w:numId w:val="27"/>
        </w:numPr>
        <w:contextualSpacing w:val="0"/>
      </w:pPr>
      <w:r w:rsidRPr="000C5271">
        <w:t>Descriptif :</w:t>
      </w:r>
    </w:p>
    <w:p w:rsidR="00C16852" w:rsidRPr="000C5271" w:rsidRDefault="00C16852" w:rsidP="00C16852">
      <w:pPr>
        <w:pStyle w:val="Paragraphedeliste"/>
      </w:pPr>
      <w:r w:rsidRPr="000C5271">
        <w:t>Année de mise en service :</w:t>
      </w:r>
      <w:r w:rsidR="008D7108">
        <w:t>.....................................</w:t>
      </w:r>
    </w:p>
    <w:p w:rsidR="00C16852" w:rsidRPr="000C5271" w:rsidRDefault="00C16852" w:rsidP="00C16852">
      <w:pPr>
        <w:pStyle w:val="Paragraphedeliste"/>
      </w:pPr>
      <w:r w:rsidRPr="000C5271">
        <w:t>Nature des canalisations :</w:t>
      </w:r>
      <w:r w:rsidR="008D7108">
        <w:t>.......................................</w:t>
      </w:r>
    </w:p>
    <w:p w:rsidR="00C16852" w:rsidRPr="000C5271" w:rsidRDefault="00C16852" w:rsidP="00C16852">
      <w:pPr>
        <w:pStyle w:val="Paragraphedeliste"/>
      </w:pPr>
      <w:r w:rsidRPr="000C5271">
        <w:t xml:space="preserve">Existe-t-il un plan des réseaux :  </w:t>
      </w:r>
      <w:sdt>
        <w:sdtPr>
          <w:id w:val="-1943996624"/>
          <w14:checkbox>
            <w14:checked w14:val="0"/>
            <w14:checkedState w14:val="2612" w14:font="MS Gothic"/>
            <w14:uncheckedState w14:val="2610" w14:font="MS Gothic"/>
          </w14:checkbox>
        </w:sdtPr>
        <w:sdtEndPr/>
        <w:sdtContent>
          <w:r w:rsidRPr="000C5271">
            <w:rPr>
              <w:rFonts w:ascii="MS Gothic" w:eastAsia="MS Gothic" w:hAnsi="MS Gothic" w:hint="eastAsia"/>
            </w:rPr>
            <w:t>☐</w:t>
          </w:r>
        </w:sdtContent>
      </w:sdt>
      <w:r w:rsidRPr="000C5271">
        <w:t>OUI</w:t>
      </w:r>
      <w:r w:rsidRPr="000C5271">
        <w:tab/>
      </w:r>
      <w:sdt>
        <w:sdtPr>
          <w:id w:val="1242220468"/>
          <w14:checkbox>
            <w14:checked w14:val="0"/>
            <w14:checkedState w14:val="2612" w14:font="MS Gothic"/>
            <w14:uncheckedState w14:val="2610" w14:font="MS Gothic"/>
          </w14:checkbox>
        </w:sdtPr>
        <w:sdtEndPr/>
        <w:sdtContent>
          <w:r w:rsidRPr="000C5271">
            <w:rPr>
              <w:rFonts w:ascii="MS Gothic" w:eastAsia="MS Gothic" w:hAnsi="MS Gothic" w:hint="eastAsia"/>
            </w:rPr>
            <w:t>☐</w:t>
          </w:r>
        </w:sdtContent>
      </w:sdt>
      <w:r w:rsidRPr="000C5271">
        <w:t>NON</w:t>
      </w:r>
    </w:p>
    <w:p w:rsidR="00C16852" w:rsidRPr="000C5271" w:rsidRDefault="00C16852" w:rsidP="008561AD">
      <w:pPr>
        <w:pStyle w:val="Paragraphedeliste"/>
        <w:ind w:firstLine="696"/>
      </w:pPr>
      <w:r w:rsidRPr="000C5271">
        <w:t>Si oui, fournir le plan</w:t>
      </w:r>
    </w:p>
    <w:p w:rsidR="00C16852" w:rsidRPr="000C5271" w:rsidRDefault="00C16852" w:rsidP="008561AD">
      <w:pPr>
        <w:pStyle w:val="Paragraphedeliste"/>
        <w:ind w:left="1418" w:hanging="2"/>
      </w:pPr>
      <w:r w:rsidRPr="000C5271">
        <w:t xml:space="preserve">Sinon, fournir un descriptif complet (nature, diamètres, longueurs, ouvrages </w:t>
      </w:r>
      <w:r w:rsidR="008561AD">
        <w:t xml:space="preserve">        </w:t>
      </w:r>
      <w:r w:rsidRPr="000C5271">
        <w:t>annexes)</w:t>
      </w:r>
    </w:p>
    <w:p w:rsidR="00C16852" w:rsidRPr="000C5271" w:rsidRDefault="00C16852" w:rsidP="00C16852">
      <w:pPr>
        <w:pStyle w:val="Paragraphedeliste"/>
      </w:pPr>
      <w:r w:rsidRPr="000C5271">
        <w:t xml:space="preserve">Réseau enterré : </w:t>
      </w:r>
      <w:sdt>
        <w:sdtPr>
          <w:id w:val="637303261"/>
          <w14:checkbox>
            <w14:checked w14:val="0"/>
            <w14:checkedState w14:val="2612" w14:font="MS Gothic"/>
            <w14:uncheckedState w14:val="2610" w14:font="MS Gothic"/>
          </w14:checkbox>
        </w:sdtPr>
        <w:sdtEndPr/>
        <w:sdtContent>
          <w:r w:rsidRPr="000C5271">
            <w:rPr>
              <w:rFonts w:ascii="MS Gothic" w:eastAsia="MS Gothic" w:hAnsi="MS Gothic" w:hint="eastAsia"/>
            </w:rPr>
            <w:t>☐</w:t>
          </w:r>
        </w:sdtContent>
      </w:sdt>
      <w:r w:rsidRPr="000C5271">
        <w:t>OUI</w:t>
      </w:r>
      <w:r w:rsidRPr="000C5271">
        <w:tab/>
      </w:r>
      <w:sdt>
        <w:sdtPr>
          <w:id w:val="1582557759"/>
          <w14:checkbox>
            <w14:checked w14:val="0"/>
            <w14:checkedState w14:val="2612" w14:font="MS Gothic"/>
            <w14:uncheckedState w14:val="2610" w14:font="MS Gothic"/>
          </w14:checkbox>
        </w:sdtPr>
        <w:sdtEndPr/>
        <w:sdtContent>
          <w:r w:rsidRPr="000C5271">
            <w:rPr>
              <w:rFonts w:ascii="MS Gothic" w:eastAsia="MS Gothic" w:hAnsi="MS Gothic" w:hint="eastAsia"/>
            </w:rPr>
            <w:t>☐</w:t>
          </w:r>
        </w:sdtContent>
      </w:sdt>
      <w:r w:rsidRPr="000C5271">
        <w:t xml:space="preserve">NON </w:t>
      </w:r>
    </w:p>
    <w:p w:rsidR="00C16852" w:rsidRPr="000C5271" w:rsidRDefault="00C16852" w:rsidP="00C16852">
      <w:pPr>
        <w:pStyle w:val="Paragraphedeliste"/>
      </w:pPr>
      <w:r w:rsidRPr="000C5271">
        <w:t xml:space="preserve">Réseau aérien : </w:t>
      </w:r>
      <w:sdt>
        <w:sdtPr>
          <w:id w:val="-789594941"/>
          <w14:checkbox>
            <w14:checked w14:val="0"/>
            <w14:checkedState w14:val="2612" w14:font="MS Gothic"/>
            <w14:uncheckedState w14:val="2610" w14:font="MS Gothic"/>
          </w14:checkbox>
        </w:sdtPr>
        <w:sdtEndPr/>
        <w:sdtContent>
          <w:r w:rsidRPr="000C5271">
            <w:rPr>
              <w:rFonts w:ascii="MS Gothic" w:eastAsia="MS Gothic" w:hAnsi="MS Gothic" w:hint="eastAsia"/>
            </w:rPr>
            <w:t>☐</w:t>
          </w:r>
        </w:sdtContent>
      </w:sdt>
      <w:r w:rsidRPr="000C5271">
        <w:t>OUI</w:t>
      </w:r>
      <w:r w:rsidRPr="000C5271">
        <w:tab/>
      </w:r>
      <w:sdt>
        <w:sdtPr>
          <w:id w:val="-196002571"/>
          <w14:checkbox>
            <w14:checked w14:val="0"/>
            <w14:checkedState w14:val="2612" w14:font="MS Gothic"/>
            <w14:uncheckedState w14:val="2610" w14:font="MS Gothic"/>
          </w14:checkbox>
        </w:sdtPr>
        <w:sdtEndPr/>
        <w:sdtContent>
          <w:r w:rsidRPr="000C5271">
            <w:rPr>
              <w:rFonts w:ascii="MS Gothic" w:eastAsia="MS Gothic" w:hAnsi="MS Gothic" w:hint="eastAsia"/>
            </w:rPr>
            <w:t>☐</w:t>
          </w:r>
        </w:sdtContent>
      </w:sdt>
      <w:r w:rsidRPr="000C5271">
        <w:t>NON</w:t>
      </w:r>
    </w:p>
    <w:p w:rsidR="00C16852" w:rsidRPr="000C5271" w:rsidRDefault="00C16852" w:rsidP="00C16852">
      <w:pPr>
        <w:pStyle w:val="Paragraphedeliste"/>
      </w:pPr>
      <w:r w:rsidRPr="000C5271">
        <w:t xml:space="preserve">Convention de raccordement : </w:t>
      </w:r>
      <w:sdt>
        <w:sdtPr>
          <w:id w:val="-415405755"/>
          <w14:checkbox>
            <w14:checked w14:val="0"/>
            <w14:checkedState w14:val="2612" w14:font="MS Gothic"/>
            <w14:uncheckedState w14:val="2610" w14:font="MS Gothic"/>
          </w14:checkbox>
        </w:sdtPr>
        <w:sdtEndPr/>
        <w:sdtContent>
          <w:r w:rsidRPr="000C5271">
            <w:rPr>
              <w:rFonts w:ascii="MS Gothic" w:eastAsia="MS Gothic" w:hAnsi="MS Gothic" w:hint="eastAsia"/>
            </w:rPr>
            <w:t>☐</w:t>
          </w:r>
        </w:sdtContent>
      </w:sdt>
      <w:r w:rsidRPr="000C5271">
        <w:t>OUI</w:t>
      </w:r>
      <w:r w:rsidRPr="000C5271">
        <w:tab/>
      </w:r>
      <w:sdt>
        <w:sdtPr>
          <w:id w:val="-597324853"/>
          <w14:checkbox>
            <w14:checked w14:val="0"/>
            <w14:checkedState w14:val="2612" w14:font="MS Gothic"/>
            <w14:uncheckedState w14:val="2610" w14:font="MS Gothic"/>
          </w14:checkbox>
        </w:sdtPr>
        <w:sdtEndPr/>
        <w:sdtContent>
          <w:r w:rsidRPr="000C5271">
            <w:rPr>
              <w:rFonts w:ascii="MS Gothic" w:eastAsia="MS Gothic" w:hAnsi="MS Gothic" w:hint="eastAsia"/>
            </w:rPr>
            <w:t>☐</w:t>
          </w:r>
        </w:sdtContent>
      </w:sdt>
      <w:r w:rsidRPr="000C5271">
        <w:t>NON</w:t>
      </w:r>
    </w:p>
    <w:p w:rsidR="00C16852" w:rsidRPr="000C5271" w:rsidRDefault="00C16852" w:rsidP="008561AD">
      <w:pPr>
        <w:pStyle w:val="Paragraphedeliste"/>
        <w:ind w:firstLine="696"/>
      </w:pPr>
      <w:r w:rsidRPr="000C5271">
        <w:t>Si oui, fournir la convention</w:t>
      </w:r>
    </w:p>
    <w:p w:rsidR="00C16852" w:rsidRPr="000C5271" w:rsidRDefault="00C16852" w:rsidP="00C16852">
      <w:pPr>
        <w:pStyle w:val="Paragraphedeliste"/>
      </w:pPr>
    </w:p>
    <w:p w:rsidR="00C16852" w:rsidRPr="000C5271" w:rsidRDefault="00C16852" w:rsidP="008561AD">
      <w:pPr>
        <w:pStyle w:val="Paragraphedeliste"/>
        <w:numPr>
          <w:ilvl w:val="0"/>
          <w:numId w:val="27"/>
        </w:numPr>
        <w:contextualSpacing w:val="0"/>
      </w:pPr>
      <w:r w:rsidRPr="000C5271">
        <w:t>Action</w:t>
      </w:r>
      <w:r w:rsidR="008561AD">
        <w:t>s</w:t>
      </w:r>
      <w:r w:rsidRPr="000C5271">
        <w:t xml:space="preserve"> d’entretien et de surveillance réalisées par le site sur ce réseau :</w:t>
      </w:r>
    </w:p>
    <w:p w:rsidR="00C16852" w:rsidRPr="000C5271" w:rsidRDefault="00C56FB8" w:rsidP="00C16852">
      <w:pPr>
        <w:pStyle w:val="Paragraphedeliste"/>
      </w:pPr>
      <w:sdt>
        <w:sdtPr>
          <w:id w:val="-48997241"/>
          <w14:checkbox>
            <w14:checked w14:val="0"/>
            <w14:checkedState w14:val="2612" w14:font="MS Gothic"/>
            <w14:uncheckedState w14:val="2610" w14:font="MS Gothic"/>
          </w14:checkbox>
        </w:sdtPr>
        <w:sdtEndPr/>
        <w:sdtContent>
          <w:r w:rsidR="00C16852" w:rsidRPr="000C5271">
            <w:rPr>
              <w:rFonts w:ascii="MS Gothic" w:eastAsia="MS Gothic" w:hAnsi="MS Gothic" w:hint="eastAsia"/>
            </w:rPr>
            <w:t>☐</w:t>
          </w:r>
        </w:sdtContent>
      </w:sdt>
      <w:r w:rsidR="00C16852" w:rsidRPr="000C5271">
        <w:t>Contrôle visuel</w:t>
      </w:r>
      <w:r w:rsidR="00C16852" w:rsidRPr="000C5271">
        <w:tab/>
      </w:r>
      <w:r w:rsidR="00C16852" w:rsidRPr="000C5271">
        <w:tab/>
      </w:r>
      <w:r w:rsidR="00C16852" w:rsidRPr="000C5271">
        <w:tab/>
        <w:t>Fréquence :…….</w:t>
      </w:r>
    </w:p>
    <w:p w:rsidR="00C16852" w:rsidRPr="000C5271" w:rsidRDefault="00C56FB8" w:rsidP="00C16852">
      <w:pPr>
        <w:pStyle w:val="Paragraphedeliste"/>
      </w:pPr>
      <w:sdt>
        <w:sdtPr>
          <w:id w:val="-87155767"/>
          <w14:checkbox>
            <w14:checked w14:val="0"/>
            <w14:checkedState w14:val="2612" w14:font="MS Gothic"/>
            <w14:uncheckedState w14:val="2610" w14:font="MS Gothic"/>
          </w14:checkbox>
        </w:sdtPr>
        <w:sdtEndPr/>
        <w:sdtContent>
          <w:r w:rsidR="00C16852" w:rsidRPr="000C5271">
            <w:rPr>
              <w:rFonts w:ascii="MS Gothic" w:eastAsia="MS Gothic" w:hAnsi="MS Gothic" w:hint="eastAsia"/>
            </w:rPr>
            <w:t>☐</w:t>
          </w:r>
        </w:sdtContent>
      </w:sdt>
      <w:r w:rsidR="00C16852" w:rsidRPr="000C5271">
        <w:t>Inspection télévisée</w:t>
      </w:r>
      <w:r w:rsidR="00C16852" w:rsidRPr="000C5271">
        <w:tab/>
      </w:r>
      <w:r w:rsidR="00C16852" w:rsidRPr="000C5271">
        <w:tab/>
        <w:t>Fréquence :…….</w:t>
      </w:r>
    </w:p>
    <w:p w:rsidR="00C16852" w:rsidRPr="000C5271" w:rsidRDefault="00C56FB8" w:rsidP="00C16852">
      <w:pPr>
        <w:pStyle w:val="Paragraphedeliste"/>
      </w:pPr>
      <w:sdt>
        <w:sdtPr>
          <w:id w:val="1163119128"/>
          <w14:checkbox>
            <w14:checked w14:val="0"/>
            <w14:checkedState w14:val="2612" w14:font="MS Gothic"/>
            <w14:uncheckedState w14:val="2610" w14:font="MS Gothic"/>
          </w14:checkbox>
        </w:sdtPr>
        <w:sdtEndPr/>
        <w:sdtContent>
          <w:r w:rsidR="00C16852" w:rsidRPr="000C5271">
            <w:rPr>
              <w:rFonts w:ascii="MS Gothic" w:eastAsia="MS Gothic" w:hAnsi="MS Gothic" w:hint="eastAsia"/>
            </w:rPr>
            <w:t>☐</w:t>
          </w:r>
        </w:sdtContent>
      </w:sdt>
      <w:r w:rsidR="00C16852" w:rsidRPr="000C5271">
        <w:t>Curage</w:t>
      </w:r>
      <w:r w:rsidR="00C16852" w:rsidRPr="000C5271">
        <w:tab/>
      </w:r>
      <w:r w:rsidR="00C16852" w:rsidRPr="000C5271">
        <w:tab/>
      </w:r>
      <w:r w:rsidR="00C16852" w:rsidRPr="000C5271">
        <w:tab/>
      </w:r>
      <w:r w:rsidR="00C16852" w:rsidRPr="000C5271">
        <w:tab/>
        <w:t>Fréquence :…….</w:t>
      </w:r>
    </w:p>
    <w:p w:rsidR="00C16852" w:rsidRPr="000C5271" w:rsidRDefault="00C56FB8" w:rsidP="00C16852">
      <w:pPr>
        <w:pStyle w:val="Paragraphedeliste"/>
      </w:pPr>
      <w:sdt>
        <w:sdtPr>
          <w:id w:val="1731569557"/>
          <w14:checkbox>
            <w14:checked w14:val="0"/>
            <w14:checkedState w14:val="2612" w14:font="MS Gothic"/>
            <w14:uncheckedState w14:val="2610" w14:font="MS Gothic"/>
          </w14:checkbox>
        </w:sdtPr>
        <w:sdtEndPr/>
        <w:sdtContent>
          <w:r w:rsidR="00C16852" w:rsidRPr="000C5271">
            <w:rPr>
              <w:rFonts w:ascii="MS Gothic" w:eastAsia="MS Gothic" w:hAnsi="MS Gothic" w:hint="eastAsia"/>
            </w:rPr>
            <w:t>☐</w:t>
          </w:r>
        </w:sdtContent>
      </w:sdt>
      <w:r w:rsidR="00C16852">
        <w:t>Test d’ét</w:t>
      </w:r>
      <w:r w:rsidR="00C16852" w:rsidRPr="000C5271">
        <w:t>anchéité</w:t>
      </w:r>
      <w:r w:rsidR="00C16852" w:rsidRPr="000C5271">
        <w:tab/>
      </w:r>
      <w:r w:rsidR="00C16852" w:rsidRPr="000C5271">
        <w:tab/>
      </w:r>
      <w:r w:rsidR="00C16852" w:rsidRPr="000C5271">
        <w:tab/>
        <w:t>Fréquence :…….</w:t>
      </w:r>
    </w:p>
    <w:p w:rsidR="00C16852" w:rsidRPr="000C5271" w:rsidRDefault="00C56FB8" w:rsidP="00C16852">
      <w:pPr>
        <w:pStyle w:val="Paragraphedeliste"/>
      </w:pPr>
      <w:sdt>
        <w:sdtPr>
          <w:id w:val="1367950224"/>
          <w14:checkbox>
            <w14:checked w14:val="0"/>
            <w14:checkedState w14:val="2612" w14:font="MS Gothic"/>
            <w14:uncheckedState w14:val="2610" w14:font="MS Gothic"/>
          </w14:checkbox>
        </w:sdtPr>
        <w:sdtEndPr/>
        <w:sdtContent>
          <w:r w:rsidR="00C16852" w:rsidRPr="000C5271">
            <w:rPr>
              <w:rFonts w:ascii="MS Gothic" w:eastAsia="MS Gothic" w:hAnsi="MS Gothic" w:hint="eastAsia"/>
            </w:rPr>
            <w:t>☐</w:t>
          </w:r>
        </w:sdtContent>
      </w:sdt>
      <w:r w:rsidR="00C16852" w:rsidRPr="000C5271">
        <w:t>Autres</w:t>
      </w:r>
      <w:r w:rsidR="00C16852" w:rsidRPr="000C5271">
        <w:tab/>
      </w:r>
      <w:r w:rsidR="00C16852" w:rsidRPr="000C5271">
        <w:tab/>
      </w:r>
      <w:r w:rsidR="00C16852" w:rsidRPr="000C5271">
        <w:tab/>
      </w:r>
      <w:r w:rsidR="00C16852" w:rsidRPr="000C5271">
        <w:tab/>
        <w:t>Fréquence :……</w:t>
      </w:r>
    </w:p>
    <w:p w:rsidR="00C16852" w:rsidRPr="000C5271" w:rsidRDefault="00C16852" w:rsidP="00C16852">
      <w:pPr>
        <w:pStyle w:val="Paragraphedeliste"/>
      </w:pPr>
    </w:p>
    <w:p w:rsidR="00C16852" w:rsidRPr="000C5271" w:rsidRDefault="00C16852" w:rsidP="00C16852">
      <w:pPr>
        <w:pStyle w:val="Paragraphedeliste"/>
      </w:pPr>
      <w:r w:rsidRPr="000C5271">
        <w:t>Enregistreme</w:t>
      </w:r>
      <w:r w:rsidR="008561AD">
        <w:t xml:space="preserve">nt des constats et des actions : </w:t>
      </w:r>
      <w:sdt>
        <w:sdtPr>
          <w:id w:val="2113242811"/>
          <w14:checkbox>
            <w14:checked w14:val="0"/>
            <w14:checkedState w14:val="2612" w14:font="MS Gothic"/>
            <w14:uncheckedState w14:val="2610" w14:font="MS Gothic"/>
          </w14:checkbox>
        </w:sdtPr>
        <w:sdtEndPr/>
        <w:sdtContent>
          <w:r w:rsidR="008561AD" w:rsidRPr="000C5271">
            <w:rPr>
              <w:rFonts w:ascii="MS Gothic" w:eastAsia="MS Gothic" w:hAnsi="MS Gothic" w:hint="eastAsia"/>
            </w:rPr>
            <w:t>☐</w:t>
          </w:r>
        </w:sdtContent>
      </w:sdt>
      <w:r w:rsidR="008561AD" w:rsidRPr="000C5271">
        <w:t>OUI</w:t>
      </w:r>
      <w:r w:rsidR="008561AD" w:rsidRPr="000C5271">
        <w:tab/>
      </w:r>
      <w:sdt>
        <w:sdtPr>
          <w:id w:val="551198909"/>
          <w14:checkbox>
            <w14:checked w14:val="0"/>
            <w14:checkedState w14:val="2612" w14:font="MS Gothic"/>
            <w14:uncheckedState w14:val="2610" w14:font="MS Gothic"/>
          </w14:checkbox>
        </w:sdtPr>
        <w:sdtEndPr/>
        <w:sdtContent>
          <w:r w:rsidR="008561AD" w:rsidRPr="000C5271">
            <w:rPr>
              <w:rFonts w:ascii="MS Gothic" w:eastAsia="MS Gothic" w:hAnsi="MS Gothic" w:hint="eastAsia"/>
            </w:rPr>
            <w:t>☐</w:t>
          </w:r>
        </w:sdtContent>
      </w:sdt>
      <w:r w:rsidR="008561AD" w:rsidRPr="000C5271">
        <w:t>NON</w:t>
      </w:r>
    </w:p>
    <w:p w:rsidR="00C16852" w:rsidRDefault="00C16852">
      <w:pPr>
        <w:spacing w:after="200" w:line="276" w:lineRule="auto"/>
        <w:rPr>
          <w:b/>
          <w:sz w:val="48"/>
          <w:szCs w:val="48"/>
        </w:rPr>
      </w:pPr>
      <w:r>
        <w:rPr>
          <w:b/>
          <w:sz w:val="48"/>
          <w:szCs w:val="48"/>
        </w:rPr>
        <w:br w:type="page"/>
      </w:r>
    </w:p>
    <w:p w:rsidR="00B52BA2" w:rsidRDefault="00B52BA2" w:rsidP="00B52BA2">
      <w:pPr>
        <w:pStyle w:val="Titre4"/>
      </w:pPr>
    </w:p>
    <w:p w:rsidR="00B52BA2" w:rsidRDefault="00B52BA2" w:rsidP="00B52BA2">
      <w:pPr>
        <w:pStyle w:val="Titre4"/>
      </w:pPr>
    </w:p>
    <w:p w:rsidR="00B52BA2" w:rsidRPr="00C151D5" w:rsidRDefault="00C16852" w:rsidP="00B52BA2">
      <w:pPr>
        <w:pStyle w:val="Titre4"/>
        <w:jc w:val="both"/>
      </w:pPr>
      <w:bookmarkStart w:id="143" w:name="_Toc460247449"/>
      <w:r w:rsidRPr="00C151D5">
        <w:t>Annexe V</w:t>
      </w:r>
      <w:r w:rsidR="00D72382" w:rsidRPr="00C151D5">
        <w:t>I</w:t>
      </w:r>
      <w:r w:rsidR="00B52BA2" w:rsidRPr="00B52BA2">
        <w:t xml:space="preserve"> </w:t>
      </w:r>
      <w:r w:rsidR="00964F3B">
        <w:t>-</w:t>
      </w:r>
      <w:r w:rsidR="00B52BA2">
        <w:t xml:space="preserve"> </w:t>
      </w:r>
      <w:r w:rsidR="00B52BA2" w:rsidRPr="00C151D5">
        <w:t>Modèles de fiches descriptives des analyses</w:t>
      </w:r>
      <w:bookmarkEnd w:id="143"/>
    </w:p>
    <w:p w:rsidR="00C16852" w:rsidRPr="00C151D5" w:rsidRDefault="00C16852" w:rsidP="00C151D5">
      <w:pPr>
        <w:pStyle w:val="Titre4"/>
      </w:pPr>
    </w:p>
    <w:p w:rsidR="000B10AD" w:rsidRPr="00C151D5" w:rsidRDefault="00C151D5" w:rsidP="00B52BA2">
      <w:pPr>
        <w:pStyle w:val="Titre5"/>
      </w:pPr>
      <w:bookmarkStart w:id="144" w:name="_Toc460247450"/>
      <w:r w:rsidRPr="00C151D5">
        <w:t xml:space="preserve">a- </w:t>
      </w:r>
      <w:r w:rsidR="000B10AD" w:rsidRPr="00C151D5">
        <w:t>Modèle « </w:t>
      </w:r>
      <w:r w:rsidR="00583B61" w:rsidRPr="00C151D5">
        <w:t>fréquence</w:t>
      </w:r>
      <w:r w:rsidR="000B10AD" w:rsidRPr="00C151D5">
        <w:t xml:space="preserve"> d’analyse »</w:t>
      </w:r>
      <w:bookmarkEnd w:id="144"/>
    </w:p>
    <w:p w:rsidR="000B10AD" w:rsidRDefault="000B10AD">
      <w:pPr>
        <w:spacing w:after="200" w:line="276" w:lineRule="auto"/>
        <w:rPr>
          <w:b/>
          <w:sz w:val="48"/>
          <w:szCs w:val="48"/>
        </w:rPr>
      </w:pPr>
      <w:r>
        <w:rPr>
          <w:b/>
          <w:sz w:val="48"/>
          <w:szCs w:val="48"/>
        </w:rPr>
        <w:br w:type="page"/>
      </w:r>
    </w:p>
    <w:p w:rsidR="000B10AD" w:rsidRPr="008D7108" w:rsidRDefault="000B10AD" w:rsidP="000B10AD">
      <w:pPr>
        <w:tabs>
          <w:tab w:val="center" w:pos="4536"/>
          <w:tab w:val="left" w:pos="6620"/>
        </w:tabs>
        <w:rPr>
          <w:b/>
        </w:rPr>
      </w:pPr>
      <w:r>
        <w:lastRenderedPageBreak/>
        <w:tab/>
      </w:r>
      <w:r w:rsidR="00583B61" w:rsidRPr="008D7108">
        <w:rPr>
          <w:b/>
        </w:rPr>
        <w:t>Fréquence</w:t>
      </w:r>
      <w:r w:rsidRPr="008D7108">
        <w:rPr>
          <w:b/>
        </w:rPr>
        <w:t xml:space="preserve"> d’analyse</w:t>
      </w:r>
    </w:p>
    <w:p w:rsidR="000B10AD" w:rsidRDefault="000B10AD" w:rsidP="000B10AD">
      <w:pPr>
        <w:tabs>
          <w:tab w:val="center" w:pos="4536"/>
          <w:tab w:val="left" w:pos="6620"/>
        </w:tabs>
      </w:pPr>
      <w:r>
        <w:tab/>
      </w:r>
    </w:p>
    <w:p w:rsidR="000B10AD" w:rsidRDefault="000B10AD" w:rsidP="000B10AD">
      <w:pPr>
        <w:tabs>
          <w:tab w:val="center" w:pos="4536"/>
          <w:tab w:val="left" w:pos="6620"/>
        </w:tabs>
      </w:pPr>
    </w:p>
    <w:p w:rsidR="000B10AD" w:rsidRPr="00E413DA" w:rsidRDefault="000B10AD" w:rsidP="000B10AD">
      <w:pPr>
        <w:rPr>
          <w:b/>
        </w:rPr>
      </w:pPr>
      <w:r w:rsidRPr="00E413DA">
        <w:rPr>
          <w:b/>
        </w:rPr>
        <w:t>Pour les rejets et sorties, paramètre de référence : ……………</w:t>
      </w:r>
    </w:p>
    <w:p w:rsidR="000B10AD" w:rsidRPr="00E413DA" w:rsidRDefault="000B10AD" w:rsidP="000B10AD">
      <w:pPr>
        <w:rPr>
          <w:i/>
        </w:rPr>
      </w:pPr>
      <w:r w:rsidRPr="00E413DA">
        <w:rPr>
          <w:i/>
        </w:rPr>
        <w:t xml:space="preserve">(=élément constitutif de la pollution faisant l’objet d’une analyse journalière) </w:t>
      </w:r>
    </w:p>
    <w:p w:rsidR="000B10AD" w:rsidRPr="00E413DA" w:rsidRDefault="000B10AD" w:rsidP="000B10AD"/>
    <w:p w:rsidR="000B10AD" w:rsidRPr="00E413DA" w:rsidRDefault="000B10AD" w:rsidP="000B10AD">
      <w:pPr>
        <w:rPr>
          <w:b/>
          <w:i/>
          <w:sz w:val="20"/>
          <w:szCs w:val="20"/>
        </w:rPr>
      </w:pPr>
    </w:p>
    <w:tbl>
      <w:tblPr>
        <w:tblStyle w:val="Listeclaire-Accent1"/>
        <w:tblW w:w="5000" w:type="pct"/>
        <w:tblLook w:val="01E0" w:firstRow="1" w:lastRow="1" w:firstColumn="1" w:lastColumn="1" w:noHBand="0" w:noVBand="0"/>
      </w:tblPr>
      <w:tblGrid>
        <w:gridCol w:w="959"/>
        <w:gridCol w:w="3829"/>
        <w:gridCol w:w="1633"/>
        <w:gridCol w:w="1349"/>
        <w:gridCol w:w="1518"/>
      </w:tblGrid>
      <w:tr w:rsidR="00C723CF" w:rsidRPr="00E413DA" w:rsidTr="008660E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shd w:val="clear" w:color="auto" w:fill="FFFFFF" w:themeFill="background1"/>
          </w:tcPr>
          <w:p w:rsidR="00C723CF" w:rsidRPr="008D7108" w:rsidRDefault="00C723CF" w:rsidP="008D7108">
            <w:pPr>
              <w:jc w:val="center"/>
              <w:rPr>
                <w:bCs w:val="0"/>
              </w:rPr>
            </w:pPr>
          </w:p>
        </w:tc>
        <w:tc>
          <w:tcPr>
            <w:cnfStyle w:val="000010000000" w:firstRow="0" w:lastRow="0" w:firstColumn="0" w:lastColumn="0" w:oddVBand="1" w:evenVBand="0" w:oddHBand="0" w:evenHBand="0" w:firstRowFirstColumn="0" w:firstRowLastColumn="0" w:lastRowFirstColumn="0" w:lastRowLastColumn="0"/>
            <w:tcW w:w="2061" w:type="pct"/>
            <w:vMerge w:val="restart"/>
            <w:vAlign w:val="center"/>
          </w:tcPr>
          <w:p w:rsidR="00C723CF" w:rsidRPr="008D7108" w:rsidRDefault="00C723CF" w:rsidP="008D7108">
            <w:pPr>
              <w:jc w:val="center"/>
              <w:rPr>
                <w:bCs w:val="0"/>
              </w:rPr>
            </w:pPr>
            <w:r w:rsidRPr="008D7108">
              <w:rPr>
                <w:bCs w:val="0"/>
              </w:rPr>
              <w:t>Paramètre</w:t>
            </w:r>
          </w:p>
        </w:tc>
        <w:tc>
          <w:tcPr>
            <w:cnfStyle w:val="000100000000" w:firstRow="0" w:lastRow="0" w:firstColumn="0" w:lastColumn="1" w:oddVBand="0" w:evenVBand="0" w:oddHBand="0" w:evenHBand="0" w:firstRowFirstColumn="0" w:firstRowLastColumn="0" w:lastRowFirstColumn="0" w:lastRowLastColumn="0"/>
            <w:tcW w:w="2422" w:type="pct"/>
            <w:gridSpan w:val="3"/>
            <w:tcBorders>
              <w:top w:val="single" w:sz="8" w:space="0" w:color="4F81BD" w:themeColor="accent1"/>
            </w:tcBorders>
          </w:tcPr>
          <w:p w:rsidR="00C723CF" w:rsidRPr="00E413DA" w:rsidRDefault="00C723CF" w:rsidP="001A6907">
            <w:pPr>
              <w:jc w:val="center"/>
            </w:pPr>
            <w:r w:rsidRPr="00E413DA">
              <w:t>Point n°……</w:t>
            </w:r>
          </w:p>
        </w:tc>
      </w:tr>
      <w:tr w:rsidR="00C723CF" w:rsidRPr="00E413DA" w:rsidTr="00C723C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vMerge/>
          </w:tcPr>
          <w:p w:rsidR="00C723CF" w:rsidRPr="00E413DA" w:rsidRDefault="00C723CF" w:rsidP="001A6907"/>
        </w:tc>
        <w:tc>
          <w:tcPr>
            <w:tcW w:w="879" w:type="pct"/>
          </w:tcPr>
          <w:p w:rsidR="00C723CF" w:rsidRPr="00891049" w:rsidRDefault="00C723CF" w:rsidP="001A6907">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891049">
              <w:rPr>
                <w:b/>
                <w:sz w:val="18"/>
                <w:szCs w:val="18"/>
              </w:rPr>
              <w:t>Fréquences NTP Agence</w:t>
            </w:r>
          </w:p>
        </w:tc>
        <w:tc>
          <w:tcPr>
            <w:cnfStyle w:val="000010000000" w:firstRow="0" w:lastRow="0" w:firstColumn="0" w:lastColumn="0" w:oddVBand="1" w:evenVBand="0" w:oddHBand="0" w:evenHBand="0" w:firstRowFirstColumn="0" w:firstRowLastColumn="0" w:lastRowFirstColumn="0" w:lastRowLastColumn="0"/>
            <w:tcW w:w="726" w:type="pct"/>
          </w:tcPr>
          <w:p w:rsidR="00C723CF" w:rsidRPr="00891049" w:rsidRDefault="00C723CF" w:rsidP="001A6907">
            <w:pPr>
              <w:jc w:val="center"/>
              <w:rPr>
                <w:b/>
                <w:sz w:val="18"/>
                <w:szCs w:val="18"/>
              </w:rPr>
            </w:pPr>
            <w:r w:rsidRPr="00891049">
              <w:rPr>
                <w:b/>
                <w:sz w:val="18"/>
                <w:szCs w:val="18"/>
              </w:rPr>
              <w:t>Fréquences Arrêté Préfectoral</w:t>
            </w: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723CF" w:rsidRPr="00891049" w:rsidRDefault="00C723CF" w:rsidP="001A6907">
            <w:pPr>
              <w:jc w:val="center"/>
              <w:rPr>
                <w:sz w:val="18"/>
                <w:szCs w:val="18"/>
              </w:rPr>
            </w:pPr>
            <w:r>
              <w:rPr>
                <w:sz w:val="18"/>
                <w:szCs w:val="18"/>
              </w:rPr>
              <w:t>Fréquences Retenues</w:t>
            </w:r>
            <w:r w:rsidRPr="00651314">
              <w:rPr>
                <w:sz w:val="18"/>
                <w:szCs w:val="18"/>
                <w:vertAlign w:val="superscript"/>
              </w:rPr>
              <w:t>●</w:t>
            </w:r>
          </w:p>
        </w:tc>
      </w:tr>
      <w:tr w:rsidR="00C723CF" w:rsidRPr="00E413DA" w:rsidTr="00C723CF">
        <w:trPr>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pH</w:t>
            </w:r>
          </w:p>
        </w:tc>
        <w:tc>
          <w:tcPr>
            <w:tcW w:w="879" w:type="pct"/>
          </w:tcPr>
          <w:p w:rsidR="00C723CF" w:rsidRPr="00E413DA" w:rsidRDefault="00C723CF" w:rsidP="001A6907">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723CF" w:rsidRPr="00E413DA" w:rsidRDefault="00C723CF" w:rsidP="001A6907"/>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723CF" w:rsidRPr="00E413DA" w:rsidRDefault="00C723CF" w:rsidP="001A6907"/>
        </w:tc>
      </w:tr>
      <w:tr w:rsidR="00C723CF" w:rsidRPr="00E413DA" w:rsidTr="00C723C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MES</w:t>
            </w:r>
          </w:p>
        </w:tc>
        <w:tc>
          <w:tcPr>
            <w:tcW w:w="879" w:type="pct"/>
          </w:tcPr>
          <w:p w:rsidR="00C723CF" w:rsidRPr="00E413DA" w:rsidRDefault="00C723CF" w:rsidP="001A6907">
            <w:pPr>
              <w:cnfStyle w:val="000000100000" w:firstRow="0" w:lastRow="0" w:firstColumn="0" w:lastColumn="0" w:oddVBand="0" w:evenVBand="0" w:oddHBand="1"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723CF" w:rsidRPr="00E413DA" w:rsidRDefault="00C723CF" w:rsidP="001A6907">
            <w:r w:rsidRPr="00E413DA">
              <w:t> </w:t>
            </w:r>
          </w:p>
        </w:tc>
      </w:tr>
      <w:tr w:rsidR="00C723CF" w:rsidRPr="00E413DA" w:rsidTr="00C723CF">
        <w:trPr>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 xml:space="preserve">DCO </w:t>
            </w:r>
            <w:proofErr w:type="spellStart"/>
            <w:r w:rsidRPr="00E413DA">
              <w:t>nd</w:t>
            </w:r>
            <w:proofErr w:type="spellEnd"/>
          </w:p>
        </w:tc>
        <w:tc>
          <w:tcPr>
            <w:tcW w:w="879" w:type="pct"/>
          </w:tcPr>
          <w:p w:rsidR="00C723CF" w:rsidRPr="00E413DA" w:rsidRDefault="00C723CF" w:rsidP="001A6907">
            <w:pPr>
              <w:cnfStyle w:val="000000000000" w:firstRow="0" w:lastRow="0" w:firstColumn="0" w:lastColumn="0" w:oddVBand="0" w:evenVBand="0" w:oddHBand="0"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723CF" w:rsidRPr="00E413DA" w:rsidRDefault="00C723CF" w:rsidP="001A6907">
            <w:r w:rsidRPr="00E413DA">
              <w:t> </w:t>
            </w:r>
          </w:p>
        </w:tc>
      </w:tr>
      <w:tr w:rsidR="00C723CF" w:rsidRPr="00E413DA" w:rsidTr="00C723C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 xml:space="preserve">DBO5 </w:t>
            </w:r>
            <w:proofErr w:type="spellStart"/>
            <w:r w:rsidRPr="00E413DA">
              <w:t>nd</w:t>
            </w:r>
            <w:proofErr w:type="spellEnd"/>
          </w:p>
        </w:tc>
        <w:tc>
          <w:tcPr>
            <w:tcW w:w="879" w:type="pct"/>
          </w:tcPr>
          <w:p w:rsidR="00C723CF" w:rsidRPr="00E413DA" w:rsidRDefault="00C723CF" w:rsidP="001A6907">
            <w:pPr>
              <w:cnfStyle w:val="000000100000" w:firstRow="0" w:lastRow="0" w:firstColumn="0" w:lastColumn="0" w:oddVBand="0" w:evenVBand="0" w:oddHBand="1"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723CF" w:rsidRPr="00E413DA" w:rsidRDefault="00C723CF" w:rsidP="001A6907">
            <w:r w:rsidRPr="00E413DA">
              <w:t> </w:t>
            </w:r>
          </w:p>
        </w:tc>
      </w:tr>
      <w:tr w:rsidR="00C723CF" w:rsidRPr="00E413DA" w:rsidTr="00C723CF">
        <w:trPr>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Azote réduit (NK)</w:t>
            </w:r>
          </w:p>
        </w:tc>
        <w:tc>
          <w:tcPr>
            <w:tcW w:w="879" w:type="pct"/>
          </w:tcPr>
          <w:p w:rsidR="00C723CF" w:rsidRPr="00E413DA" w:rsidRDefault="00C723CF" w:rsidP="001A6907">
            <w:pPr>
              <w:cnfStyle w:val="000000000000" w:firstRow="0" w:lastRow="0" w:firstColumn="0" w:lastColumn="0" w:oddVBand="0" w:evenVBand="0" w:oddHBand="0"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723CF" w:rsidRPr="00E413DA" w:rsidRDefault="00C723CF" w:rsidP="001A6907">
            <w:r w:rsidRPr="00E413DA">
              <w:t> </w:t>
            </w:r>
          </w:p>
        </w:tc>
      </w:tr>
      <w:tr w:rsidR="00C723CF" w:rsidRPr="00E413DA" w:rsidTr="00C723C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t>Azote oxydé (NO)</w:t>
            </w:r>
          </w:p>
        </w:tc>
        <w:tc>
          <w:tcPr>
            <w:tcW w:w="879" w:type="pct"/>
          </w:tcPr>
          <w:p w:rsidR="00C723CF" w:rsidRPr="00E413DA" w:rsidRDefault="00C723CF" w:rsidP="001A6907">
            <w:pPr>
              <w:cnfStyle w:val="000000100000" w:firstRow="0" w:lastRow="0" w:firstColumn="0" w:lastColumn="0" w:oddVBand="0" w:evenVBand="0" w:oddHBand="1"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723CF" w:rsidRPr="00E413DA" w:rsidRDefault="00C723CF" w:rsidP="001A6907">
            <w:r w:rsidRPr="00E413DA">
              <w:t> </w:t>
            </w:r>
          </w:p>
        </w:tc>
      </w:tr>
      <w:tr w:rsidR="00C723CF" w:rsidRPr="00E413DA" w:rsidTr="00C723CF">
        <w:trPr>
          <w:trHeight w:val="304"/>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Phosphore total</w:t>
            </w:r>
          </w:p>
        </w:tc>
        <w:tc>
          <w:tcPr>
            <w:tcW w:w="879" w:type="pct"/>
          </w:tcPr>
          <w:p w:rsidR="00C723CF" w:rsidRPr="00E413DA" w:rsidRDefault="00C723CF" w:rsidP="001A6907">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723CF" w:rsidRPr="00E413DA" w:rsidRDefault="00C723CF" w:rsidP="001A6907"/>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723CF" w:rsidRPr="00E413DA" w:rsidRDefault="00C723CF" w:rsidP="001A6907"/>
        </w:tc>
      </w:tr>
      <w:tr w:rsidR="00C723CF" w:rsidRPr="00E413DA" w:rsidTr="00C723CF">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t>Sels dissous</w:t>
            </w:r>
          </w:p>
        </w:tc>
        <w:tc>
          <w:tcPr>
            <w:tcW w:w="879" w:type="pct"/>
          </w:tcPr>
          <w:p w:rsidR="00C723CF" w:rsidRPr="00E413DA" w:rsidRDefault="00C723CF" w:rsidP="001A6907">
            <w:pPr>
              <w:cnfStyle w:val="000000100000" w:firstRow="0" w:lastRow="0" w:firstColumn="0" w:lastColumn="0" w:oddVBand="0" w:evenVBand="0" w:oddHBand="1"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723CF" w:rsidRPr="00E413DA" w:rsidRDefault="00C723CF" w:rsidP="001A6907">
            <w:r w:rsidRPr="00E413DA">
              <w:t> </w:t>
            </w:r>
          </w:p>
        </w:tc>
      </w:tr>
      <w:tr w:rsidR="00C723CF" w:rsidRPr="00E413DA" w:rsidTr="00C723CF">
        <w:trPr>
          <w:trHeight w:val="258"/>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Toxicité aiguë (MI)</w:t>
            </w:r>
          </w:p>
        </w:tc>
        <w:tc>
          <w:tcPr>
            <w:tcW w:w="879" w:type="pct"/>
          </w:tcPr>
          <w:p w:rsidR="00C723CF" w:rsidRPr="00E413DA" w:rsidRDefault="00C723CF" w:rsidP="001A6907">
            <w:pPr>
              <w:cnfStyle w:val="000000000000" w:firstRow="0" w:lastRow="0" w:firstColumn="0" w:lastColumn="0" w:oddVBand="0" w:evenVBand="0" w:oddHBand="0"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723CF" w:rsidRPr="00E413DA" w:rsidRDefault="00C723CF" w:rsidP="001A6907">
            <w:r w:rsidRPr="00E413DA">
              <w:t> </w:t>
            </w:r>
          </w:p>
        </w:tc>
      </w:tr>
      <w:tr w:rsidR="00C723CF" w:rsidRPr="00E413DA" w:rsidTr="00C723C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Arsenic</w:t>
            </w:r>
          </w:p>
        </w:tc>
        <w:tc>
          <w:tcPr>
            <w:tcW w:w="879" w:type="pct"/>
          </w:tcPr>
          <w:p w:rsidR="00C723CF" w:rsidRPr="00E413DA" w:rsidRDefault="00C723CF" w:rsidP="001A6907">
            <w:pPr>
              <w:cnfStyle w:val="000000100000" w:firstRow="0" w:lastRow="0" w:firstColumn="0" w:lastColumn="0" w:oddVBand="0" w:evenVBand="0" w:oddHBand="1"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723CF" w:rsidRPr="00E413DA" w:rsidRDefault="00C723CF" w:rsidP="001A6907">
            <w:r w:rsidRPr="00E413DA">
              <w:t> </w:t>
            </w:r>
          </w:p>
        </w:tc>
      </w:tr>
      <w:tr w:rsidR="00C723CF" w:rsidRPr="00E413DA" w:rsidTr="00C723CF">
        <w:trPr>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Plomb</w:t>
            </w:r>
          </w:p>
        </w:tc>
        <w:tc>
          <w:tcPr>
            <w:tcW w:w="879" w:type="pct"/>
          </w:tcPr>
          <w:p w:rsidR="00C723CF" w:rsidRPr="00E413DA" w:rsidRDefault="00C723CF" w:rsidP="001A6907">
            <w:pPr>
              <w:cnfStyle w:val="000000000000" w:firstRow="0" w:lastRow="0" w:firstColumn="0" w:lastColumn="0" w:oddVBand="0" w:evenVBand="0" w:oddHBand="0"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723CF" w:rsidRPr="00E413DA" w:rsidRDefault="00C723CF" w:rsidP="001A6907">
            <w:r w:rsidRPr="00E413DA">
              <w:t> </w:t>
            </w:r>
          </w:p>
        </w:tc>
      </w:tr>
      <w:tr w:rsidR="00C723CF" w:rsidRPr="00E413DA" w:rsidTr="00C723C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Cadmium</w:t>
            </w:r>
          </w:p>
        </w:tc>
        <w:tc>
          <w:tcPr>
            <w:tcW w:w="879" w:type="pct"/>
          </w:tcPr>
          <w:p w:rsidR="00C723CF" w:rsidRPr="00E413DA" w:rsidRDefault="00C723CF" w:rsidP="001A6907">
            <w:pPr>
              <w:cnfStyle w:val="000000100000" w:firstRow="0" w:lastRow="0" w:firstColumn="0" w:lastColumn="0" w:oddVBand="0" w:evenVBand="0" w:oddHBand="1"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723CF" w:rsidRPr="00E413DA" w:rsidRDefault="00C723CF" w:rsidP="001A6907">
            <w:r w:rsidRPr="00E413DA">
              <w:t> </w:t>
            </w:r>
          </w:p>
        </w:tc>
      </w:tr>
      <w:tr w:rsidR="00C723CF" w:rsidRPr="00E413DA" w:rsidTr="00C723CF">
        <w:trPr>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Chrome</w:t>
            </w:r>
          </w:p>
        </w:tc>
        <w:tc>
          <w:tcPr>
            <w:tcW w:w="879" w:type="pct"/>
          </w:tcPr>
          <w:p w:rsidR="00C723CF" w:rsidRPr="00E413DA" w:rsidRDefault="00C723CF" w:rsidP="001A6907">
            <w:pPr>
              <w:cnfStyle w:val="000000000000" w:firstRow="0" w:lastRow="0" w:firstColumn="0" w:lastColumn="0" w:oddVBand="0" w:evenVBand="0" w:oddHBand="0"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723CF" w:rsidRPr="00E413DA" w:rsidRDefault="00C723CF" w:rsidP="001A6907">
            <w:r w:rsidRPr="00E413DA">
              <w:t> </w:t>
            </w:r>
          </w:p>
        </w:tc>
      </w:tr>
      <w:tr w:rsidR="00C723CF" w:rsidRPr="00E413DA" w:rsidTr="00C723C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Cuivre</w:t>
            </w:r>
          </w:p>
        </w:tc>
        <w:tc>
          <w:tcPr>
            <w:tcW w:w="879" w:type="pct"/>
          </w:tcPr>
          <w:p w:rsidR="00C723CF" w:rsidRPr="00E413DA" w:rsidRDefault="00C723CF" w:rsidP="001A6907">
            <w:pPr>
              <w:cnfStyle w:val="000000100000" w:firstRow="0" w:lastRow="0" w:firstColumn="0" w:lastColumn="0" w:oddVBand="0" w:evenVBand="0" w:oddHBand="1"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723CF" w:rsidRPr="00E413DA" w:rsidRDefault="00C723CF" w:rsidP="001A6907">
            <w:r w:rsidRPr="00E413DA">
              <w:t> </w:t>
            </w:r>
          </w:p>
        </w:tc>
      </w:tr>
      <w:tr w:rsidR="00C723CF" w:rsidRPr="00E413DA" w:rsidTr="00C723CF">
        <w:trPr>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Mercure</w:t>
            </w:r>
          </w:p>
        </w:tc>
        <w:tc>
          <w:tcPr>
            <w:tcW w:w="879" w:type="pct"/>
          </w:tcPr>
          <w:p w:rsidR="00C723CF" w:rsidRPr="00E413DA" w:rsidRDefault="00C723CF" w:rsidP="001A6907">
            <w:pPr>
              <w:cnfStyle w:val="000000000000" w:firstRow="0" w:lastRow="0" w:firstColumn="0" w:lastColumn="0" w:oddVBand="0" w:evenVBand="0" w:oddHBand="0"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723CF" w:rsidRPr="00E413DA" w:rsidRDefault="00C723CF" w:rsidP="001A6907">
            <w:r w:rsidRPr="00E413DA">
              <w:t> </w:t>
            </w:r>
          </w:p>
        </w:tc>
      </w:tr>
      <w:tr w:rsidR="00C723CF" w:rsidRPr="00E413DA" w:rsidTr="00C723C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Nickel</w:t>
            </w:r>
          </w:p>
        </w:tc>
        <w:tc>
          <w:tcPr>
            <w:tcW w:w="879" w:type="pct"/>
          </w:tcPr>
          <w:p w:rsidR="00C723CF" w:rsidRPr="00E413DA" w:rsidRDefault="00C723CF" w:rsidP="001A6907">
            <w:pPr>
              <w:cnfStyle w:val="000000100000" w:firstRow="0" w:lastRow="0" w:firstColumn="0" w:lastColumn="0" w:oddVBand="0" w:evenVBand="0" w:oddHBand="1"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723CF" w:rsidRPr="00E413DA" w:rsidRDefault="00C723CF" w:rsidP="001A6907">
            <w:r w:rsidRPr="00E413DA">
              <w:t> </w:t>
            </w:r>
          </w:p>
        </w:tc>
      </w:tr>
      <w:tr w:rsidR="00C723CF" w:rsidRPr="00E413DA" w:rsidTr="00C723CF">
        <w:trPr>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Zinc</w:t>
            </w:r>
          </w:p>
        </w:tc>
        <w:tc>
          <w:tcPr>
            <w:tcW w:w="879" w:type="pct"/>
          </w:tcPr>
          <w:p w:rsidR="00C723CF" w:rsidRPr="00E413DA" w:rsidRDefault="00C723CF" w:rsidP="001A6907">
            <w:pPr>
              <w:cnfStyle w:val="000000000000" w:firstRow="0" w:lastRow="0" w:firstColumn="0" w:lastColumn="0" w:oddVBand="0" w:evenVBand="0" w:oddHBand="0"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723CF" w:rsidRPr="00E413DA" w:rsidRDefault="00C723CF" w:rsidP="001A6907">
            <w:r w:rsidRPr="00E413DA">
              <w:t> </w:t>
            </w:r>
          </w:p>
        </w:tc>
      </w:tr>
      <w:tr w:rsidR="00C723CF" w:rsidRPr="00E413DA" w:rsidTr="00C723C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nil"/>
              <w:right w:val="single" w:sz="8" w:space="0" w:color="4F81BD" w:themeColor="accent1"/>
            </w:tcBorders>
          </w:tcPr>
          <w:p w:rsidR="00C723CF" w:rsidRPr="00E413DA"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E413DA" w:rsidRDefault="00C723CF" w:rsidP="001A6907">
            <w:r w:rsidRPr="00E413DA">
              <w:t>AOX</w:t>
            </w:r>
          </w:p>
        </w:tc>
        <w:tc>
          <w:tcPr>
            <w:tcW w:w="879" w:type="pct"/>
          </w:tcPr>
          <w:p w:rsidR="00C723CF" w:rsidRPr="00E413DA" w:rsidRDefault="00C723CF" w:rsidP="001A6907">
            <w:pPr>
              <w:cnfStyle w:val="000000100000" w:firstRow="0" w:lastRow="0" w:firstColumn="0" w:lastColumn="0" w:oddVBand="0" w:evenVBand="0" w:oddHBand="1"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723CF" w:rsidRPr="00E413DA" w:rsidRDefault="00C723CF" w:rsidP="001A6907">
            <w:r w:rsidRPr="00E413DA">
              <w:t> </w:t>
            </w:r>
          </w:p>
        </w:tc>
      </w:tr>
      <w:tr w:rsidR="00C723CF" w:rsidRPr="00E413DA" w:rsidTr="00C151D5">
        <w:trPr>
          <w:trHeight w:val="270"/>
        </w:trPr>
        <w:tc>
          <w:tcPr>
            <w:cnfStyle w:val="001000000000" w:firstRow="0" w:lastRow="0" w:firstColumn="1" w:lastColumn="0" w:oddVBand="0" w:evenVBand="0" w:oddHBand="0" w:evenHBand="0" w:firstRowFirstColumn="0" w:firstRowLastColumn="0" w:lastRowFirstColumn="0" w:lastRowLastColumn="0"/>
            <w:tcW w:w="516" w:type="pct"/>
            <w:tcBorders>
              <w:top w:val="nil"/>
              <w:left w:val="nil"/>
              <w:bottom w:val="single" w:sz="8" w:space="0" w:color="4F81BD" w:themeColor="accent1"/>
              <w:right w:val="single" w:sz="8" w:space="0" w:color="4F81BD" w:themeColor="accent1"/>
            </w:tcBorders>
          </w:tcPr>
          <w:p w:rsidR="00C723CF" w:rsidRPr="00977B7C" w:rsidRDefault="00C723CF" w:rsidP="001A6907"/>
        </w:tc>
        <w:tc>
          <w:tcPr>
            <w:cnfStyle w:val="000010000000" w:firstRow="0" w:lastRow="0" w:firstColumn="0" w:lastColumn="0" w:oddVBand="1" w:evenVBand="0" w:oddHBand="0" w:evenHBand="0" w:firstRowFirstColumn="0" w:firstRowLastColumn="0" w:lastRowFirstColumn="0" w:lastRowLastColumn="0"/>
            <w:tcW w:w="2061" w:type="pct"/>
          </w:tcPr>
          <w:p w:rsidR="00C723CF" w:rsidRPr="00977B7C" w:rsidRDefault="00C723CF" w:rsidP="001A6907">
            <w:r w:rsidRPr="00977B7C">
              <w:t>Chaleur</w:t>
            </w:r>
          </w:p>
        </w:tc>
        <w:tc>
          <w:tcPr>
            <w:tcW w:w="879" w:type="pct"/>
          </w:tcPr>
          <w:p w:rsidR="00C723CF" w:rsidRPr="00E413DA" w:rsidRDefault="00C723CF" w:rsidP="001A6907">
            <w:pPr>
              <w:cnfStyle w:val="000000000000" w:firstRow="0" w:lastRow="0" w:firstColumn="0" w:lastColumn="0" w:oddVBand="0" w:evenVBand="0" w:oddHBand="0"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723CF" w:rsidRPr="00E413DA" w:rsidRDefault="00C723CF"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723CF" w:rsidRPr="00E413DA" w:rsidRDefault="00C723CF" w:rsidP="001A6907">
            <w:r w:rsidRPr="00E413DA">
              <w:t> </w:t>
            </w:r>
          </w:p>
        </w:tc>
      </w:tr>
      <w:tr w:rsidR="00C151D5" w:rsidRPr="00E413DA" w:rsidTr="00C151D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vMerge w:val="restart"/>
            <w:tcBorders>
              <w:right w:val="single" w:sz="8" w:space="0" w:color="4F81BD" w:themeColor="accent1"/>
            </w:tcBorders>
            <w:textDirection w:val="btLr"/>
          </w:tcPr>
          <w:p w:rsidR="00C151D5" w:rsidRDefault="00C151D5" w:rsidP="00C723CF">
            <w:pPr>
              <w:ind w:left="113" w:right="113"/>
              <w:jc w:val="center"/>
            </w:pPr>
            <w:r>
              <w:t xml:space="preserve">Paramètre </w:t>
            </w:r>
          </w:p>
          <w:p w:rsidR="00C151D5" w:rsidRPr="00566130" w:rsidRDefault="00C151D5" w:rsidP="00C723CF">
            <w:pPr>
              <w:ind w:left="113" w:right="113"/>
              <w:jc w:val="center"/>
            </w:pPr>
            <w:r>
              <w:t>Substances Dangereuses pour l’Environnement (SDE)</w:t>
            </w:r>
          </w:p>
        </w:tc>
        <w:tc>
          <w:tcPr>
            <w:cnfStyle w:val="000010000000" w:firstRow="0" w:lastRow="0" w:firstColumn="0" w:lastColumn="0" w:oddVBand="1" w:evenVBand="0" w:oddHBand="0" w:evenHBand="0" w:firstRowFirstColumn="0" w:firstRowLastColumn="0" w:lastRowFirstColumn="0" w:lastRowLastColumn="0"/>
            <w:tcW w:w="2061" w:type="pct"/>
          </w:tcPr>
          <w:p w:rsidR="00C151D5" w:rsidRPr="00566130" w:rsidRDefault="00C151D5" w:rsidP="001A6907">
            <w:pPr>
              <w:rPr>
                <w:highlight w:val="yellow"/>
              </w:rPr>
            </w:pPr>
            <w:r w:rsidRPr="00566130">
              <w:t>Anthracène</w:t>
            </w:r>
          </w:p>
        </w:tc>
        <w:tc>
          <w:tcPr>
            <w:tcW w:w="879" w:type="pct"/>
          </w:tcPr>
          <w:p w:rsidR="00C151D5" w:rsidRPr="00E413DA" w:rsidRDefault="00C151D5" w:rsidP="001A6907">
            <w:pPr>
              <w:cnfStyle w:val="000000100000" w:firstRow="0" w:lastRow="0" w:firstColumn="0" w:lastColumn="0" w:oddVBand="0" w:evenVBand="0" w:oddHBand="1" w:evenHBand="0" w:firstRowFirstColumn="0" w:firstRowLastColumn="0" w:lastRowFirstColumn="0" w:lastRowLastColumn="0"/>
            </w:pPr>
            <w:r w:rsidRPr="00E413DA">
              <w:t> </w:t>
            </w:r>
          </w:p>
        </w:tc>
        <w:tc>
          <w:tcPr>
            <w:cnfStyle w:val="000010000000" w:firstRow="0" w:lastRow="0" w:firstColumn="0" w:lastColumn="0" w:oddVBand="1" w:evenVBand="0" w:oddHBand="0" w:evenHBand="0" w:firstRowFirstColumn="0" w:firstRowLastColumn="0" w:lastRowFirstColumn="0" w:lastRowLastColumn="0"/>
            <w:tcW w:w="726" w:type="pct"/>
          </w:tcPr>
          <w:p w:rsidR="00C151D5" w:rsidRPr="00E413DA" w:rsidRDefault="00C151D5" w:rsidP="001A6907">
            <w:r w:rsidRPr="00E413DA">
              <w:t> </w:t>
            </w: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151D5" w:rsidRPr="00E413DA" w:rsidRDefault="00C151D5" w:rsidP="001A6907">
            <w:r w:rsidRPr="00E413DA">
              <w:t> </w:t>
            </w:r>
          </w:p>
        </w:tc>
      </w:tr>
      <w:tr w:rsidR="00C151D5" w:rsidRPr="00E413DA" w:rsidTr="00C151D5">
        <w:trPr>
          <w:trHeight w:val="270"/>
        </w:trPr>
        <w:tc>
          <w:tcPr>
            <w:cnfStyle w:val="001000000000" w:firstRow="0" w:lastRow="0" w:firstColumn="1" w:lastColumn="0" w:oddVBand="0" w:evenVBand="0" w:oddHBand="0" w:evenHBand="0" w:firstRowFirstColumn="0" w:firstRowLastColumn="0" w:lastRowFirstColumn="0" w:lastRowLastColumn="0"/>
            <w:tcW w:w="516" w:type="pct"/>
            <w:vMerge/>
            <w:tcBorders>
              <w:bottom w:val="single" w:sz="8" w:space="0" w:color="4F81BD" w:themeColor="accent1"/>
              <w:right w:val="single" w:sz="8" w:space="0" w:color="4F81BD" w:themeColor="accent1"/>
            </w:tcBorders>
            <w:textDirection w:val="btLr"/>
            <w:vAlign w:val="center"/>
          </w:tcPr>
          <w:p w:rsidR="00C151D5" w:rsidRPr="00566130" w:rsidRDefault="00C151D5" w:rsidP="00C723CF">
            <w:pPr>
              <w:ind w:left="113" w:right="113"/>
              <w:jc w:val="center"/>
            </w:pPr>
          </w:p>
        </w:tc>
        <w:tc>
          <w:tcPr>
            <w:cnfStyle w:val="000010000000" w:firstRow="0" w:lastRow="0" w:firstColumn="0" w:lastColumn="0" w:oddVBand="1" w:evenVBand="0" w:oddHBand="0" w:evenHBand="0" w:firstRowFirstColumn="0" w:firstRowLastColumn="0" w:lastRowFirstColumn="0" w:lastRowLastColumn="0"/>
            <w:tcW w:w="2061" w:type="pct"/>
          </w:tcPr>
          <w:p w:rsidR="00C151D5" w:rsidRPr="00566130" w:rsidRDefault="00C151D5" w:rsidP="001A6907">
            <w:r w:rsidRPr="00566130">
              <w:t>Benzène</w:t>
            </w:r>
          </w:p>
        </w:tc>
        <w:tc>
          <w:tcPr>
            <w:tcW w:w="879" w:type="pct"/>
          </w:tcPr>
          <w:p w:rsidR="00C151D5" w:rsidRPr="00E413DA" w:rsidRDefault="00C151D5" w:rsidP="001A6907">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151D5" w:rsidRPr="00E413DA" w:rsidRDefault="00C151D5" w:rsidP="001A6907"/>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151D5" w:rsidRPr="00E413DA" w:rsidRDefault="00C151D5" w:rsidP="001A6907"/>
        </w:tc>
      </w:tr>
      <w:tr w:rsidR="00C151D5" w:rsidRPr="00E413DA" w:rsidTr="00373C8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vMerge/>
            <w:tcBorders>
              <w:right w:val="single" w:sz="8" w:space="0" w:color="4F81BD" w:themeColor="accent1"/>
            </w:tcBorders>
          </w:tcPr>
          <w:p w:rsidR="00C151D5" w:rsidRPr="00566130" w:rsidRDefault="00C151D5" w:rsidP="001A6907"/>
        </w:tc>
        <w:tc>
          <w:tcPr>
            <w:cnfStyle w:val="000010000000" w:firstRow="0" w:lastRow="0" w:firstColumn="0" w:lastColumn="0" w:oddVBand="1" w:evenVBand="0" w:oddHBand="0" w:evenHBand="0" w:firstRowFirstColumn="0" w:firstRowLastColumn="0" w:lastRowFirstColumn="0" w:lastRowLastColumn="0"/>
            <w:tcW w:w="2061" w:type="pct"/>
          </w:tcPr>
          <w:p w:rsidR="00C151D5" w:rsidRPr="00566130" w:rsidRDefault="00C151D5" w:rsidP="001A6907">
            <w:proofErr w:type="spellStart"/>
            <w:r w:rsidRPr="00566130">
              <w:t>Benzo</w:t>
            </w:r>
            <w:proofErr w:type="spellEnd"/>
            <w:r w:rsidRPr="00566130">
              <w:t>(a)pyrène</w:t>
            </w:r>
          </w:p>
        </w:tc>
        <w:tc>
          <w:tcPr>
            <w:tcW w:w="879" w:type="pct"/>
          </w:tcPr>
          <w:p w:rsidR="00C151D5" w:rsidRPr="00E413DA" w:rsidRDefault="00C151D5" w:rsidP="001A6907">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26" w:type="pct"/>
          </w:tcPr>
          <w:p w:rsidR="00C151D5" w:rsidRPr="00E413DA" w:rsidRDefault="00C151D5" w:rsidP="001A6907"/>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151D5" w:rsidRPr="00E413DA" w:rsidRDefault="00C151D5" w:rsidP="001A6907"/>
        </w:tc>
      </w:tr>
      <w:tr w:rsidR="00C151D5" w:rsidRPr="00E413DA" w:rsidTr="00C151D5">
        <w:trPr>
          <w:trHeight w:val="270"/>
        </w:trPr>
        <w:tc>
          <w:tcPr>
            <w:cnfStyle w:val="001000000000" w:firstRow="0" w:lastRow="0" w:firstColumn="1" w:lastColumn="0" w:oddVBand="0" w:evenVBand="0" w:oddHBand="0" w:evenHBand="0" w:firstRowFirstColumn="0" w:firstRowLastColumn="0" w:lastRowFirstColumn="0" w:lastRowLastColumn="0"/>
            <w:tcW w:w="516" w:type="pct"/>
            <w:vMerge/>
            <w:tcBorders>
              <w:bottom w:val="single" w:sz="8" w:space="0" w:color="4F81BD" w:themeColor="accent1"/>
              <w:right w:val="single" w:sz="8" w:space="0" w:color="4F81BD" w:themeColor="accent1"/>
            </w:tcBorders>
          </w:tcPr>
          <w:p w:rsidR="00C151D5" w:rsidRPr="00566130" w:rsidRDefault="00C151D5" w:rsidP="001A6907"/>
        </w:tc>
        <w:tc>
          <w:tcPr>
            <w:cnfStyle w:val="000010000000" w:firstRow="0" w:lastRow="0" w:firstColumn="0" w:lastColumn="0" w:oddVBand="1" w:evenVBand="0" w:oddHBand="0" w:evenHBand="0" w:firstRowFirstColumn="0" w:firstRowLastColumn="0" w:lastRowFirstColumn="0" w:lastRowLastColumn="0"/>
            <w:tcW w:w="2061" w:type="pct"/>
          </w:tcPr>
          <w:p w:rsidR="00C151D5" w:rsidRPr="00566130" w:rsidRDefault="00C151D5" w:rsidP="001A6907">
            <w:proofErr w:type="spellStart"/>
            <w:r w:rsidRPr="00566130">
              <w:t>Benzo</w:t>
            </w:r>
            <w:proofErr w:type="spellEnd"/>
            <w:r w:rsidRPr="00566130">
              <w:t>(b)</w:t>
            </w:r>
            <w:proofErr w:type="spellStart"/>
            <w:r w:rsidRPr="00566130">
              <w:t>fluoroanthène</w:t>
            </w:r>
            <w:proofErr w:type="spellEnd"/>
          </w:p>
        </w:tc>
        <w:tc>
          <w:tcPr>
            <w:tcW w:w="879" w:type="pct"/>
          </w:tcPr>
          <w:p w:rsidR="00C151D5" w:rsidRPr="00E413DA" w:rsidRDefault="00C151D5" w:rsidP="001A6907">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151D5" w:rsidRPr="00E413DA" w:rsidRDefault="00C151D5" w:rsidP="001A6907"/>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151D5" w:rsidRPr="00E413DA" w:rsidRDefault="00C151D5" w:rsidP="001A6907"/>
        </w:tc>
      </w:tr>
      <w:tr w:rsidR="00C151D5" w:rsidRPr="00F814D2" w:rsidTr="00373C8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vMerge/>
            <w:tcBorders>
              <w:right w:val="single" w:sz="8" w:space="0" w:color="4F81BD" w:themeColor="accent1"/>
            </w:tcBorders>
          </w:tcPr>
          <w:p w:rsidR="00C151D5" w:rsidRPr="00566130" w:rsidRDefault="00C151D5" w:rsidP="001A6907">
            <w:pPr>
              <w:rPr>
                <w:lang w:val="en-US"/>
              </w:rPr>
            </w:pPr>
          </w:p>
        </w:tc>
        <w:tc>
          <w:tcPr>
            <w:cnfStyle w:val="000010000000" w:firstRow="0" w:lastRow="0" w:firstColumn="0" w:lastColumn="0" w:oddVBand="1" w:evenVBand="0" w:oddHBand="0" w:evenHBand="0" w:firstRowFirstColumn="0" w:firstRowLastColumn="0" w:lastRowFirstColumn="0" w:lastRowLastColumn="0"/>
            <w:tcW w:w="2061" w:type="pct"/>
          </w:tcPr>
          <w:p w:rsidR="00C151D5" w:rsidRPr="00566130" w:rsidRDefault="00C151D5" w:rsidP="001A6907">
            <w:pPr>
              <w:rPr>
                <w:lang w:val="en-US"/>
              </w:rPr>
            </w:pPr>
            <w:proofErr w:type="spellStart"/>
            <w:r w:rsidRPr="00566130">
              <w:rPr>
                <w:lang w:val="en-US"/>
              </w:rPr>
              <w:t>Benzo</w:t>
            </w:r>
            <w:proofErr w:type="spellEnd"/>
            <w:r w:rsidRPr="00566130">
              <w:rPr>
                <w:lang w:val="en-US"/>
              </w:rPr>
              <w:t>(</w:t>
            </w:r>
            <w:proofErr w:type="spellStart"/>
            <w:r w:rsidRPr="00566130">
              <w:rPr>
                <w:lang w:val="en-US"/>
              </w:rPr>
              <w:t>g,h,i</w:t>
            </w:r>
            <w:proofErr w:type="spellEnd"/>
            <w:r w:rsidRPr="00566130">
              <w:rPr>
                <w:lang w:val="en-US"/>
              </w:rPr>
              <w:t>)</w:t>
            </w:r>
            <w:proofErr w:type="spellStart"/>
            <w:r w:rsidRPr="00566130">
              <w:rPr>
                <w:lang w:val="en-US"/>
              </w:rPr>
              <w:t>perylène</w:t>
            </w:r>
            <w:proofErr w:type="spellEnd"/>
          </w:p>
        </w:tc>
        <w:tc>
          <w:tcPr>
            <w:tcW w:w="879" w:type="pct"/>
          </w:tcPr>
          <w:p w:rsidR="00C151D5" w:rsidRPr="00CC3FEA" w:rsidRDefault="00C151D5" w:rsidP="001A6907">
            <w:pPr>
              <w:cnfStyle w:val="000000100000" w:firstRow="0" w:lastRow="0" w:firstColumn="0" w:lastColumn="0" w:oddVBand="0" w:evenVBand="0" w:oddHBand="1" w:evenHBand="0" w:firstRowFirstColumn="0" w:firstRowLastColumn="0" w:lastRowFirstColumn="0" w:lastRowLastColumn="0"/>
              <w:rPr>
                <w:lang w:val="en-US"/>
              </w:rPr>
            </w:pPr>
          </w:p>
        </w:tc>
        <w:tc>
          <w:tcPr>
            <w:cnfStyle w:val="000010000000" w:firstRow="0" w:lastRow="0" w:firstColumn="0" w:lastColumn="0" w:oddVBand="1" w:evenVBand="0" w:oddHBand="0" w:evenHBand="0" w:firstRowFirstColumn="0" w:firstRowLastColumn="0" w:lastRowFirstColumn="0" w:lastRowLastColumn="0"/>
            <w:tcW w:w="726" w:type="pct"/>
          </w:tcPr>
          <w:p w:rsidR="00C151D5" w:rsidRPr="00CC3FEA" w:rsidRDefault="00C151D5" w:rsidP="001A6907">
            <w:pPr>
              <w:rPr>
                <w:lang w:val="en-US"/>
              </w:rPr>
            </w:pP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151D5" w:rsidRPr="00CC3FEA" w:rsidRDefault="00C151D5" w:rsidP="001A6907">
            <w:pPr>
              <w:rPr>
                <w:lang w:val="en-US"/>
              </w:rPr>
            </w:pPr>
          </w:p>
        </w:tc>
      </w:tr>
      <w:tr w:rsidR="00C151D5" w:rsidRPr="00CC3FEA" w:rsidTr="00C151D5">
        <w:trPr>
          <w:trHeight w:val="270"/>
        </w:trPr>
        <w:tc>
          <w:tcPr>
            <w:cnfStyle w:val="001000000000" w:firstRow="0" w:lastRow="0" w:firstColumn="1" w:lastColumn="0" w:oddVBand="0" w:evenVBand="0" w:oddHBand="0" w:evenHBand="0" w:firstRowFirstColumn="0" w:firstRowLastColumn="0" w:lastRowFirstColumn="0" w:lastRowLastColumn="0"/>
            <w:tcW w:w="516" w:type="pct"/>
            <w:vMerge/>
            <w:tcBorders>
              <w:bottom w:val="single" w:sz="8" w:space="0" w:color="4F81BD" w:themeColor="accent1"/>
              <w:right w:val="single" w:sz="8" w:space="0" w:color="4F81BD" w:themeColor="accent1"/>
            </w:tcBorders>
          </w:tcPr>
          <w:p w:rsidR="00C151D5" w:rsidRPr="00C723CF" w:rsidRDefault="00C151D5" w:rsidP="001A6907">
            <w:pPr>
              <w:rPr>
                <w:lang w:val="en-US"/>
              </w:rPr>
            </w:pPr>
          </w:p>
        </w:tc>
        <w:tc>
          <w:tcPr>
            <w:cnfStyle w:val="000010000000" w:firstRow="0" w:lastRow="0" w:firstColumn="0" w:lastColumn="0" w:oddVBand="1" w:evenVBand="0" w:oddHBand="0" w:evenHBand="0" w:firstRowFirstColumn="0" w:firstRowLastColumn="0" w:lastRowFirstColumn="0" w:lastRowLastColumn="0"/>
            <w:tcW w:w="2061" w:type="pct"/>
          </w:tcPr>
          <w:p w:rsidR="00C151D5" w:rsidRPr="00566130" w:rsidRDefault="00C151D5" w:rsidP="001A6907">
            <w:pPr>
              <w:rPr>
                <w:lang w:val="en-US"/>
              </w:rPr>
            </w:pPr>
            <w:proofErr w:type="spellStart"/>
            <w:r w:rsidRPr="00566130">
              <w:t>Benzo</w:t>
            </w:r>
            <w:proofErr w:type="spellEnd"/>
            <w:r w:rsidRPr="00566130">
              <w:t>(k)</w:t>
            </w:r>
            <w:proofErr w:type="spellStart"/>
            <w:r w:rsidRPr="00566130">
              <w:t>fluoroanthène</w:t>
            </w:r>
            <w:proofErr w:type="spellEnd"/>
          </w:p>
        </w:tc>
        <w:tc>
          <w:tcPr>
            <w:tcW w:w="879" w:type="pct"/>
          </w:tcPr>
          <w:p w:rsidR="00C151D5" w:rsidRPr="00CC3FEA" w:rsidRDefault="00C151D5" w:rsidP="001A6907">
            <w:pPr>
              <w:cnfStyle w:val="000000000000" w:firstRow="0" w:lastRow="0" w:firstColumn="0" w:lastColumn="0" w:oddVBand="0" w:evenVBand="0" w:oddHBand="0" w:evenHBand="0" w:firstRowFirstColumn="0" w:firstRowLastColumn="0" w:lastRowFirstColumn="0" w:lastRowLastColumn="0"/>
              <w:rPr>
                <w:lang w:val="en-US"/>
              </w:rPr>
            </w:pP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151D5" w:rsidRPr="00CC3FEA" w:rsidRDefault="00C151D5" w:rsidP="001A6907">
            <w:pPr>
              <w:rPr>
                <w:lang w:val="en-US"/>
              </w:rPr>
            </w:pPr>
          </w:p>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151D5" w:rsidRPr="00CC3FEA" w:rsidRDefault="00C151D5" w:rsidP="001A6907">
            <w:pPr>
              <w:rPr>
                <w:lang w:val="en-US"/>
              </w:rPr>
            </w:pPr>
          </w:p>
        </w:tc>
      </w:tr>
      <w:tr w:rsidR="00C151D5" w:rsidRPr="00CC3FEA" w:rsidTr="00373C8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vMerge/>
            <w:tcBorders>
              <w:right w:val="single" w:sz="8" w:space="0" w:color="4F81BD" w:themeColor="accent1"/>
            </w:tcBorders>
          </w:tcPr>
          <w:p w:rsidR="00C151D5" w:rsidRPr="00566130" w:rsidRDefault="00C151D5" w:rsidP="001A6907"/>
        </w:tc>
        <w:tc>
          <w:tcPr>
            <w:cnfStyle w:val="000010000000" w:firstRow="0" w:lastRow="0" w:firstColumn="0" w:lastColumn="0" w:oddVBand="1" w:evenVBand="0" w:oddHBand="0" w:evenHBand="0" w:firstRowFirstColumn="0" w:firstRowLastColumn="0" w:lastRowFirstColumn="0" w:lastRowLastColumn="0"/>
            <w:tcW w:w="2061" w:type="pct"/>
          </w:tcPr>
          <w:p w:rsidR="00C151D5" w:rsidRPr="00566130" w:rsidRDefault="00C151D5" w:rsidP="001A6907">
            <w:pPr>
              <w:rPr>
                <w:lang w:val="en-US"/>
              </w:rPr>
            </w:pPr>
            <w:r w:rsidRPr="00566130">
              <w:t>Di(2-éthylhexyl)</w:t>
            </w:r>
            <w:proofErr w:type="spellStart"/>
            <w:r w:rsidRPr="00566130">
              <w:t>phtalate</w:t>
            </w:r>
            <w:proofErr w:type="spellEnd"/>
            <w:r w:rsidRPr="00566130">
              <w:t xml:space="preserve"> (DEHP)</w:t>
            </w:r>
          </w:p>
        </w:tc>
        <w:tc>
          <w:tcPr>
            <w:tcW w:w="879" w:type="pct"/>
          </w:tcPr>
          <w:p w:rsidR="00C151D5" w:rsidRPr="00CC3FEA" w:rsidRDefault="00C151D5" w:rsidP="001A6907">
            <w:pPr>
              <w:cnfStyle w:val="000000100000" w:firstRow="0" w:lastRow="0" w:firstColumn="0" w:lastColumn="0" w:oddVBand="0" w:evenVBand="0" w:oddHBand="1" w:evenHBand="0" w:firstRowFirstColumn="0" w:firstRowLastColumn="0" w:lastRowFirstColumn="0" w:lastRowLastColumn="0"/>
              <w:rPr>
                <w:lang w:val="en-US"/>
              </w:rPr>
            </w:pPr>
          </w:p>
        </w:tc>
        <w:tc>
          <w:tcPr>
            <w:cnfStyle w:val="000010000000" w:firstRow="0" w:lastRow="0" w:firstColumn="0" w:lastColumn="0" w:oddVBand="1" w:evenVBand="0" w:oddHBand="0" w:evenHBand="0" w:firstRowFirstColumn="0" w:firstRowLastColumn="0" w:lastRowFirstColumn="0" w:lastRowLastColumn="0"/>
            <w:tcW w:w="726" w:type="pct"/>
          </w:tcPr>
          <w:p w:rsidR="00C151D5" w:rsidRPr="00CC3FEA" w:rsidRDefault="00C151D5" w:rsidP="001A6907">
            <w:pPr>
              <w:rPr>
                <w:lang w:val="en-US"/>
              </w:rPr>
            </w:pP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151D5" w:rsidRPr="00CC3FEA" w:rsidRDefault="00C151D5" w:rsidP="001A6907">
            <w:pPr>
              <w:rPr>
                <w:lang w:val="en-US"/>
              </w:rPr>
            </w:pPr>
          </w:p>
        </w:tc>
      </w:tr>
      <w:tr w:rsidR="00C151D5" w:rsidRPr="00CC3FEA" w:rsidTr="00C151D5">
        <w:trPr>
          <w:trHeight w:val="270"/>
        </w:trPr>
        <w:tc>
          <w:tcPr>
            <w:cnfStyle w:val="001000000000" w:firstRow="0" w:lastRow="0" w:firstColumn="1" w:lastColumn="0" w:oddVBand="0" w:evenVBand="0" w:oddHBand="0" w:evenHBand="0" w:firstRowFirstColumn="0" w:firstRowLastColumn="0" w:lastRowFirstColumn="0" w:lastRowLastColumn="0"/>
            <w:tcW w:w="516" w:type="pct"/>
            <w:vMerge/>
            <w:tcBorders>
              <w:bottom w:val="single" w:sz="8" w:space="0" w:color="4F81BD" w:themeColor="accent1"/>
              <w:right w:val="single" w:sz="8" w:space="0" w:color="4F81BD" w:themeColor="accent1"/>
            </w:tcBorders>
          </w:tcPr>
          <w:p w:rsidR="00C151D5" w:rsidRPr="00566130" w:rsidRDefault="00C151D5" w:rsidP="001A6907"/>
        </w:tc>
        <w:tc>
          <w:tcPr>
            <w:cnfStyle w:val="000010000000" w:firstRow="0" w:lastRow="0" w:firstColumn="0" w:lastColumn="0" w:oddVBand="1" w:evenVBand="0" w:oddHBand="0" w:evenHBand="0" w:firstRowFirstColumn="0" w:firstRowLastColumn="0" w:lastRowFirstColumn="0" w:lastRowLastColumn="0"/>
            <w:tcW w:w="2061" w:type="pct"/>
          </w:tcPr>
          <w:p w:rsidR="00C151D5" w:rsidRPr="00566130" w:rsidRDefault="00C151D5" w:rsidP="001A6907">
            <w:pPr>
              <w:rPr>
                <w:lang w:val="en-US"/>
              </w:rPr>
            </w:pPr>
            <w:proofErr w:type="spellStart"/>
            <w:r w:rsidRPr="00566130">
              <w:t>Ethylbenzène</w:t>
            </w:r>
            <w:proofErr w:type="spellEnd"/>
          </w:p>
        </w:tc>
        <w:tc>
          <w:tcPr>
            <w:tcW w:w="879" w:type="pct"/>
          </w:tcPr>
          <w:p w:rsidR="00C151D5" w:rsidRPr="00CC3FEA" w:rsidRDefault="00C151D5" w:rsidP="001A6907">
            <w:pPr>
              <w:cnfStyle w:val="000000000000" w:firstRow="0" w:lastRow="0" w:firstColumn="0" w:lastColumn="0" w:oddVBand="0" w:evenVBand="0" w:oddHBand="0" w:evenHBand="0" w:firstRowFirstColumn="0" w:firstRowLastColumn="0" w:lastRowFirstColumn="0" w:lastRowLastColumn="0"/>
              <w:rPr>
                <w:lang w:val="en-US"/>
              </w:rPr>
            </w:pP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151D5" w:rsidRPr="00CC3FEA" w:rsidRDefault="00C151D5" w:rsidP="001A6907">
            <w:pPr>
              <w:rPr>
                <w:lang w:val="en-US"/>
              </w:rPr>
            </w:pPr>
          </w:p>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151D5" w:rsidRPr="00CC3FEA" w:rsidRDefault="00C151D5" w:rsidP="001A6907">
            <w:pPr>
              <w:rPr>
                <w:lang w:val="en-US"/>
              </w:rPr>
            </w:pPr>
          </w:p>
        </w:tc>
      </w:tr>
      <w:tr w:rsidR="00C151D5" w:rsidRPr="00CC3FEA" w:rsidTr="00373C8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vMerge/>
            <w:tcBorders>
              <w:right w:val="single" w:sz="8" w:space="0" w:color="4F81BD" w:themeColor="accent1"/>
            </w:tcBorders>
          </w:tcPr>
          <w:p w:rsidR="00C151D5" w:rsidRPr="00566130" w:rsidRDefault="00C151D5" w:rsidP="001A6907"/>
        </w:tc>
        <w:tc>
          <w:tcPr>
            <w:cnfStyle w:val="000010000000" w:firstRow="0" w:lastRow="0" w:firstColumn="0" w:lastColumn="0" w:oddVBand="1" w:evenVBand="0" w:oddHBand="0" w:evenHBand="0" w:firstRowFirstColumn="0" w:firstRowLastColumn="0" w:lastRowFirstColumn="0" w:lastRowLastColumn="0"/>
            <w:tcW w:w="2061" w:type="pct"/>
          </w:tcPr>
          <w:p w:rsidR="00C151D5" w:rsidRPr="00566130" w:rsidRDefault="00C151D5" w:rsidP="001A6907">
            <w:pPr>
              <w:rPr>
                <w:lang w:val="en-US"/>
              </w:rPr>
            </w:pPr>
            <w:proofErr w:type="spellStart"/>
            <w:r w:rsidRPr="00566130">
              <w:t>Fluoranthène</w:t>
            </w:r>
            <w:proofErr w:type="spellEnd"/>
          </w:p>
        </w:tc>
        <w:tc>
          <w:tcPr>
            <w:tcW w:w="879" w:type="pct"/>
          </w:tcPr>
          <w:p w:rsidR="00C151D5" w:rsidRPr="00CC3FEA" w:rsidRDefault="00C151D5" w:rsidP="001A6907">
            <w:pPr>
              <w:cnfStyle w:val="000000100000" w:firstRow="0" w:lastRow="0" w:firstColumn="0" w:lastColumn="0" w:oddVBand="0" w:evenVBand="0" w:oddHBand="1" w:evenHBand="0" w:firstRowFirstColumn="0" w:firstRowLastColumn="0" w:lastRowFirstColumn="0" w:lastRowLastColumn="0"/>
              <w:rPr>
                <w:lang w:val="en-US"/>
              </w:rPr>
            </w:pPr>
          </w:p>
        </w:tc>
        <w:tc>
          <w:tcPr>
            <w:cnfStyle w:val="000010000000" w:firstRow="0" w:lastRow="0" w:firstColumn="0" w:lastColumn="0" w:oddVBand="1" w:evenVBand="0" w:oddHBand="0" w:evenHBand="0" w:firstRowFirstColumn="0" w:firstRowLastColumn="0" w:lastRowFirstColumn="0" w:lastRowLastColumn="0"/>
            <w:tcW w:w="726" w:type="pct"/>
          </w:tcPr>
          <w:p w:rsidR="00C151D5" w:rsidRPr="00CC3FEA" w:rsidRDefault="00C151D5" w:rsidP="001A6907">
            <w:pPr>
              <w:rPr>
                <w:lang w:val="en-US"/>
              </w:rPr>
            </w:pP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151D5" w:rsidRPr="00CC3FEA" w:rsidRDefault="00C151D5" w:rsidP="001A6907">
            <w:pPr>
              <w:rPr>
                <w:lang w:val="en-US"/>
              </w:rPr>
            </w:pPr>
          </w:p>
        </w:tc>
      </w:tr>
      <w:tr w:rsidR="00C151D5" w:rsidRPr="00CC3FEA" w:rsidTr="00C151D5">
        <w:trPr>
          <w:trHeight w:val="270"/>
        </w:trPr>
        <w:tc>
          <w:tcPr>
            <w:cnfStyle w:val="001000000000" w:firstRow="0" w:lastRow="0" w:firstColumn="1" w:lastColumn="0" w:oddVBand="0" w:evenVBand="0" w:oddHBand="0" w:evenHBand="0" w:firstRowFirstColumn="0" w:firstRowLastColumn="0" w:lastRowFirstColumn="0" w:lastRowLastColumn="0"/>
            <w:tcW w:w="516" w:type="pct"/>
            <w:vMerge/>
            <w:tcBorders>
              <w:bottom w:val="single" w:sz="8" w:space="0" w:color="4F81BD" w:themeColor="accent1"/>
              <w:right w:val="single" w:sz="8" w:space="0" w:color="4F81BD" w:themeColor="accent1"/>
            </w:tcBorders>
          </w:tcPr>
          <w:p w:rsidR="00C151D5" w:rsidRPr="00566130" w:rsidRDefault="00C151D5" w:rsidP="001A6907"/>
        </w:tc>
        <w:tc>
          <w:tcPr>
            <w:cnfStyle w:val="000010000000" w:firstRow="0" w:lastRow="0" w:firstColumn="0" w:lastColumn="0" w:oddVBand="1" w:evenVBand="0" w:oddHBand="0" w:evenHBand="0" w:firstRowFirstColumn="0" w:firstRowLastColumn="0" w:lastRowFirstColumn="0" w:lastRowLastColumn="0"/>
            <w:tcW w:w="2061" w:type="pct"/>
          </w:tcPr>
          <w:p w:rsidR="00C151D5" w:rsidRPr="00566130" w:rsidRDefault="00C151D5" w:rsidP="001A6907">
            <w:pPr>
              <w:rPr>
                <w:lang w:val="en-US"/>
              </w:rPr>
            </w:pPr>
            <w:proofErr w:type="spellStart"/>
            <w:r w:rsidRPr="00566130">
              <w:t>Indeno</w:t>
            </w:r>
            <w:proofErr w:type="spellEnd"/>
            <w:r w:rsidRPr="00566130">
              <w:t xml:space="preserve"> (1,2,3-cd)pyrène</w:t>
            </w:r>
          </w:p>
        </w:tc>
        <w:tc>
          <w:tcPr>
            <w:tcW w:w="879" w:type="pct"/>
          </w:tcPr>
          <w:p w:rsidR="00C151D5" w:rsidRPr="00CC3FEA" w:rsidRDefault="00C151D5" w:rsidP="001A6907">
            <w:pPr>
              <w:cnfStyle w:val="000000000000" w:firstRow="0" w:lastRow="0" w:firstColumn="0" w:lastColumn="0" w:oddVBand="0" w:evenVBand="0" w:oddHBand="0" w:evenHBand="0" w:firstRowFirstColumn="0" w:firstRowLastColumn="0" w:lastRowFirstColumn="0" w:lastRowLastColumn="0"/>
              <w:rPr>
                <w:lang w:val="en-US"/>
              </w:rPr>
            </w:pP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151D5" w:rsidRPr="00CC3FEA" w:rsidRDefault="00C151D5" w:rsidP="001A6907">
            <w:pPr>
              <w:rPr>
                <w:lang w:val="en-US"/>
              </w:rPr>
            </w:pPr>
          </w:p>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151D5" w:rsidRPr="00CC3FEA" w:rsidRDefault="00C151D5" w:rsidP="001A6907">
            <w:pPr>
              <w:rPr>
                <w:lang w:val="en-US"/>
              </w:rPr>
            </w:pPr>
          </w:p>
        </w:tc>
      </w:tr>
      <w:tr w:rsidR="00C151D5" w:rsidRPr="00CC3FEA" w:rsidTr="00373C8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vMerge/>
            <w:tcBorders>
              <w:right w:val="single" w:sz="8" w:space="0" w:color="4F81BD" w:themeColor="accent1"/>
            </w:tcBorders>
          </w:tcPr>
          <w:p w:rsidR="00C151D5" w:rsidRPr="00566130" w:rsidRDefault="00C151D5" w:rsidP="001A6907"/>
        </w:tc>
        <w:tc>
          <w:tcPr>
            <w:cnfStyle w:val="000010000000" w:firstRow="0" w:lastRow="0" w:firstColumn="0" w:lastColumn="0" w:oddVBand="1" w:evenVBand="0" w:oddHBand="0" w:evenHBand="0" w:firstRowFirstColumn="0" w:firstRowLastColumn="0" w:lastRowFirstColumn="0" w:lastRowLastColumn="0"/>
            <w:tcW w:w="2061" w:type="pct"/>
          </w:tcPr>
          <w:p w:rsidR="00C151D5" w:rsidRPr="00566130" w:rsidRDefault="00C151D5" w:rsidP="001A6907">
            <w:pPr>
              <w:rPr>
                <w:lang w:val="en-US"/>
              </w:rPr>
            </w:pPr>
            <w:r w:rsidRPr="00566130">
              <w:t>Naphtalène</w:t>
            </w:r>
          </w:p>
        </w:tc>
        <w:tc>
          <w:tcPr>
            <w:tcW w:w="879" w:type="pct"/>
          </w:tcPr>
          <w:p w:rsidR="00C151D5" w:rsidRPr="00CC3FEA" w:rsidRDefault="00C151D5" w:rsidP="001A6907">
            <w:pPr>
              <w:cnfStyle w:val="000000100000" w:firstRow="0" w:lastRow="0" w:firstColumn="0" w:lastColumn="0" w:oddVBand="0" w:evenVBand="0" w:oddHBand="1" w:evenHBand="0" w:firstRowFirstColumn="0" w:firstRowLastColumn="0" w:lastRowFirstColumn="0" w:lastRowLastColumn="0"/>
              <w:rPr>
                <w:lang w:val="en-US"/>
              </w:rPr>
            </w:pPr>
          </w:p>
        </w:tc>
        <w:tc>
          <w:tcPr>
            <w:cnfStyle w:val="000010000000" w:firstRow="0" w:lastRow="0" w:firstColumn="0" w:lastColumn="0" w:oddVBand="1" w:evenVBand="0" w:oddHBand="0" w:evenHBand="0" w:firstRowFirstColumn="0" w:firstRowLastColumn="0" w:lastRowFirstColumn="0" w:lastRowLastColumn="0"/>
            <w:tcW w:w="726" w:type="pct"/>
          </w:tcPr>
          <w:p w:rsidR="00C151D5" w:rsidRPr="00CC3FEA" w:rsidRDefault="00C151D5" w:rsidP="001A6907">
            <w:pPr>
              <w:rPr>
                <w:lang w:val="en-US"/>
              </w:rPr>
            </w:pP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151D5" w:rsidRPr="00CC3FEA" w:rsidRDefault="00C151D5" w:rsidP="001A6907">
            <w:pPr>
              <w:rPr>
                <w:lang w:val="en-US"/>
              </w:rPr>
            </w:pPr>
          </w:p>
        </w:tc>
      </w:tr>
      <w:tr w:rsidR="00C151D5" w:rsidRPr="00CC3FEA" w:rsidTr="00C151D5">
        <w:trPr>
          <w:trHeight w:val="270"/>
        </w:trPr>
        <w:tc>
          <w:tcPr>
            <w:cnfStyle w:val="001000000000" w:firstRow="0" w:lastRow="0" w:firstColumn="1" w:lastColumn="0" w:oddVBand="0" w:evenVBand="0" w:oddHBand="0" w:evenHBand="0" w:firstRowFirstColumn="0" w:firstRowLastColumn="0" w:lastRowFirstColumn="0" w:lastRowLastColumn="0"/>
            <w:tcW w:w="516" w:type="pct"/>
            <w:vMerge/>
            <w:tcBorders>
              <w:bottom w:val="single" w:sz="8" w:space="0" w:color="4F81BD" w:themeColor="accent1"/>
              <w:right w:val="single" w:sz="8" w:space="0" w:color="4F81BD" w:themeColor="accent1"/>
            </w:tcBorders>
          </w:tcPr>
          <w:p w:rsidR="00C151D5" w:rsidRPr="00566130" w:rsidRDefault="00C151D5" w:rsidP="001A6907">
            <w:pPr>
              <w:rPr>
                <w:lang w:val="en-GB"/>
              </w:rPr>
            </w:pPr>
          </w:p>
        </w:tc>
        <w:tc>
          <w:tcPr>
            <w:cnfStyle w:val="000010000000" w:firstRow="0" w:lastRow="0" w:firstColumn="0" w:lastColumn="0" w:oddVBand="1" w:evenVBand="0" w:oddHBand="0" w:evenHBand="0" w:firstRowFirstColumn="0" w:firstRowLastColumn="0" w:lastRowFirstColumn="0" w:lastRowLastColumn="0"/>
            <w:tcW w:w="2061" w:type="pct"/>
          </w:tcPr>
          <w:p w:rsidR="00C151D5" w:rsidRPr="00566130" w:rsidRDefault="00C151D5" w:rsidP="001A6907">
            <w:pPr>
              <w:rPr>
                <w:lang w:val="en-US"/>
              </w:rPr>
            </w:pPr>
            <w:proofErr w:type="spellStart"/>
            <w:r w:rsidRPr="00566130">
              <w:rPr>
                <w:lang w:val="en-GB"/>
              </w:rPr>
              <w:t>Nonylphénol</w:t>
            </w:r>
            <w:proofErr w:type="spellEnd"/>
          </w:p>
        </w:tc>
        <w:tc>
          <w:tcPr>
            <w:tcW w:w="879" w:type="pct"/>
          </w:tcPr>
          <w:p w:rsidR="00C151D5" w:rsidRPr="00CC3FEA" w:rsidRDefault="00C151D5" w:rsidP="001A6907">
            <w:pPr>
              <w:cnfStyle w:val="000000000000" w:firstRow="0" w:lastRow="0" w:firstColumn="0" w:lastColumn="0" w:oddVBand="0" w:evenVBand="0" w:oddHBand="0" w:evenHBand="0" w:firstRowFirstColumn="0" w:firstRowLastColumn="0" w:lastRowFirstColumn="0" w:lastRowLastColumn="0"/>
              <w:rPr>
                <w:lang w:val="en-US"/>
              </w:rPr>
            </w:pP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151D5" w:rsidRPr="00CC3FEA" w:rsidRDefault="00C151D5" w:rsidP="001A6907">
            <w:pPr>
              <w:rPr>
                <w:lang w:val="en-US"/>
              </w:rPr>
            </w:pPr>
          </w:p>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151D5" w:rsidRPr="00CC3FEA" w:rsidRDefault="00C151D5" w:rsidP="001A6907">
            <w:pPr>
              <w:rPr>
                <w:lang w:val="en-US"/>
              </w:rPr>
            </w:pPr>
          </w:p>
        </w:tc>
      </w:tr>
      <w:tr w:rsidR="00C151D5" w:rsidRPr="00CC3FEA" w:rsidTr="00373C8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vMerge/>
            <w:tcBorders>
              <w:right w:val="single" w:sz="8" w:space="0" w:color="4F81BD" w:themeColor="accent1"/>
            </w:tcBorders>
          </w:tcPr>
          <w:p w:rsidR="00C151D5" w:rsidRPr="00566130" w:rsidRDefault="00C151D5" w:rsidP="001A6907">
            <w:pPr>
              <w:rPr>
                <w:lang w:val="en-GB"/>
              </w:rPr>
            </w:pPr>
          </w:p>
        </w:tc>
        <w:tc>
          <w:tcPr>
            <w:cnfStyle w:val="000010000000" w:firstRow="0" w:lastRow="0" w:firstColumn="0" w:lastColumn="0" w:oddVBand="1" w:evenVBand="0" w:oddHBand="0" w:evenHBand="0" w:firstRowFirstColumn="0" w:firstRowLastColumn="0" w:lastRowFirstColumn="0" w:lastRowLastColumn="0"/>
            <w:tcW w:w="2061" w:type="pct"/>
          </w:tcPr>
          <w:p w:rsidR="00C151D5" w:rsidRPr="00566130" w:rsidRDefault="00C151D5" w:rsidP="001A6907">
            <w:pPr>
              <w:rPr>
                <w:lang w:val="en-US"/>
              </w:rPr>
            </w:pPr>
            <w:proofErr w:type="spellStart"/>
            <w:r w:rsidRPr="00566130">
              <w:rPr>
                <w:lang w:val="en-GB"/>
              </w:rPr>
              <w:t>Octylphénol</w:t>
            </w:r>
            <w:proofErr w:type="spellEnd"/>
          </w:p>
        </w:tc>
        <w:tc>
          <w:tcPr>
            <w:tcW w:w="879" w:type="pct"/>
          </w:tcPr>
          <w:p w:rsidR="00C151D5" w:rsidRPr="00CC3FEA" w:rsidRDefault="00C151D5" w:rsidP="001A6907">
            <w:pPr>
              <w:cnfStyle w:val="000000100000" w:firstRow="0" w:lastRow="0" w:firstColumn="0" w:lastColumn="0" w:oddVBand="0" w:evenVBand="0" w:oddHBand="1" w:evenHBand="0" w:firstRowFirstColumn="0" w:firstRowLastColumn="0" w:lastRowFirstColumn="0" w:lastRowLastColumn="0"/>
              <w:rPr>
                <w:lang w:val="en-US"/>
              </w:rPr>
            </w:pPr>
          </w:p>
        </w:tc>
        <w:tc>
          <w:tcPr>
            <w:cnfStyle w:val="000010000000" w:firstRow="0" w:lastRow="0" w:firstColumn="0" w:lastColumn="0" w:oddVBand="1" w:evenVBand="0" w:oddHBand="0" w:evenHBand="0" w:firstRowFirstColumn="0" w:firstRowLastColumn="0" w:lastRowFirstColumn="0" w:lastRowLastColumn="0"/>
            <w:tcW w:w="726" w:type="pct"/>
          </w:tcPr>
          <w:p w:rsidR="00C151D5" w:rsidRPr="00CC3FEA" w:rsidRDefault="00C151D5" w:rsidP="001A6907">
            <w:pPr>
              <w:rPr>
                <w:lang w:val="en-US"/>
              </w:rPr>
            </w:pP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151D5" w:rsidRPr="00CC3FEA" w:rsidRDefault="00C151D5" w:rsidP="001A6907">
            <w:pPr>
              <w:rPr>
                <w:lang w:val="en-US"/>
              </w:rPr>
            </w:pPr>
          </w:p>
        </w:tc>
      </w:tr>
      <w:tr w:rsidR="00C151D5" w:rsidRPr="00566130" w:rsidTr="00C151D5">
        <w:trPr>
          <w:trHeight w:val="270"/>
        </w:trPr>
        <w:tc>
          <w:tcPr>
            <w:cnfStyle w:val="001000000000" w:firstRow="0" w:lastRow="0" w:firstColumn="1" w:lastColumn="0" w:oddVBand="0" w:evenVBand="0" w:oddHBand="0" w:evenHBand="0" w:firstRowFirstColumn="0" w:firstRowLastColumn="0" w:lastRowFirstColumn="0" w:lastRowLastColumn="0"/>
            <w:tcW w:w="516" w:type="pct"/>
            <w:vMerge/>
            <w:tcBorders>
              <w:bottom w:val="single" w:sz="8" w:space="0" w:color="4F81BD" w:themeColor="accent1"/>
              <w:right w:val="single" w:sz="8" w:space="0" w:color="4F81BD" w:themeColor="accent1"/>
            </w:tcBorders>
          </w:tcPr>
          <w:p w:rsidR="00C151D5" w:rsidRPr="00566130" w:rsidRDefault="00C151D5" w:rsidP="001A6907">
            <w:pPr>
              <w:rPr>
                <w:lang w:val="en-GB"/>
              </w:rPr>
            </w:pPr>
          </w:p>
        </w:tc>
        <w:tc>
          <w:tcPr>
            <w:cnfStyle w:val="000010000000" w:firstRow="0" w:lastRow="0" w:firstColumn="0" w:lastColumn="0" w:oddVBand="1" w:evenVBand="0" w:oddHBand="0" w:evenHBand="0" w:firstRowFirstColumn="0" w:firstRowLastColumn="0" w:lastRowFirstColumn="0" w:lastRowLastColumn="0"/>
            <w:tcW w:w="2061" w:type="pct"/>
            <w:tcBorders>
              <w:bottom w:val="single" w:sz="8" w:space="0" w:color="4F81BD" w:themeColor="accent1"/>
            </w:tcBorders>
          </w:tcPr>
          <w:p w:rsidR="00C151D5" w:rsidRPr="00566130" w:rsidRDefault="00C151D5" w:rsidP="001A6907">
            <w:pPr>
              <w:rPr>
                <w:lang w:val="en-US"/>
              </w:rPr>
            </w:pPr>
            <w:proofErr w:type="spellStart"/>
            <w:r w:rsidRPr="00566130">
              <w:rPr>
                <w:lang w:val="en-GB"/>
              </w:rPr>
              <w:t>Toluène</w:t>
            </w:r>
            <w:proofErr w:type="spellEnd"/>
          </w:p>
        </w:tc>
        <w:tc>
          <w:tcPr>
            <w:tcW w:w="879" w:type="pct"/>
            <w:tcBorders>
              <w:bottom w:val="single" w:sz="8" w:space="0" w:color="4F81BD" w:themeColor="accent1"/>
            </w:tcBorders>
          </w:tcPr>
          <w:p w:rsidR="00C151D5" w:rsidRPr="00566130" w:rsidRDefault="00C151D5" w:rsidP="001A6907">
            <w:pPr>
              <w:cnfStyle w:val="000000000000" w:firstRow="0" w:lastRow="0" w:firstColumn="0" w:lastColumn="0" w:oddVBand="0" w:evenVBand="0" w:oddHBand="0" w:evenHBand="0" w:firstRowFirstColumn="0" w:firstRowLastColumn="0" w:lastRowFirstColumn="0" w:lastRowLastColumn="0"/>
              <w:rPr>
                <w:lang w:val="en-US"/>
              </w:rPr>
            </w:pP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bottom w:val="single" w:sz="8" w:space="0" w:color="4F81BD" w:themeColor="accent1"/>
            </w:tcBorders>
          </w:tcPr>
          <w:p w:rsidR="00C151D5" w:rsidRPr="00566130" w:rsidRDefault="00C151D5" w:rsidP="001A6907">
            <w:pPr>
              <w:rPr>
                <w:lang w:val="en-US"/>
              </w:rPr>
            </w:pPr>
          </w:p>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bottom w:val="single" w:sz="8" w:space="0" w:color="4F81BD" w:themeColor="accent1"/>
            </w:tcBorders>
          </w:tcPr>
          <w:p w:rsidR="00C151D5" w:rsidRPr="00566130" w:rsidRDefault="00C151D5" w:rsidP="001A6907">
            <w:pPr>
              <w:rPr>
                <w:lang w:val="en-US"/>
              </w:rPr>
            </w:pPr>
          </w:p>
        </w:tc>
      </w:tr>
      <w:tr w:rsidR="00C151D5" w:rsidRPr="00566130" w:rsidTr="00373C8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vMerge/>
            <w:tcBorders>
              <w:right w:val="single" w:sz="8" w:space="0" w:color="4F81BD" w:themeColor="accent1"/>
            </w:tcBorders>
          </w:tcPr>
          <w:p w:rsidR="00C151D5" w:rsidRPr="00566130" w:rsidRDefault="00C151D5" w:rsidP="001A6907">
            <w:pPr>
              <w:rPr>
                <w:lang w:val="en-GB"/>
              </w:rPr>
            </w:pPr>
          </w:p>
        </w:tc>
        <w:tc>
          <w:tcPr>
            <w:cnfStyle w:val="000010000000" w:firstRow="0" w:lastRow="0" w:firstColumn="0" w:lastColumn="0" w:oddVBand="1" w:evenVBand="0" w:oddHBand="0" w:evenHBand="0" w:firstRowFirstColumn="0" w:firstRowLastColumn="0" w:lastRowFirstColumn="0" w:lastRowLastColumn="0"/>
            <w:tcW w:w="2061" w:type="pct"/>
          </w:tcPr>
          <w:p w:rsidR="00C151D5" w:rsidRPr="00C151D5" w:rsidRDefault="00C151D5" w:rsidP="001A6907">
            <w:pPr>
              <w:rPr>
                <w:lang w:val="en-US"/>
              </w:rPr>
            </w:pPr>
            <w:proofErr w:type="spellStart"/>
            <w:r w:rsidRPr="00C151D5">
              <w:rPr>
                <w:lang w:val="en-GB"/>
              </w:rPr>
              <w:t>Tributylétain</w:t>
            </w:r>
            <w:proofErr w:type="spellEnd"/>
            <w:r w:rsidRPr="00C151D5">
              <w:rPr>
                <w:lang w:val="en-GB"/>
              </w:rPr>
              <w:t xml:space="preserve"> </w:t>
            </w:r>
            <w:proofErr w:type="spellStart"/>
            <w:r w:rsidRPr="00C151D5">
              <w:rPr>
                <w:lang w:val="en-GB"/>
              </w:rPr>
              <w:t>cation</w:t>
            </w:r>
            <w:proofErr w:type="spellEnd"/>
          </w:p>
        </w:tc>
        <w:tc>
          <w:tcPr>
            <w:tcW w:w="879" w:type="pct"/>
          </w:tcPr>
          <w:p w:rsidR="00C151D5" w:rsidRPr="00566130" w:rsidRDefault="00C151D5" w:rsidP="001A6907">
            <w:pPr>
              <w:cnfStyle w:val="000000100000" w:firstRow="0" w:lastRow="0" w:firstColumn="0" w:lastColumn="0" w:oddVBand="0" w:evenVBand="0" w:oddHBand="1" w:evenHBand="0" w:firstRowFirstColumn="0" w:firstRowLastColumn="0" w:lastRowFirstColumn="0" w:lastRowLastColumn="0"/>
              <w:rPr>
                <w:lang w:val="en-US"/>
              </w:rPr>
            </w:pPr>
          </w:p>
        </w:tc>
        <w:tc>
          <w:tcPr>
            <w:cnfStyle w:val="000010000000" w:firstRow="0" w:lastRow="0" w:firstColumn="0" w:lastColumn="0" w:oddVBand="1" w:evenVBand="0" w:oddHBand="0" w:evenHBand="0" w:firstRowFirstColumn="0" w:firstRowLastColumn="0" w:lastRowFirstColumn="0" w:lastRowLastColumn="0"/>
            <w:tcW w:w="726" w:type="pct"/>
          </w:tcPr>
          <w:p w:rsidR="00C151D5" w:rsidRPr="00566130" w:rsidRDefault="00C151D5" w:rsidP="001A6907">
            <w:pPr>
              <w:rPr>
                <w:lang w:val="en-US"/>
              </w:rPr>
            </w:pPr>
          </w:p>
        </w:tc>
        <w:tc>
          <w:tcPr>
            <w:cnfStyle w:val="000100000000" w:firstRow="0" w:lastRow="0" w:firstColumn="0" w:lastColumn="1" w:oddVBand="0" w:evenVBand="0" w:oddHBand="0" w:evenHBand="0" w:firstRowFirstColumn="0" w:firstRowLastColumn="0" w:lastRowFirstColumn="0" w:lastRowLastColumn="0"/>
            <w:tcW w:w="817" w:type="pct"/>
            <w:tcBorders>
              <w:left w:val="single" w:sz="8" w:space="0" w:color="4F81BD" w:themeColor="accent1"/>
            </w:tcBorders>
          </w:tcPr>
          <w:p w:rsidR="00C151D5" w:rsidRPr="00566130" w:rsidRDefault="00C151D5" w:rsidP="001A6907">
            <w:pPr>
              <w:rPr>
                <w:lang w:val="en-US"/>
              </w:rPr>
            </w:pPr>
          </w:p>
        </w:tc>
      </w:tr>
      <w:tr w:rsidR="00C151D5" w:rsidRPr="00566130" w:rsidTr="00373C8E">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16" w:type="pct"/>
            <w:vMerge/>
            <w:tcBorders>
              <w:right w:val="single" w:sz="8" w:space="0" w:color="4F81BD" w:themeColor="accent1"/>
            </w:tcBorders>
          </w:tcPr>
          <w:p w:rsidR="00C151D5" w:rsidRPr="00566130" w:rsidRDefault="00C151D5" w:rsidP="001A6907">
            <w:pPr>
              <w:rPr>
                <w:lang w:val="en-GB"/>
              </w:rPr>
            </w:pPr>
          </w:p>
        </w:tc>
        <w:tc>
          <w:tcPr>
            <w:cnfStyle w:val="000010000000" w:firstRow="0" w:lastRow="0" w:firstColumn="0" w:lastColumn="0" w:oddVBand="1" w:evenVBand="0" w:oddHBand="0" w:evenHBand="0" w:firstRowFirstColumn="0" w:firstRowLastColumn="0" w:lastRowFirstColumn="0" w:lastRowLastColumn="0"/>
            <w:tcW w:w="2061" w:type="pct"/>
            <w:tcBorders>
              <w:top w:val="single" w:sz="8" w:space="0" w:color="4F81BD" w:themeColor="accent1"/>
            </w:tcBorders>
          </w:tcPr>
          <w:p w:rsidR="00C151D5" w:rsidRPr="00C151D5" w:rsidRDefault="00C151D5" w:rsidP="001A6907">
            <w:pPr>
              <w:rPr>
                <w:b w:val="0"/>
                <w:lang w:val="en-US"/>
              </w:rPr>
            </w:pPr>
            <w:proofErr w:type="spellStart"/>
            <w:r w:rsidRPr="00C151D5">
              <w:rPr>
                <w:b w:val="0"/>
                <w:lang w:val="en-GB"/>
              </w:rPr>
              <w:t>Xylènes</w:t>
            </w:r>
            <w:proofErr w:type="spellEnd"/>
          </w:p>
        </w:tc>
        <w:tc>
          <w:tcPr>
            <w:tcW w:w="879" w:type="pct"/>
            <w:tcBorders>
              <w:top w:val="single" w:sz="8" w:space="0" w:color="4F81BD" w:themeColor="accent1"/>
            </w:tcBorders>
          </w:tcPr>
          <w:p w:rsidR="00C151D5" w:rsidRPr="00566130" w:rsidRDefault="00C151D5" w:rsidP="001A6907">
            <w:pPr>
              <w:cnfStyle w:val="010000000000" w:firstRow="0" w:lastRow="1" w:firstColumn="0" w:lastColumn="0" w:oddVBand="0" w:evenVBand="0" w:oddHBand="0" w:evenHBand="0" w:firstRowFirstColumn="0" w:firstRowLastColumn="0" w:lastRowFirstColumn="0" w:lastRowLastColumn="0"/>
              <w:rPr>
                <w:lang w:val="en-US"/>
              </w:rPr>
            </w:pPr>
          </w:p>
        </w:tc>
        <w:tc>
          <w:tcPr>
            <w:cnfStyle w:val="000010000000" w:firstRow="0" w:lastRow="0" w:firstColumn="0" w:lastColumn="0" w:oddVBand="1" w:evenVBand="0" w:oddHBand="0" w:evenHBand="0" w:firstRowFirstColumn="0" w:firstRowLastColumn="0" w:lastRowFirstColumn="0" w:lastRowLastColumn="0"/>
            <w:tcW w:w="726" w:type="pct"/>
            <w:tcBorders>
              <w:top w:val="single" w:sz="8" w:space="0" w:color="4F81BD" w:themeColor="accent1"/>
            </w:tcBorders>
          </w:tcPr>
          <w:p w:rsidR="00C151D5" w:rsidRPr="00566130" w:rsidRDefault="00C151D5" w:rsidP="001A6907">
            <w:pPr>
              <w:rPr>
                <w:lang w:val="en-US"/>
              </w:rPr>
            </w:pPr>
          </w:p>
        </w:tc>
        <w:tc>
          <w:tcPr>
            <w:cnfStyle w:val="000100000000" w:firstRow="0" w:lastRow="0" w:firstColumn="0" w:lastColumn="1" w:oddVBand="0" w:evenVBand="0" w:oddHBand="0" w:evenHBand="0" w:firstRowFirstColumn="0" w:firstRowLastColumn="0" w:lastRowFirstColumn="0" w:lastRowLastColumn="0"/>
            <w:tcW w:w="817" w:type="pct"/>
            <w:tcBorders>
              <w:top w:val="single" w:sz="8" w:space="0" w:color="4F81BD" w:themeColor="accent1"/>
              <w:left w:val="single" w:sz="8" w:space="0" w:color="4F81BD" w:themeColor="accent1"/>
            </w:tcBorders>
          </w:tcPr>
          <w:p w:rsidR="00C151D5" w:rsidRPr="00566130" w:rsidRDefault="00C151D5" w:rsidP="001A6907">
            <w:pPr>
              <w:rPr>
                <w:lang w:val="en-US"/>
              </w:rPr>
            </w:pPr>
          </w:p>
        </w:tc>
      </w:tr>
    </w:tbl>
    <w:p w:rsidR="000B10AD" w:rsidRDefault="00651314" w:rsidP="000B10AD">
      <w:pPr>
        <w:rPr>
          <w:sz w:val="18"/>
          <w:szCs w:val="18"/>
        </w:rPr>
      </w:pPr>
      <w:r w:rsidRPr="00651314">
        <w:rPr>
          <w:b/>
          <w:sz w:val="24"/>
          <w:szCs w:val="24"/>
          <w:vertAlign w:val="superscript"/>
        </w:rPr>
        <w:t>●</w:t>
      </w:r>
      <w:r w:rsidR="000B10AD" w:rsidRPr="00566130">
        <w:rPr>
          <w:sz w:val="20"/>
          <w:szCs w:val="20"/>
        </w:rPr>
        <w:t> :</w:t>
      </w:r>
      <w:r w:rsidR="008561AD">
        <w:rPr>
          <w:sz w:val="20"/>
          <w:szCs w:val="20"/>
        </w:rPr>
        <w:t xml:space="preserve"> La</w:t>
      </w:r>
      <w:r w:rsidR="000B10AD" w:rsidRPr="00566130">
        <w:rPr>
          <w:sz w:val="20"/>
          <w:szCs w:val="20"/>
        </w:rPr>
        <w:t xml:space="preserve"> </w:t>
      </w:r>
      <w:r w:rsidR="000B10AD" w:rsidRPr="00566130">
        <w:rPr>
          <w:sz w:val="18"/>
          <w:szCs w:val="18"/>
        </w:rPr>
        <w:t>fréque</w:t>
      </w:r>
      <w:r w:rsidR="000B10AD" w:rsidRPr="00AE3C05">
        <w:rPr>
          <w:sz w:val="18"/>
          <w:szCs w:val="18"/>
        </w:rPr>
        <w:t>nce</w:t>
      </w:r>
      <w:r w:rsidR="000B10AD">
        <w:rPr>
          <w:sz w:val="18"/>
          <w:szCs w:val="18"/>
        </w:rPr>
        <w:t xml:space="preserve"> à retenir est la fréquence la plus contraignante entre celle stipulée dans votre arrêté préfectoral  et celle énoncée par l’</w:t>
      </w:r>
      <w:r w:rsidR="002E4BB4">
        <w:rPr>
          <w:sz w:val="18"/>
          <w:szCs w:val="18"/>
        </w:rPr>
        <w:t>a</w:t>
      </w:r>
      <w:r w:rsidR="000B10AD">
        <w:rPr>
          <w:sz w:val="18"/>
          <w:szCs w:val="18"/>
        </w:rPr>
        <w:t>gence de l’eau.</w:t>
      </w:r>
    </w:p>
    <w:p w:rsidR="008D7108" w:rsidRDefault="008D7108" w:rsidP="000B10AD">
      <w:pPr>
        <w:rPr>
          <w:sz w:val="18"/>
          <w:szCs w:val="18"/>
        </w:rPr>
      </w:pPr>
    </w:p>
    <w:p w:rsidR="008D7108" w:rsidRDefault="0073741D" w:rsidP="000B10AD">
      <w:pPr>
        <w:rPr>
          <w:sz w:val="18"/>
          <w:szCs w:val="18"/>
        </w:rPr>
      </w:pPr>
      <w:r>
        <w:rPr>
          <w:sz w:val="18"/>
          <w:szCs w:val="18"/>
        </w:rPr>
        <w:t xml:space="preserve"> </w:t>
      </w:r>
    </w:p>
    <w:p w:rsidR="00DE1E77" w:rsidRDefault="00DE1E77" w:rsidP="000B10AD">
      <w:pPr>
        <w:jc w:val="center"/>
        <w:rPr>
          <w:b/>
          <w:sz w:val="48"/>
          <w:szCs w:val="48"/>
        </w:rPr>
      </w:pPr>
    </w:p>
    <w:p w:rsidR="00B87117" w:rsidRDefault="00B87117" w:rsidP="000B10AD">
      <w:pPr>
        <w:jc w:val="center"/>
        <w:rPr>
          <w:b/>
          <w:sz w:val="48"/>
          <w:szCs w:val="48"/>
        </w:rPr>
      </w:pPr>
    </w:p>
    <w:p w:rsidR="00B87117" w:rsidRDefault="000B10AD" w:rsidP="00B87117">
      <w:pPr>
        <w:pStyle w:val="Titre4"/>
        <w:jc w:val="both"/>
      </w:pPr>
      <w:bookmarkStart w:id="145" w:name="_Toc460247048"/>
      <w:bookmarkStart w:id="146" w:name="_Toc460247388"/>
      <w:bookmarkStart w:id="147" w:name="_Toc460247451"/>
      <w:r>
        <w:t>Annexe V</w:t>
      </w:r>
      <w:r w:rsidR="00D72382">
        <w:t>I</w:t>
      </w:r>
      <w:r w:rsidR="00B87117" w:rsidRPr="00B87117">
        <w:t xml:space="preserve"> </w:t>
      </w:r>
      <w:r w:rsidR="00B87117">
        <w:t>- Modèles de fiches descriptives des analyses</w:t>
      </w:r>
      <w:bookmarkEnd w:id="145"/>
      <w:bookmarkEnd w:id="146"/>
      <w:bookmarkEnd w:id="147"/>
    </w:p>
    <w:p w:rsidR="000B10AD" w:rsidRDefault="000B10AD" w:rsidP="00C151D5">
      <w:pPr>
        <w:pStyle w:val="Titre4"/>
      </w:pPr>
    </w:p>
    <w:p w:rsidR="000B10AD" w:rsidRDefault="00C151D5" w:rsidP="00B87117">
      <w:pPr>
        <w:pStyle w:val="Titre5"/>
      </w:pPr>
      <w:bookmarkStart w:id="148" w:name="_Toc460247452"/>
      <w:r>
        <w:t xml:space="preserve">b- </w:t>
      </w:r>
      <w:r w:rsidR="000B10AD" w:rsidRPr="000B10AD">
        <w:t>Modèl</w:t>
      </w:r>
      <w:r w:rsidR="000B10AD">
        <w:t>e « </w:t>
      </w:r>
      <w:r w:rsidR="00F95116">
        <w:t>calendrier prévisionnel d’analyse</w:t>
      </w:r>
      <w:r w:rsidR="000B10AD">
        <w:t> »</w:t>
      </w:r>
      <w:bookmarkEnd w:id="148"/>
    </w:p>
    <w:p w:rsidR="00366069" w:rsidRPr="00BC5D44" w:rsidRDefault="00366069" w:rsidP="00BC5D44">
      <w:pPr>
        <w:rPr>
          <w:sz w:val="48"/>
          <w:szCs w:val="48"/>
        </w:rPr>
        <w:sectPr w:rsidR="00366069" w:rsidRPr="00BC5D44" w:rsidSect="00543E11">
          <w:footerReference w:type="default" r:id="rId18"/>
          <w:pgSz w:w="11906" w:h="16838"/>
          <w:pgMar w:top="1417" w:right="1417" w:bottom="1417" w:left="1417" w:header="708" w:footer="708" w:gutter="0"/>
          <w:cols w:space="708"/>
          <w:docGrid w:linePitch="360"/>
        </w:sectPr>
      </w:pPr>
    </w:p>
    <w:p w:rsidR="00366069" w:rsidRDefault="008561AD">
      <w:pPr>
        <w:spacing w:after="200" w:line="276" w:lineRule="auto"/>
        <w:rPr>
          <w:b/>
          <w:sz w:val="48"/>
          <w:szCs w:val="48"/>
        </w:rPr>
      </w:pPr>
      <w:r>
        <w:rPr>
          <w:noProof/>
        </w:rPr>
        <w:lastRenderedPageBreak/>
        <w:drawing>
          <wp:anchor distT="0" distB="0" distL="114300" distR="114300" simplePos="0" relativeHeight="251680768" behindDoc="0" locked="0" layoutInCell="1" allowOverlap="1" wp14:anchorId="2BC65C09" wp14:editId="73C59CDC">
            <wp:simplePos x="1971675" y="1428750"/>
            <wp:positionH relativeFrom="margin">
              <wp:align>center</wp:align>
            </wp:positionH>
            <wp:positionV relativeFrom="margin">
              <wp:align>center</wp:align>
            </wp:positionV>
            <wp:extent cx="7305675" cy="5654040"/>
            <wp:effectExtent l="0" t="0" r="952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05675" cy="565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6069" w:rsidRPr="00E413DA" w:rsidRDefault="00366069" w:rsidP="00366069">
      <w:pPr>
        <w:jc w:val="center"/>
        <w:rPr>
          <w:b/>
          <w:sz w:val="48"/>
          <w:szCs w:val="48"/>
        </w:rPr>
      </w:pPr>
    </w:p>
    <w:p w:rsidR="00366069" w:rsidRDefault="00366069" w:rsidP="00971391">
      <w:pPr>
        <w:sectPr w:rsidR="00366069" w:rsidSect="00366069">
          <w:pgSz w:w="16838" w:h="11906" w:orient="landscape"/>
          <w:pgMar w:top="1417" w:right="1417" w:bottom="1417" w:left="1417" w:header="708" w:footer="708" w:gutter="0"/>
          <w:cols w:space="708"/>
          <w:docGrid w:linePitch="360"/>
        </w:sectPr>
      </w:pPr>
    </w:p>
    <w:p w:rsidR="001A2A06" w:rsidRDefault="001A2A06" w:rsidP="00F95116">
      <w:pPr>
        <w:jc w:val="center"/>
        <w:rPr>
          <w:b/>
          <w:sz w:val="48"/>
          <w:szCs w:val="48"/>
        </w:rPr>
      </w:pPr>
    </w:p>
    <w:p w:rsidR="00475C38" w:rsidRDefault="00475C38" w:rsidP="00F95116">
      <w:pPr>
        <w:jc w:val="center"/>
        <w:rPr>
          <w:b/>
          <w:sz w:val="48"/>
          <w:szCs w:val="48"/>
        </w:rPr>
      </w:pPr>
    </w:p>
    <w:p w:rsidR="00475C38" w:rsidRDefault="00F95116" w:rsidP="00475C38">
      <w:pPr>
        <w:pStyle w:val="Titre4"/>
        <w:jc w:val="both"/>
      </w:pPr>
      <w:bookmarkStart w:id="149" w:name="_Toc460247050"/>
      <w:bookmarkStart w:id="150" w:name="_Toc460247390"/>
      <w:bookmarkStart w:id="151" w:name="_Toc460247453"/>
      <w:r>
        <w:t>Annexe V</w:t>
      </w:r>
      <w:r w:rsidR="00D72382">
        <w:t>I</w:t>
      </w:r>
      <w:r w:rsidR="00475C38" w:rsidRPr="00475C38">
        <w:t xml:space="preserve"> </w:t>
      </w:r>
      <w:r w:rsidR="00475C38">
        <w:t>- Modèles de fiches descriptives des analyses</w:t>
      </w:r>
      <w:bookmarkEnd w:id="149"/>
      <w:bookmarkEnd w:id="150"/>
      <w:bookmarkEnd w:id="151"/>
    </w:p>
    <w:p w:rsidR="00475C38" w:rsidRPr="00475C38" w:rsidRDefault="00475C38" w:rsidP="00475C38">
      <w:pPr>
        <w:rPr>
          <w:sz w:val="48"/>
          <w:szCs w:val="48"/>
        </w:rPr>
      </w:pPr>
    </w:p>
    <w:p w:rsidR="00F95116" w:rsidRDefault="008D1308" w:rsidP="00475C38">
      <w:pPr>
        <w:pStyle w:val="Titre5"/>
      </w:pPr>
      <w:bookmarkStart w:id="152" w:name="_Toc460247454"/>
      <w:r>
        <w:t>c</w:t>
      </w:r>
      <w:r w:rsidR="00C151D5" w:rsidRPr="00C151D5">
        <w:rPr>
          <w:bCs/>
          <w:iCs/>
        </w:rPr>
        <w:t>-</w:t>
      </w:r>
      <w:r w:rsidR="00C151D5">
        <w:t xml:space="preserve"> </w:t>
      </w:r>
      <w:r w:rsidR="00F95116" w:rsidRPr="000B10AD">
        <w:t>Modèl</w:t>
      </w:r>
      <w:r w:rsidR="00F95116">
        <w:t>e « méthodes analytiques »</w:t>
      </w:r>
      <w:bookmarkEnd w:id="152"/>
    </w:p>
    <w:p w:rsidR="00081855" w:rsidRDefault="00081855" w:rsidP="00C151D5">
      <w:pPr>
        <w:pStyle w:val="Titre4"/>
        <w:rPr>
          <w:szCs w:val="48"/>
        </w:rPr>
      </w:pPr>
    </w:p>
    <w:p w:rsidR="00C151D5" w:rsidRDefault="00C151D5">
      <w:pPr>
        <w:spacing w:after="200" w:line="276" w:lineRule="auto"/>
        <w:rPr>
          <w:b/>
          <w:sz w:val="48"/>
          <w:szCs w:val="48"/>
        </w:rPr>
        <w:sectPr w:rsidR="00C151D5">
          <w:pgSz w:w="11906" w:h="16838"/>
          <w:pgMar w:top="1417" w:right="1417" w:bottom="1417" w:left="1417" w:header="708" w:footer="708" w:gutter="0"/>
          <w:cols w:space="708"/>
          <w:docGrid w:linePitch="360"/>
        </w:sectPr>
      </w:pPr>
    </w:p>
    <w:tbl>
      <w:tblPr>
        <w:tblStyle w:val="Listeclaire-Accent1"/>
        <w:tblpPr w:leftFromText="142" w:rightFromText="142" w:vertAnchor="text" w:horzAnchor="margin" w:tblpXSpec="center" w:tblpY="360"/>
        <w:tblW w:w="5000" w:type="pct"/>
        <w:tblLook w:val="01E0" w:firstRow="1" w:lastRow="1" w:firstColumn="1" w:lastColumn="1" w:noHBand="0" w:noVBand="0"/>
      </w:tblPr>
      <w:tblGrid>
        <w:gridCol w:w="900"/>
        <w:gridCol w:w="2251"/>
        <w:gridCol w:w="1250"/>
        <w:gridCol w:w="1295"/>
        <w:gridCol w:w="1039"/>
        <w:gridCol w:w="1056"/>
        <w:gridCol w:w="1495"/>
      </w:tblGrid>
      <w:tr w:rsidR="00C151D5" w:rsidRPr="00E413DA" w:rsidTr="00B46724">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shd w:val="clear" w:color="auto" w:fill="auto"/>
          </w:tcPr>
          <w:p w:rsidR="00C151D5" w:rsidRPr="0008185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vMerge w:val="restart"/>
            <w:tcBorders>
              <w:bottom w:val="nil"/>
              <w:right w:val="single" w:sz="8" w:space="0" w:color="FFFFFF" w:themeColor="background1"/>
            </w:tcBorders>
            <w:vAlign w:val="center"/>
          </w:tcPr>
          <w:p w:rsidR="00C151D5" w:rsidRPr="00081855" w:rsidRDefault="00C151D5" w:rsidP="006E4774">
            <w:pPr>
              <w:jc w:val="center"/>
            </w:pPr>
            <w:r w:rsidRPr="00081855">
              <w:t>Paramètres</w:t>
            </w:r>
          </w:p>
        </w:tc>
        <w:tc>
          <w:tcPr>
            <w:tcW w:w="673" w:type="pct"/>
            <w:vMerge w:val="restart"/>
            <w:tcBorders>
              <w:left w:val="single" w:sz="8" w:space="0" w:color="FFFFFF" w:themeColor="background1"/>
              <w:bottom w:val="nil"/>
              <w:right w:val="single" w:sz="8" w:space="0" w:color="FFFFFF" w:themeColor="background1"/>
            </w:tcBorders>
            <w:vAlign w:val="center"/>
          </w:tcPr>
          <w:p w:rsidR="00C151D5" w:rsidRPr="00081855" w:rsidRDefault="00C151D5" w:rsidP="006E4774">
            <w:pPr>
              <w:jc w:val="center"/>
              <w:cnfStyle w:val="100000000000" w:firstRow="1" w:lastRow="0" w:firstColumn="0" w:lastColumn="0" w:oddVBand="0" w:evenVBand="0" w:oddHBand="0" w:evenHBand="0" w:firstRowFirstColumn="0" w:firstRowLastColumn="0" w:lastRowFirstColumn="0" w:lastRowLastColumn="0"/>
              <w:rPr>
                <w:snapToGrid w:val="0"/>
              </w:rPr>
            </w:pPr>
            <w:r w:rsidRPr="00081855">
              <w:rPr>
                <w:snapToGrid w:val="0"/>
              </w:rPr>
              <w:t>Nom du laboratoire (</w:t>
            </w:r>
            <w:r>
              <w:rPr>
                <w:snapToGrid w:val="0"/>
              </w:rPr>
              <w:t>µ</w:t>
            </w:r>
            <w:r w:rsidRPr="00081855">
              <w:rPr>
                <w:snapToGrid w:val="0"/>
              </w:rPr>
              <w:t>)</w:t>
            </w:r>
          </w:p>
        </w:tc>
        <w:tc>
          <w:tcPr>
            <w:cnfStyle w:val="000010000000" w:firstRow="0" w:lastRow="0" w:firstColumn="0" w:lastColumn="0" w:oddVBand="1" w:evenVBand="0" w:oddHBand="0" w:evenHBand="0" w:firstRowFirstColumn="0" w:firstRowLastColumn="0" w:lastRowFirstColumn="0" w:lastRowLastColumn="0"/>
            <w:tcW w:w="1825" w:type="pct"/>
            <w:gridSpan w:val="3"/>
            <w:tcBorders>
              <w:left w:val="single" w:sz="8" w:space="0" w:color="FFFFFF" w:themeColor="background1"/>
              <w:bottom w:val="nil"/>
              <w:right w:val="single" w:sz="8" w:space="0" w:color="FFFFFF" w:themeColor="background1"/>
            </w:tcBorders>
            <w:vAlign w:val="center"/>
          </w:tcPr>
          <w:p w:rsidR="00C151D5" w:rsidRPr="00081855" w:rsidRDefault="00C151D5" w:rsidP="006E4774">
            <w:pPr>
              <w:jc w:val="center"/>
              <w:rPr>
                <w:snapToGrid w:val="0"/>
              </w:rPr>
            </w:pPr>
            <w:r w:rsidRPr="00081855">
              <w:rPr>
                <w:snapToGrid w:val="0"/>
              </w:rPr>
              <w:t>Méthode utilisée</w:t>
            </w:r>
          </w:p>
        </w:tc>
        <w:tc>
          <w:tcPr>
            <w:cnfStyle w:val="000100000000" w:firstRow="0" w:lastRow="0" w:firstColumn="0" w:lastColumn="1" w:oddVBand="0" w:evenVBand="0" w:oddHBand="0" w:evenHBand="0" w:firstRowFirstColumn="0" w:firstRowLastColumn="0" w:lastRowFirstColumn="0" w:lastRowLastColumn="0"/>
            <w:tcW w:w="805" w:type="pct"/>
            <w:vMerge w:val="restart"/>
            <w:tcBorders>
              <w:top w:val="single" w:sz="8" w:space="0" w:color="4F81BD" w:themeColor="accent1"/>
              <w:left w:val="single" w:sz="8" w:space="0" w:color="FFFFFF" w:themeColor="background1"/>
              <w:bottom w:val="nil"/>
            </w:tcBorders>
            <w:vAlign w:val="center"/>
          </w:tcPr>
          <w:p w:rsidR="00C151D5" w:rsidRPr="00081855" w:rsidRDefault="00C151D5" w:rsidP="006E4774">
            <w:pPr>
              <w:jc w:val="center"/>
              <w:rPr>
                <w:snapToGrid w:val="0"/>
              </w:rPr>
            </w:pPr>
            <w:r w:rsidRPr="00081855">
              <w:rPr>
                <w:snapToGrid w:val="0"/>
              </w:rPr>
              <w:t>Observations</w:t>
            </w:r>
          </w:p>
        </w:tc>
      </w:tr>
      <w:tr w:rsidR="00C151D5" w:rsidRPr="00E413DA" w:rsidTr="00B4672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shd w:val="clear" w:color="auto" w:fill="auto"/>
          </w:tcPr>
          <w:p w:rsidR="00C151D5" w:rsidRPr="00E413DA" w:rsidRDefault="00C151D5" w:rsidP="00C151D5">
            <w:pPr>
              <w:rPr>
                <w:b w:val="0"/>
                <w:snapToGrid w:val="0"/>
                <w:color w:val="000000"/>
              </w:rPr>
            </w:pPr>
          </w:p>
        </w:tc>
        <w:tc>
          <w:tcPr>
            <w:cnfStyle w:val="000010000000" w:firstRow="0" w:lastRow="0" w:firstColumn="0" w:lastColumn="0" w:oddVBand="1" w:evenVBand="0" w:oddHBand="0" w:evenHBand="0" w:firstRowFirstColumn="0" w:firstRowLastColumn="0" w:lastRowFirstColumn="0" w:lastRowLastColumn="0"/>
            <w:tcW w:w="1212" w:type="pct"/>
            <w:vMerge/>
            <w:tcBorders>
              <w:top w:val="single" w:sz="8" w:space="0" w:color="FFFFFF" w:themeColor="background1"/>
              <w:bottom w:val="nil"/>
              <w:right w:val="single" w:sz="8" w:space="0" w:color="FFFFFF" w:themeColor="background1"/>
            </w:tcBorders>
          </w:tcPr>
          <w:p w:rsidR="00C151D5" w:rsidRPr="00E413DA" w:rsidRDefault="00C151D5" w:rsidP="006E4774">
            <w:pPr>
              <w:jc w:val="center"/>
              <w:rPr>
                <w:b/>
                <w:snapToGrid w:val="0"/>
                <w:color w:val="000000"/>
              </w:rPr>
            </w:pPr>
          </w:p>
        </w:tc>
        <w:tc>
          <w:tcPr>
            <w:tcW w:w="673" w:type="pct"/>
            <w:vMerge/>
            <w:tcBorders>
              <w:top w:val="single" w:sz="8" w:space="0" w:color="FFFFFF" w:themeColor="background1"/>
              <w:left w:val="single" w:sz="8" w:space="0" w:color="FFFFFF" w:themeColor="background1"/>
              <w:bottom w:val="nil"/>
              <w:right w:val="single" w:sz="8" w:space="0" w:color="FFFFFF" w:themeColor="background1"/>
            </w:tcBorders>
          </w:tcPr>
          <w:p w:rsidR="00C151D5" w:rsidRPr="00E413DA" w:rsidRDefault="00C151D5" w:rsidP="006E4774">
            <w:pPr>
              <w:jc w:val="center"/>
              <w:cnfStyle w:val="000000100000" w:firstRow="0" w:lastRow="0" w:firstColumn="0" w:lastColumn="0" w:oddVBand="0" w:evenVBand="0" w:oddHBand="1" w:evenHBand="0" w:firstRowFirstColumn="0" w:firstRowLastColumn="0" w:lastRowFirstColumn="0" w:lastRowLastColumn="0"/>
              <w:rPr>
                <w:b/>
                <w:snapToGrid w:val="0"/>
                <w:color w:val="000000"/>
              </w:rPr>
            </w:pPr>
          </w:p>
        </w:tc>
        <w:tc>
          <w:tcPr>
            <w:cnfStyle w:val="000010000000" w:firstRow="0" w:lastRow="0" w:firstColumn="0" w:lastColumn="0" w:oddVBand="1" w:evenVBand="0" w:oddHBand="0" w:evenHBand="0" w:firstRowFirstColumn="0" w:firstRowLastColumn="0" w:lastRowFirstColumn="0" w:lastRowLastColumn="0"/>
            <w:tcW w:w="697" w:type="pct"/>
            <w:tcBorders>
              <w:top w:val="nil"/>
              <w:left w:val="single" w:sz="8" w:space="0" w:color="FFFFFF" w:themeColor="background1"/>
            </w:tcBorders>
            <w:vAlign w:val="center"/>
          </w:tcPr>
          <w:p w:rsidR="00C151D5" w:rsidRPr="00891049" w:rsidRDefault="00C151D5" w:rsidP="006E4774">
            <w:pPr>
              <w:jc w:val="center"/>
              <w:rPr>
                <w:b/>
                <w:snapToGrid w:val="0"/>
                <w:color w:val="000000"/>
              </w:rPr>
            </w:pPr>
            <w:r w:rsidRPr="00891049">
              <w:rPr>
                <w:b/>
                <w:snapToGrid w:val="0"/>
                <w:color w:val="000000"/>
              </w:rPr>
              <w:t>Normalisée</w:t>
            </w:r>
          </w:p>
        </w:tc>
        <w:tc>
          <w:tcPr>
            <w:tcW w:w="1128" w:type="pct"/>
            <w:gridSpan w:val="2"/>
            <w:tcBorders>
              <w:top w:val="nil"/>
            </w:tcBorders>
            <w:vAlign w:val="center"/>
          </w:tcPr>
          <w:p w:rsidR="00C151D5" w:rsidRPr="00891049" w:rsidRDefault="00C151D5" w:rsidP="006E4774">
            <w:pPr>
              <w:jc w:val="center"/>
              <w:cnfStyle w:val="000000100000" w:firstRow="0" w:lastRow="0" w:firstColumn="0" w:lastColumn="0" w:oddVBand="0" w:evenVBand="0" w:oddHBand="1" w:evenHBand="0" w:firstRowFirstColumn="0" w:firstRowLastColumn="0" w:lastRowFirstColumn="0" w:lastRowLastColumn="0"/>
              <w:rPr>
                <w:b/>
                <w:snapToGrid w:val="0"/>
                <w:color w:val="000000"/>
              </w:rPr>
            </w:pPr>
            <w:r w:rsidRPr="00891049">
              <w:rPr>
                <w:b/>
                <w:snapToGrid w:val="0"/>
                <w:color w:val="000000"/>
              </w:rPr>
              <w:t>Alternative</w:t>
            </w:r>
          </w:p>
        </w:tc>
        <w:tc>
          <w:tcPr>
            <w:cnfStyle w:val="000100000000" w:firstRow="0" w:lastRow="0" w:firstColumn="0" w:lastColumn="1" w:oddVBand="0" w:evenVBand="0" w:oddHBand="0" w:evenHBand="0" w:firstRowFirstColumn="0" w:firstRowLastColumn="0" w:lastRowFirstColumn="0" w:lastRowLastColumn="0"/>
            <w:tcW w:w="805" w:type="pct"/>
            <w:vMerge/>
            <w:tcBorders>
              <w:top w:val="nil"/>
            </w:tcBorders>
          </w:tcPr>
          <w:p w:rsidR="00C151D5" w:rsidRPr="00E413DA" w:rsidRDefault="00C151D5" w:rsidP="006E4774">
            <w:pPr>
              <w:jc w:val="center"/>
              <w:rPr>
                <w:snapToGrid w:val="0"/>
                <w:color w:val="000000"/>
              </w:rPr>
            </w:pPr>
          </w:p>
        </w:tc>
      </w:tr>
      <w:tr w:rsidR="00C151D5" w:rsidRPr="00E413DA" w:rsidTr="00B46724">
        <w:trPr>
          <w:trHeight w:val="62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shd w:val="clear" w:color="auto" w:fill="auto"/>
          </w:tcPr>
          <w:p w:rsidR="00C151D5" w:rsidRPr="00E413DA" w:rsidRDefault="00C151D5" w:rsidP="00C151D5">
            <w:pPr>
              <w:rPr>
                <w:snapToGrid w:val="0"/>
                <w:color w:val="000000"/>
              </w:rPr>
            </w:pPr>
          </w:p>
        </w:tc>
        <w:tc>
          <w:tcPr>
            <w:cnfStyle w:val="000010000000" w:firstRow="0" w:lastRow="0" w:firstColumn="0" w:lastColumn="0" w:oddVBand="1" w:evenVBand="0" w:oddHBand="0" w:evenHBand="0" w:firstRowFirstColumn="0" w:firstRowLastColumn="0" w:lastRowFirstColumn="0" w:lastRowLastColumn="0"/>
            <w:tcW w:w="1212" w:type="pct"/>
            <w:vMerge/>
            <w:tcBorders>
              <w:top w:val="single" w:sz="8" w:space="0" w:color="FFFFFF" w:themeColor="background1"/>
              <w:bottom w:val="single" w:sz="8" w:space="0" w:color="4F81BD" w:themeColor="accent1"/>
              <w:right w:val="single" w:sz="8" w:space="0" w:color="FFFFFF" w:themeColor="background1"/>
            </w:tcBorders>
          </w:tcPr>
          <w:p w:rsidR="00C151D5" w:rsidRPr="00E413DA" w:rsidRDefault="00C151D5" w:rsidP="006E4774">
            <w:pPr>
              <w:jc w:val="center"/>
              <w:rPr>
                <w:snapToGrid w:val="0"/>
                <w:color w:val="000000"/>
              </w:rPr>
            </w:pPr>
          </w:p>
        </w:tc>
        <w:tc>
          <w:tcPr>
            <w:tcW w:w="673" w:type="pct"/>
            <w:vMerge/>
            <w:tcBorders>
              <w:top w:val="single" w:sz="8" w:space="0" w:color="FFFFFF" w:themeColor="background1"/>
              <w:left w:val="single" w:sz="8" w:space="0" w:color="FFFFFF" w:themeColor="background1"/>
              <w:bottom w:val="single" w:sz="8" w:space="0" w:color="4F81BD" w:themeColor="accent1"/>
              <w:right w:val="single" w:sz="8" w:space="0" w:color="FFFFFF" w:themeColor="background1"/>
            </w:tcBorders>
          </w:tcPr>
          <w:p w:rsidR="00C151D5" w:rsidRPr="00E413DA" w:rsidRDefault="00C151D5" w:rsidP="006E4774">
            <w:pPr>
              <w:jc w:val="center"/>
              <w:cnfStyle w:val="000000000000" w:firstRow="0" w:lastRow="0" w:firstColumn="0" w:lastColumn="0" w:oddVBand="0" w:evenVBand="0" w:oddHBand="0" w:evenHBand="0" w:firstRowFirstColumn="0" w:firstRowLastColumn="0" w:lastRowFirstColumn="0" w:lastRowLastColumn="0"/>
              <w:rPr>
                <w:snapToGrid w:val="0"/>
                <w:color w:val="000000"/>
              </w:rPr>
            </w:pPr>
          </w:p>
        </w:tc>
        <w:tc>
          <w:tcPr>
            <w:cnfStyle w:val="000010000000" w:firstRow="0" w:lastRow="0" w:firstColumn="0" w:lastColumn="0" w:oddVBand="1" w:evenVBand="0" w:oddHBand="0" w:evenHBand="0" w:firstRowFirstColumn="0" w:firstRowLastColumn="0" w:lastRowFirstColumn="0" w:lastRowLastColumn="0"/>
            <w:tcW w:w="697" w:type="pct"/>
            <w:tcBorders>
              <w:left w:val="single" w:sz="8" w:space="0" w:color="FFFFFF" w:themeColor="background1"/>
              <w:bottom w:val="single" w:sz="8" w:space="0" w:color="4F81BD" w:themeColor="accent1"/>
            </w:tcBorders>
            <w:vAlign w:val="center"/>
          </w:tcPr>
          <w:p w:rsidR="00C151D5" w:rsidRPr="00891049" w:rsidRDefault="00C151D5" w:rsidP="006E4774">
            <w:pPr>
              <w:jc w:val="center"/>
              <w:rPr>
                <w:b/>
                <w:snapToGrid w:val="0"/>
                <w:color w:val="000000"/>
              </w:rPr>
            </w:pPr>
            <w:r w:rsidRPr="00891049">
              <w:rPr>
                <w:b/>
                <w:snapToGrid w:val="0"/>
                <w:color w:val="000000"/>
              </w:rPr>
              <w:t>Référence de la norme</w:t>
            </w:r>
          </w:p>
        </w:tc>
        <w:tc>
          <w:tcPr>
            <w:tcW w:w="559" w:type="pct"/>
            <w:tcBorders>
              <w:bottom w:val="single" w:sz="8" w:space="0" w:color="4F81BD" w:themeColor="accent1"/>
            </w:tcBorders>
            <w:vAlign w:val="center"/>
          </w:tcPr>
          <w:p w:rsidR="00C151D5" w:rsidRPr="00891049" w:rsidRDefault="00C151D5" w:rsidP="006E4774">
            <w:pPr>
              <w:jc w:val="center"/>
              <w:cnfStyle w:val="000000000000" w:firstRow="0" w:lastRow="0" w:firstColumn="0" w:lastColumn="0" w:oddVBand="0" w:evenVBand="0" w:oddHBand="0" w:evenHBand="0" w:firstRowFirstColumn="0" w:firstRowLastColumn="0" w:lastRowFirstColumn="0" w:lastRowLastColumn="0"/>
              <w:rPr>
                <w:b/>
                <w:snapToGrid w:val="0"/>
                <w:color w:val="000000"/>
              </w:rPr>
            </w:pPr>
            <w:r w:rsidRPr="00891049">
              <w:rPr>
                <w:b/>
                <w:snapToGrid w:val="0"/>
                <w:color w:val="000000"/>
              </w:rPr>
              <w:t>Méthode</w:t>
            </w:r>
          </w:p>
        </w:tc>
        <w:tc>
          <w:tcPr>
            <w:cnfStyle w:val="000010000000" w:firstRow="0" w:lastRow="0" w:firstColumn="0" w:lastColumn="0" w:oddVBand="1" w:evenVBand="0" w:oddHBand="0" w:evenHBand="0" w:firstRowFirstColumn="0" w:firstRowLastColumn="0" w:lastRowFirstColumn="0" w:lastRowLastColumn="0"/>
            <w:tcW w:w="568" w:type="pct"/>
            <w:tcBorders>
              <w:bottom w:val="single" w:sz="8" w:space="0" w:color="4F81BD" w:themeColor="accent1"/>
            </w:tcBorders>
            <w:vAlign w:val="center"/>
          </w:tcPr>
          <w:p w:rsidR="00C151D5" w:rsidRPr="00891049" w:rsidRDefault="00C151D5" w:rsidP="006E4774">
            <w:pPr>
              <w:jc w:val="center"/>
              <w:rPr>
                <w:b/>
                <w:snapToGrid w:val="0"/>
                <w:color w:val="000000"/>
              </w:rPr>
            </w:pPr>
            <w:r w:rsidRPr="00891049">
              <w:rPr>
                <w:b/>
                <w:snapToGrid w:val="0"/>
                <w:color w:val="000000"/>
              </w:rPr>
              <w:t>Gamme si micro méthode</w:t>
            </w:r>
          </w:p>
        </w:tc>
        <w:tc>
          <w:tcPr>
            <w:cnfStyle w:val="000100000000" w:firstRow="0" w:lastRow="0" w:firstColumn="0" w:lastColumn="1" w:oddVBand="0" w:evenVBand="0" w:oddHBand="0" w:evenHBand="0" w:firstRowFirstColumn="0" w:firstRowLastColumn="0" w:lastRowFirstColumn="0" w:lastRowLastColumn="0"/>
            <w:tcW w:w="805" w:type="pct"/>
            <w:vMerge/>
            <w:tcBorders>
              <w:bottom w:val="single" w:sz="8" w:space="0" w:color="4F81BD" w:themeColor="accent1"/>
            </w:tcBorders>
          </w:tcPr>
          <w:p w:rsidR="00C151D5" w:rsidRPr="00E413DA" w:rsidRDefault="00C151D5" w:rsidP="006E4774">
            <w:pPr>
              <w:jc w:val="center"/>
              <w:rPr>
                <w:snapToGrid w:val="0"/>
                <w:color w:val="000000"/>
              </w:rPr>
            </w:pPr>
          </w:p>
        </w:tc>
      </w:tr>
      <w:tr w:rsidR="00C151D5" w:rsidRPr="00E413DA"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r w:rsidRPr="00C151D5">
              <w:t>MES</w:t>
            </w:r>
          </w:p>
        </w:tc>
        <w:tc>
          <w:tcPr>
            <w:tcW w:w="673"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rPr>
            </w:pPr>
          </w:p>
        </w:tc>
        <w:tc>
          <w:tcPr>
            <w:cnfStyle w:val="000010000000" w:firstRow="0" w:lastRow="0" w:firstColumn="0" w:lastColumn="0" w:oddVBand="1" w:evenVBand="0" w:oddHBand="0" w:evenHBand="0" w:firstRowFirstColumn="0" w:firstRowLastColumn="0" w:lastRowFirstColumn="0" w:lastRowLastColumn="0"/>
            <w:tcW w:w="697" w:type="pct"/>
          </w:tcPr>
          <w:p w:rsidR="00C151D5" w:rsidRPr="00E413DA" w:rsidRDefault="00C151D5" w:rsidP="00C151D5">
            <w:pPr>
              <w:rPr>
                <w:snapToGrid w:val="0"/>
                <w:color w:val="000000"/>
              </w:rPr>
            </w:pPr>
          </w:p>
        </w:tc>
        <w:tc>
          <w:tcPr>
            <w:tcW w:w="559"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rPr>
            </w:pPr>
          </w:p>
        </w:tc>
        <w:tc>
          <w:tcPr>
            <w:cnfStyle w:val="000010000000" w:firstRow="0" w:lastRow="0" w:firstColumn="0" w:lastColumn="0" w:oddVBand="1" w:evenVBand="0" w:oddHBand="0" w:evenHBand="0" w:firstRowFirstColumn="0" w:firstRowLastColumn="0" w:lastRowFirstColumn="0" w:lastRowLastColumn="0"/>
            <w:tcW w:w="568" w:type="pct"/>
          </w:tcPr>
          <w:p w:rsidR="00C151D5" w:rsidRPr="00E413DA" w:rsidRDefault="00C151D5" w:rsidP="00C151D5">
            <w:pPr>
              <w:rPr>
                <w:snapToGrid w:val="0"/>
                <w:color w:val="000000"/>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tcPr>
          <w:p w:rsidR="00C151D5" w:rsidRPr="00E413DA" w:rsidRDefault="00C151D5" w:rsidP="00C151D5">
            <w:pPr>
              <w:rPr>
                <w:snapToGrid w:val="0"/>
                <w:color w:val="000000"/>
              </w:rPr>
            </w:pPr>
          </w:p>
        </w:tc>
      </w:tr>
      <w:tr w:rsidR="00C151D5" w:rsidRPr="00E413DA"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r w:rsidRPr="00C151D5">
              <w:t xml:space="preserve">DCO </w:t>
            </w:r>
            <w:proofErr w:type="spellStart"/>
            <w:r w:rsidRPr="00C151D5">
              <w:t>nd</w:t>
            </w:r>
            <w:proofErr w:type="spellEnd"/>
          </w:p>
        </w:tc>
        <w:tc>
          <w:tcPr>
            <w:tcW w:w="673"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tcW w:w="559"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r w:rsidRPr="00C151D5">
              <w:t xml:space="preserve">DBO5 </w:t>
            </w:r>
            <w:proofErr w:type="spellStart"/>
            <w:r w:rsidRPr="00C151D5">
              <w:t>nd</w:t>
            </w:r>
            <w:proofErr w:type="spellEnd"/>
          </w:p>
        </w:tc>
        <w:tc>
          <w:tcPr>
            <w:tcW w:w="673"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Pr>
          <w:p w:rsidR="00C151D5" w:rsidRPr="00E413DA" w:rsidRDefault="00C151D5" w:rsidP="00C151D5">
            <w:pPr>
              <w:rPr>
                <w:snapToGrid w:val="0"/>
                <w:color w:val="000000"/>
                <w:sz w:val="21"/>
              </w:rPr>
            </w:pPr>
          </w:p>
        </w:tc>
        <w:tc>
          <w:tcPr>
            <w:tcW w:w="559"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r w:rsidRPr="00C151D5">
              <w:t>Azote réduit (NR)</w:t>
            </w:r>
          </w:p>
        </w:tc>
        <w:tc>
          <w:tcPr>
            <w:tcW w:w="673"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tcW w:w="559"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r w:rsidRPr="00C151D5">
              <w:t>Azote oxydé (NO)</w:t>
            </w:r>
          </w:p>
        </w:tc>
        <w:tc>
          <w:tcPr>
            <w:tcW w:w="673"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Pr>
          <w:p w:rsidR="00C151D5" w:rsidRPr="00E413DA" w:rsidRDefault="00C151D5" w:rsidP="00C151D5">
            <w:pPr>
              <w:rPr>
                <w:snapToGrid w:val="0"/>
                <w:color w:val="000000"/>
                <w:sz w:val="21"/>
              </w:rPr>
            </w:pPr>
          </w:p>
        </w:tc>
        <w:tc>
          <w:tcPr>
            <w:tcW w:w="559"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r w:rsidRPr="00C151D5">
              <w:t>Phosphore total</w:t>
            </w:r>
          </w:p>
        </w:tc>
        <w:tc>
          <w:tcPr>
            <w:tcW w:w="673"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tcW w:w="559"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r w:rsidRPr="00C151D5">
              <w:t>Toxicité aiguë (MI)</w:t>
            </w:r>
          </w:p>
        </w:tc>
        <w:tc>
          <w:tcPr>
            <w:tcW w:w="673"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Pr>
          <w:p w:rsidR="00C151D5" w:rsidRPr="00E413DA" w:rsidRDefault="00C151D5" w:rsidP="00C151D5">
            <w:pPr>
              <w:rPr>
                <w:snapToGrid w:val="0"/>
                <w:color w:val="000000"/>
                <w:sz w:val="21"/>
              </w:rPr>
            </w:pPr>
          </w:p>
        </w:tc>
        <w:tc>
          <w:tcPr>
            <w:tcW w:w="559"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r w:rsidRPr="00C151D5">
              <w:t>Sels dissous</w:t>
            </w:r>
          </w:p>
        </w:tc>
        <w:tc>
          <w:tcPr>
            <w:tcW w:w="673"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tcW w:w="559"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r w:rsidRPr="00C151D5">
              <w:t>Arsenic</w:t>
            </w:r>
          </w:p>
        </w:tc>
        <w:tc>
          <w:tcPr>
            <w:tcW w:w="673"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Pr>
          <w:p w:rsidR="00C151D5" w:rsidRPr="00E413DA" w:rsidRDefault="00C151D5" w:rsidP="00C151D5">
            <w:pPr>
              <w:rPr>
                <w:snapToGrid w:val="0"/>
                <w:color w:val="000000"/>
                <w:sz w:val="21"/>
              </w:rPr>
            </w:pPr>
          </w:p>
        </w:tc>
        <w:tc>
          <w:tcPr>
            <w:tcW w:w="559"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r w:rsidRPr="00C151D5">
              <w:t>Plomb</w:t>
            </w:r>
          </w:p>
        </w:tc>
        <w:tc>
          <w:tcPr>
            <w:tcW w:w="673"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tcW w:w="559"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r w:rsidRPr="00C151D5">
              <w:t>Cadmium</w:t>
            </w:r>
          </w:p>
        </w:tc>
        <w:tc>
          <w:tcPr>
            <w:tcW w:w="673"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Pr>
          <w:p w:rsidR="00C151D5" w:rsidRPr="00E413DA" w:rsidRDefault="00C151D5" w:rsidP="00C151D5">
            <w:pPr>
              <w:rPr>
                <w:snapToGrid w:val="0"/>
                <w:color w:val="000000"/>
                <w:sz w:val="21"/>
              </w:rPr>
            </w:pPr>
          </w:p>
        </w:tc>
        <w:tc>
          <w:tcPr>
            <w:tcW w:w="559"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r w:rsidRPr="00C151D5">
              <w:t>Chrome</w:t>
            </w:r>
          </w:p>
        </w:tc>
        <w:tc>
          <w:tcPr>
            <w:tcW w:w="673"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tcW w:w="559"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r w:rsidRPr="00C151D5">
              <w:t>Cuivre</w:t>
            </w:r>
          </w:p>
        </w:tc>
        <w:tc>
          <w:tcPr>
            <w:tcW w:w="673"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Pr>
          <w:p w:rsidR="00C151D5" w:rsidRPr="00E413DA" w:rsidRDefault="00C151D5" w:rsidP="00C151D5">
            <w:pPr>
              <w:rPr>
                <w:snapToGrid w:val="0"/>
                <w:color w:val="000000"/>
                <w:sz w:val="21"/>
              </w:rPr>
            </w:pPr>
          </w:p>
        </w:tc>
        <w:tc>
          <w:tcPr>
            <w:tcW w:w="559"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r w:rsidRPr="00C151D5">
              <w:t>Mercure</w:t>
            </w:r>
          </w:p>
        </w:tc>
        <w:tc>
          <w:tcPr>
            <w:tcW w:w="673"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tcW w:w="559"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r w:rsidRPr="00C151D5">
              <w:t>Nickel</w:t>
            </w:r>
          </w:p>
        </w:tc>
        <w:tc>
          <w:tcPr>
            <w:tcW w:w="673"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Pr>
          <w:p w:rsidR="00C151D5" w:rsidRPr="00E413DA" w:rsidRDefault="00C151D5" w:rsidP="00C151D5">
            <w:pPr>
              <w:rPr>
                <w:snapToGrid w:val="0"/>
                <w:color w:val="000000"/>
                <w:sz w:val="21"/>
              </w:rPr>
            </w:pPr>
          </w:p>
        </w:tc>
        <w:tc>
          <w:tcPr>
            <w:tcW w:w="559"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r w:rsidRPr="00C151D5">
              <w:t>Zinc</w:t>
            </w:r>
          </w:p>
        </w:tc>
        <w:tc>
          <w:tcPr>
            <w:tcW w:w="673"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tcW w:w="559"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proofErr w:type="spellStart"/>
            <w:r w:rsidRPr="00C151D5">
              <w:t>Metox</w:t>
            </w:r>
            <w:proofErr w:type="spellEnd"/>
          </w:p>
        </w:tc>
        <w:tc>
          <w:tcPr>
            <w:tcW w:w="673"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Pr>
          <w:p w:rsidR="00C151D5" w:rsidRPr="00E413DA" w:rsidRDefault="00C151D5" w:rsidP="00C151D5">
            <w:pPr>
              <w:rPr>
                <w:snapToGrid w:val="0"/>
                <w:color w:val="000000"/>
                <w:sz w:val="21"/>
              </w:rPr>
            </w:pPr>
          </w:p>
        </w:tc>
        <w:tc>
          <w:tcPr>
            <w:tcW w:w="559"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bottom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r w:rsidRPr="00C151D5">
              <w:t>AOX</w:t>
            </w:r>
          </w:p>
        </w:tc>
        <w:tc>
          <w:tcPr>
            <w:tcW w:w="673"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tcW w:w="559" w:type="pct"/>
            <w:tcBorders>
              <w:top w:val="single" w:sz="8" w:space="0" w:color="4F81BD" w:themeColor="accent1"/>
              <w:bottom w:val="single" w:sz="8" w:space="0" w:color="4F81BD" w:themeColor="accent1"/>
            </w:tcBorders>
          </w:tcPr>
          <w:p w:rsidR="00C151D5" w:rsidRPr="00E413DA" w:rsidRDefault="00C151D5" w:rsidP="00C151D5">
            <w:pPr>
              <w:cnfStyle w:val="000000000000" w:firstRow="0" w:lastRow="0" w:firstColumn="0" w:lastColumn="0" w:oddVBand="0" w:evenVBand="0" w:oddHBand="0"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tcPr>
          <w:p w:rsidR="00C151D5" w:rsidRPr="00E413DA" w:rsidRDefault="00C151D5" w:rsidP="00C151D5">
            <w:pPr>
              <w:rPr>
                <w:snapToGrid w:val="0"/>
                <w:color w:val="000000"/>
                <w:sz w:val="21"/>
              </w:rPr>
            </w:pPr>
          </w:p>
        </w:tc>
      </w:tr>
      <w:tr w:rsidR="00C151D5" w:rsidRPr="00E413DA"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tcBorders>
              <w:top w:val="nil"/>
              <w:left w:val="nil"/>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r w:rsidRPr="00C151D5">
              <w:t>Chaleur</w:t>
            </w:r>
          </w:p>
        </w:tc>
        <w:tc>
          <w:tcPr>
            <w:tcW w:w="673"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697" w:type="pct"/>
          </w:tcPr>
          <w:p w:rsidR="00C151D5" w:rsidRPr="00E413DA" w:rsidRDefault="00C151D5" w:rsidP="00C151D5">
            <w:pPr>
              <w:rPr>
                <w:snapToGrid w:val="0"/>
                <w:color w:val="000000"/>
                <w:sz w:val="21"/>
              </w:rPr>
            </w:pPr>
          </w:p>
        </w:tc>
        <w:tc>
          <w:tcPr>
            <w:tcW w:w="559" w:type="pct"/>
          </w:tcPr>
          <w:p w:rsidR="00C151D5" w:rsidRPr="00E413DA" w:rsidRDefault="00C151D5" w:rsidP="00C151D5">
            <w:pPr>
              <w:cnfStyle w:val="000000100000" w:firstRow="0" w:lastRow="0" w:firstColumn="0" w:lastColumn="0" w:oddVBand="0" w:evenVBand="0" w:oddHBand="1" w:evenHBand="0" w:firstRowFirstColumn="0" w:firstRowLastColumn="0" w:lastRowFirstColumn="0" w:lastRowLastColumn="0"/>
              <w:rPr>
                <w:snapToGrid w:val="0"/>
                <w:color w:val="000000"/>
                <w:sz w:val="21"/>
              </w:rPr>
            </w:pPr>
          </w:p>
        </w:tc>
        <w:tc>
          <w:tcPr>
            <w:cnfStyle w:val="000010000000" w:firstRow="0" w:lastRow="0" w:firstColumn="0" w:lastColumn="0" w:oddVBand="1" w:evenVBand="0" w:oddHBand="0" w:evenHBand="0" w:firstRowFirstColumn="0" w:firstRowLastColumn="0" w:lastRowFirstColumn="0" w:lastRowLastColumn="0"/>
            <w:tcW w:w="568" w:type="pct"/>
          </w:tcPr>
          <w:p w:rsidR="00C151D5" w:rsidRPr="00E413DA" w:rsidRDefault="00C151D5" w:rsidP="00C151D5">
            <w:pPr>
              <w:rPr>
                <w:snapToGrid w:val="0"/>
                <w:color w:val="00000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tcPr>
          <w:p w:rsidR="00C151D5" w:rsidRPr="00E413DA" w:rsidRDefault="00C151D5" w:rsidP="00C151D5">
            <w:pPr>
              <w:rPr>
                <w:snapToGrid w:val="0"/>
                <w:color w:val="000000"/>
                <w:sz w:val="21"/>
              </w:rPr>
            </w:pPr>
          </w:p>
        </w:tc>
      </w:tr>
      <w:tr w:rsidR="00C151D5" w:rsidRPr="00843E98"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vMerge w:val="restart"/>
            <w:tcBorders>
              <w:top w:val="single" w:sz="8" w:space="0" w:color="4F81BD" w:themeColor="accent1"/>
              <w:right w:val="single" w:sz="8" w:space="0" w:color="4F81BD" w:themeColor="accent1"/>
            </w:tcBorders>
            <w:textDirection w:val="btLr"/>
          </w:tcPr>
          <w:p w:rsidR="00B46724" w:rsidRDefault="00B46724" w:rsidP="00B46724">
            <w:pPr>
              <w:ind w:left="113" w:right="113"/>
              <w:jc w:val="center"/>
            </w:pPr>
            <w:r>
              <w:t>Paramètre</w:t>
            </w:r>
          </w:p>
          <w:p w:rsidR="00C151D5" w:rsidRPr="00C151D5" w:rsidRDefault="00B46724" w:rsidP="00B46724">
            <w:pPr>
              <w:ind w:left="113" w:right="113"/>
              <w:jc w:val="center"/>
              <w:rPr>
                <w:b w:val="0"/>
              </w:rPr>
            </w:pPr>
            <w:r>
              <w:t>Substances Dangereuses pour l’Environnement (SDE)</w:t>
            </w: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pPr>
              <w:rPr>
                <w:highlight w:val="yellow"/>
              </w:rPr>
            </w:pPr>
            <w:r w:rsidRPr="00C151D5">
              <w:t>Anthracène</w:t>
            </w:r>
          </w:p>
        </w:tc>
        <w:tc>
          <w:tcPr>
            <w:tcW w:w="673" w:type="pct"/>
            <w:tcBorders>
              <w:top w:val="single" w:sz="8" w:space="0" w:color="4F81BD" w:themeColor="accent1"/>
              <w:bottom w:val="single" w:sz="8" w:space="0" w:color="4F81BD" w:themeColor="accent1"/>
            </w:tcBorders>
            <w:shd w:val="clear" w:color="auto" w:fill="auto"/>
          </w:tcPr>
          <w:p w:rsidR="00C151D5" w:rsidRPr="001A2A06" w:rsidRDefault="00C151D5" w:rsidP="00C151D5">
            <w:pPr>
              <w:cnfStyle w:val="000000000000" w:firstRow="0" w:lastRow="0" w:firstColumn="0" w:lastColumn="0" w:oddVBand="0" w:evenVBand="0" w:oddHBand="0"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shd w:val="clear" w:color="auto" w:fill="auto"/>
          </w:tcPr>
          <w:p w:rsidR="00C151D5" w:rsidRPr="001A2A06" w:rsidRDefault="00C151D5" w:rsidP="00C151D5">
            <w:pPr>
              <w:rPr>
                <w:b/>
                <w:snapToGrid w:val="0"/>
                <w:sz w:val="21"/>
              </w:rPr>
            </w:pPr>
          </w:p>
        </w:tc>
        <w:tc>
          <w:tcPr>
            <w:tcW w:w="559" w:type="pct"/>
            <w:tcBorders>
              <w:top w:val="single" w:sz="8" w:space="0" w:color="4F81BD" w:themeColor="accent1"/>
              <w:bottom w:val="single" w:sz="8" w:space="0" w:color="4F81BD" w:themeColor="accent1"/>
            </w:tcBorders>
            <w:shd w:val="clear" w:color="auto" w:fill="auto"/>
          </w:tcPr>
          <w:p w:rsidR="00C151D5" w:rsidRPr="001A2A06" w:rsidRDefault="00C151D5" w:rsidP="00C151D5">
            <w:pPr>
              <w:cnfStyle w:val="000000000000" w:firstRow="0" w:lastRow="0" w:firstColumn="0" w:lastColumn="0" w:oddVBand="0" w:evenVBand="0" w:oddHBand="0"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shd w:val="clear" w:color="auto" w:fill="auto"/>
          </w:tcPr>
          <w:p w:rsidR="00C151D5" w:rsidRPr="001A2A06" w:rsidRDefault="00C151D5" w:rsidP="00C151D5">
            <w:pPr>
              <w:rPr>
                <w:b/>
                <w:snapToGrid w:val="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shd w:val="clear" w:color="auto" w:fill="auto"/>
          </w:tcPr>
          <w:p w:rsidR="00C151D5" w:rsidRPr="001A2A06" w:rsidRDefault="00C151D5" w:rsidP="00C151D5">
            <w:pPr>
              <w:rPr>
                <w:snapToGrid w:val="0"/>
                <w:sz w:val="21"/>
              </w:rPr>
            </w:pPr>
          </w:p>
        </w:tc>
      </w:tr>
      <w:tr w:rsidR="00C151D5" w:rsidRPr="00843E98"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vMerge/>
            <w:tcBorders>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r w:rsidRPr="00C151D5">
              <w:t>Benzène</w:t>
            </w:r>
          </w:p>
        </w:tc>
        <w:tc>
          <w:tcPr>
            <w:tcW w:w="673" w:type="pct"/>
            <w:shd w:val="clear" w:color="auto" w:fill="auto"/>
          </w:tcPr>
          <w:p w:rsidR="00C151D5" w:rsidRPr="001A2A06" w:rsidRDefault="00C151D5" w:rsidP="00C151D5">
            <w:pPr>
              <w:cnfStyle w:val="000000100000" w:firstRow="0" w:lastRow="0" w:firstColumn="0" w:lastColumn="0" w:oddVBand="0" w:evenVBand="0" w:oddHBand="1"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697" w:type="pct"/>
            <w:shd w:val="clear" w:color="auto" w:fill="auto"/>
          </w:tcPr>
          <w:p w:rsidR="00C151D5" w:rsidRPr="001A2A06" w:rsidRDefault="00C151D5" w:rsidP="00C151D5">
            <w:pPr>
              <w:rPr>
                <w:b/>
                <w:snapToGrid w:val="0"/>
                <w:sz w:val="21"/>
              </w:rPr>
            </w:pPr>
          </w:p>
        </w:tc>
        <w:tc>
          <w:tcPr>
            <w:tcW w:w="559" w:type="pct"/>
            <w:shd w:val="clear" w:color="auto" w:fill="auto"/>
          </w:tcPr>
          <w:p w:rsidR="00C151D5" w:rsidRPr="001A2A06" w:rsidRDefault="00C151D5" w:rsidP="00C151D5">
            <w:pPr>
              <w:cnfStyle w:val="000000100000" w:firstRow="0" w:lastRow="0" w:firstColumn="0" w:lastColumn="0" w:oddVBand="0" w:evenVBand="0" w:oddHBand="1"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568" w:type="pct"/>
            <w:shd w:val="clear" w:color="auto" w:fill="auto"/>
          </w:tcPr>
          <w:p w:rsidR="00C151D5" w:rsidRPr="001A2A06" w:rsidRDefault="00C151D5" w:rsidP="00C151D5">
            <w:pPr>
              <w:rPr>
                <w:b/>
                <w:snapToGrid w:val="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shd w:val="clear" w:color="auto" w:fill="auto"/>
          </w:tcPr>
          <w:p w:rsidR="00C151D5" w:rsidRPr="001A2A06" w:rsidRDefault="00C151D5" w:rsidP="00C151D5">
            <w:pPr>
              <w:rPr>
                <w:snapToGrid w:val="0"/>
                <w:sz w:val="21"/>
              </w:rPr>
            </w:pPr>
          </w:p>
        </w:tc>
      </w:tr>
      <w:tr w:rsidR="00C151D5" w:rsidRPr="00843E98"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vMerge/>
            <w:tcBorders>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proofErr w:type="spellStart"/>
            <w:r w:rsidRPr="00C151D5">
              <w:t>Benzo</w:t>
            </w:r>
            <w:proofErr w:type="spellEnd"/>
            <w:r w:rsidRPr="00C151D5">
              <w:t>(a)pyrène</w:t>
            </w:r>
          </w:p>
        </w:tc>
        <w:tc>
          <w:tcPr>
            <w:tcW w:w="673" w:type="pct"/>
            <w:tcBorders>
              <w:top w:val="single" w:sz="8" w:space="0" w:color="4F81BD" w:themeColor="accent1"/>
              <w:bottom w:val="single" w:sz="8" w:space="0" w:color="4F81BD" w:themeColor="accent1"/>
            </w:tcBorders>
            <w:shd w:val="clear" w:color="auto" w:fill="auto"/>
          </w:tcPr>
          <w:p w:rsidR="00C151D5" w:rsidRPr="001A2A06" w:rsidRDefault="00C151D5" w:rsidP="00C151D5">
            <w:pPr>
              <w:cnfStyle w:val="000000000000" w:firstRow="0" w:lastRow="0" w:firstColumn="0" w:lastColumn="0" w:oddVBand="0" w:evenVBand="0" w:oddHBand="0"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shd w:val="clear" w:color="auto" w:fill="auto"/>
          </w:tcPr>
          <w:p w:rsidR="00C151D5" w:rsidRPr="001A2A06" w:rsidRDefault="00C151D5" w:rsidP="00C151D5">
            <w:pPr>
              <w:rPr>
                <w:b/>
                <w:snapToGrid w:val="0"/>
                <w:sz w:val="21"/>
              </w:rPr>
            </w:pPr>
          </w:p>
        </w:tc>
        <w:tc>
          <w:tcPr>
            <w:tcW w:w="559" w:type="pct"/>
            <w:tcBorders>
              <w:top w:val="single" w:sz="8" w:space="0" w:color="4F81BD" w:themeColor="accent1"/>
              <w:bottom w:val="single" w:sz="8" w:space="0" w:color="4F81BD" w:themeColor="accent1"/>
            </w:tcBorders>
            <w:shd w:val="clear" w:color="auto" w:fill="auto"/>
          </w:tcPr>
          <w:p w:rsidR="00C151D5" w:rsidRPr="001A2A06" w:rsidRDefault="00C151D5" w:rsidP="00C151D5">
            <w:pPr>
              <w:cnfStyle w:val="000000000000" w:firstRow="0" w:lastRow="0" w:firstColumn="0" w:lastColumn="0" w:oddVBand="0" w:evenVBand="0" w:oddHBand="0"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shd w:val="clear" w:color="auto" w:fill="auto"/>
          </w:tcPr>
          <w:p w:rsidR="00C151D5" w:rsidRPr="001A2A06" w:rsidRDefault="00C151D5" w:rsidP="00C151D5">
            <w:pPr>
              <w:rPr>
                <w:b/>
                <w:snapToGrid w:val="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shd w:val="clear" w:color="auto" w:fill="auto"/>
          </w:tcPr>
          <w:p w:rsidR="00C151D5" w:rsidRPr="001A2A06" w:rsidRDefault="00C151D5" w:rsidP="00C151D5">
            <w:pPr>
              <w:rPr>
                <w:snapToGrid w:val="0"/>
                <w:sz w:val="21"/>
              </w:rPr>
            </w:pPr>
          </w:p>
        </w:tc>
      </w:tr>
      <w:tr w:rsidR="00C151D5" w:rsidRPr="00843E98"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vMerge/>
            <w:tcBorders>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proofErr w:type="spellStart"/>
            <w:r w:rsidRPr="00C151D5">
              <w:t>Benzo</w:t>
            </w:r>
            <w:proofErr w:type="spellEnd"/>
            <w:r w:rsidRPr="00C151D5">
              <w:t>(b)</w:t>
            </w:r>
            <w:proofErr w:type="spellStart"/>
            <w:r w:rsidRPr="00C151D5">
              <w:t>fluoroanthène</w:t>
            </w:r>
            <w:proofErr w:type="spellEnd"/>
          </w:p>
        </w:tc>
        <w:tc>
          <w:tcPr>
            <w:tcW w:w="673" w:type="pct"/>
            <w:shd w:val="clear" w:color="auto" w:fill="auto"/>
          </w:tcPr>
          <w:p w:rsidR="00C151D5" w:rsidRPr="001A2A06" w:rsidRDefault="00C151D5" w:rsidP="00C151D5">
            <w:pPr>
              <w:cnfStyle w:val="000000100000" w:firstRow="0" w:lastRow="0" w:firstColumn="0" w:lastColumn="0" w:oddVBand="0" w:evenVBand="0" w:oddHBand="1"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697" w:type="pct"/>
            <w:shd w:val="clear" w:color="auto" w:fill="auto"/>
          </w:tcPr>
          <w:p w:rsidR="00C151D5" w:rsidRPr="001A2A06" w:rsidRDefault="00C151D5" w:rsidP="00C151D5">
            <w:pPr>
              <w:rPr>
                <w:b/>
                <w:snapToGrid w:val="0"/>
                <w:sz w:val="21"/>
              </w:rPr>
            </w:pPr>
          </w:p>
        </w:tc>
        <w:tc>
          <w:tcPr>
            <w:tcW w:w="559" w:type="pct"/>
            <w:shd w:val="clear" w:color="auto" w:fill="auto"/>
          </w:tcPr>
          <w:p w:rsidR="00C151D5" w:rsidRPr="001A2A06" w:rsidRDefault="00C151D5" w:rsidP="00C151D5">
            <w:pPr>
              <w:cnfStyle w:val="000000100000" w:firstRow="0" w:lastRow="0" w:firstColumn="0" w:lastColumn="0" w:oddVBand="0" w:evenVBand="0" w:oddHBand="1"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568" w:type="pct"/>
            <w:shd w:val="clear" w:color="auto" w:fill="auto"/>
          </w:tcPr>
          <w:p w:rsidR="00C151D5" w:rsidRPr="001A2A06" w:rsidRDefault="00C151D5" w:rsidP="00C151D5">
            <w:pPr>
              <w:rPr>
                <w:b/>
                <w:snapToGrid w:val="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shd w:val="clear" w:color="auto" w:fill="auto"/>
          </w:tcPr>
          <w:p w:rsidR="00C151D5" w:rsidRPr="001A2A06" w:rsidRDefault="00C151D5" w:rsidP="00C151D5">
            <w:pPr>
              <w:rPr>
                <w:snapToGrid w:val="0"/>
                <w:sz w:val="21"/>
              </w:rPr>
            </w:pPr>
          </w:p>
        </w:tc>
      </w:tr>
      <w:tr w:rsidR="00C151D5" w:rsidRPr="00F814D2"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vMerge/>
            <w:tcBorders>
              <w:right w:val="single" w:sz="8" w:space="0" w:color="4F81BD" w:themeColor="accent1"/>
            </w:tcBorders>
          </w:tcPr>
          <w:p w:rsidR="00C151D5" w:rsidRPr="00C151D5" w:rsidRDefault="00C151D5" w:rsidP="00C151D5">
            <w:pPr>
              <w:rPr>
                <w:b w:val="0"/>
                <w:lang w:val="en-US"/>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pPr>
              <w:rPr>
                <w:lang w:val="en-US"/>
              </w:rPr>
            </w:pPr>
            <w:proofErr w:type="spellStart"/>
            <w:r w:rsidRPr="00C151D5">
              <w:rPr>
                <w:lang w:val="en-US"/>
              </w:rPr>
              <w:t>Benzo</w:t>
            </w:r>
            <w:proofErr w:type="spellEnd"/>
            <w:r w:rsidRPr="00C151D5">
              <w:rPr>
                <w:lang w:val="en-US"/>
              </w:rPr>
              <w:t>(</w:t>
            </w:r>
            <w:proofErr w:type="spellStart"/>
            <w:r w:rsidRPr="00C151D5">
              <w:rPr>
                <w:lang w:val="en-US"/>
              </w:rPr>
              <w:t>g,h,i</w:t>
            </w:r>
            <w:proofErr w:type="spellEnd"/>
            <w:r w:rsidRPr="00C151D5">
              <w:rPr>
                <w:lang w:val="en-US"/>
              </w:rPr>
              <w:t>)</w:t>
            </w:r>
            <w:proofErr w:type="spellStart"/>
            <w:r w:rsidRPr="00C151D5">
              <w:rPr>
                <w:lang w:val="en-US"/>
              </w:rPr>
              <w:t>perylène</w:t>
            </w:r>
            <w:proofErr w:type="spellEnd"/>
          </w:p>
        </w:tc>
        <w:tc>
          <w:tcPr>
            <w:tcW w:w="673" w:type="pct"/>
            <w:tcBorders>
              <w:top w:val="single" w:sz="8" w:space="0" w:color="4F81BD" w:themeColor="accent1"/>
              <w:bottom w:val="single" w:sz="8" w:space="0" w:color="4F81BD" w:themeColor="accent1"/>
            </w:tcBorders>
            <w:shd w:val="clear" w:color="auto" w:fill="auto"/>
          </w:tcPr>
          <w:p w:rsidR="00C151D5" w:rsidRPr="001A2A06" w:rsidRDefault="00C151D5" w:rsidP="00C151D5">
            <w:pPr>
              <w:cnfStyle w:val="000000000000" w:firstRow="0" w:lastRow="0" w:firstColumn="0" w:lastColumn="0" w:oddVBand="0" w:evenVBand="0" w:oddHBand="0" w:evenHBand="0" w:firstRowFirstColumn="0" w:firstRowLastColumn="0" w:lastRowFirstColumn="0" w:lastRowLastColumn="0"/>
              <w:rPr>
                <w:b/>
                <w:snapToGrid w:val="0"/>
                <w:sz w:val="21"/>
                <w:lang w:val="en-US"/>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shd w:val="clear" w:color="auto" w:fill="auto"/>
          </w:tcPr>
          <w:p w:rsidR="00C151D5" w:rsidRPr="001A2A06" w:rsidRDefault="00C151D5" w:rsidP="00C151D5">
            <w:pPr>
              <w:rPr>
                <w:b/>
                <w:snapToGrid w:val="0"/>
                <w:sz w:val="21"/>
                <w:lang w:val="en-US"/>
              </w:rPr>
            </w:pPr>
          </w:p>
        </w:tc>
        <w:tc>
          <w:tcPr>
            <w:tcW w:w="559" w:type="pct"/>
            <w:tcBorders>
              <w:top w:val="single" w:sz="8" w:space="0" w:color="4F81BD" w:themeColor="accent1"/>
              <w:bottom w:val="single" w:sz="8" w:space="0" w:color="4F81BD" w:themeColor="accent1"/>
            </w:tcBorders>
            <w:shd w:val="clear" w:color="auto" w:fill="auto"/>
          </w:tcPr>
          <w:p w:rsidR="00C151D5" w:rsidRPr="001A2A06" w:rsidRDefault="00C151D5" w:rsidP="00C151D5">
            <w:pPr>
              <w:cnfStyle w:val="000000000000" w:firstRow="0" w:lastRow="0" w:firstColumn="0" w:lastColumn="0" w:oddVBand="0" w:evenVBand="0" w:oddHBand="0" w:evenHBand="0" w:firstRowFirstColumn="0" w:firstRowLastColumn="0" w:lastRowFirstColumn="0" w:lastRowLastColumn="0"/>
              <w:rPr>
                <w:b/>
                <w:snapToGrid w:val="0"/>
                <w:sz w:val="21"/>
                <w:lang w:val="en-US"/>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shd w:val="clear" w:color="auto" w:fill="auto"/>
          </w:tcPr>
          <w:p w:rsidR="00C151D5" w:rsidRPr="001A2A06" w:rsidRDefault="00C151D5" w:rsidP="00C151D5">
            <w:pPr>
              <w:rPr>
                <w:b/>
                <w:snapToGrid w:val="0"/>
                <w:sz w:val="21"/>
                <w:lang w:val="en-US"/>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shd w:val="clear" w:color="auto" w:fill="auto"/>
          </w:tcPr>
          <w:p w:rsidR="00C151D5" w:rsidRPr="001A2A06" w:rsidRDefault="00C151D5" w:rsidP="00C151D5">
            <w:pPr>
              <w:rPr>
                <w:snapToGrid w:val="0"/>
                <w:sz w:val="21"/>
                <w:lang w:val="en-US"/>
              </w:rPr>
            </w:pPr>
          </w:p>
        </w:tc>
      </w:tr>
      <w:tr w:rsidR="00C151D5" w:rsidRPr="00843E98"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vMerge/>
            <w:tcBorders>
              <w:right w:val="single" w:sz="8" w:space="0" w:color="4F81BD" w:themeColor="accent1"/>
            </w:tcBorders>
          </w:tcPr>
          <w:p w:rsidR="00C151D5" w:rsidRPr="00C151D5" w:rsidRDefault="00C151D5" w:rsidP="00C151D5">
            <w:pPr>
              <w:rPr>
                <w:b w:val="0"/>
                <w:lang w:val="en-US"/>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pPr>
              <w:rPr>
                <w:lang w:val="en-US"/>
              </w:rPr>
            </w:pPr>
            <w:proofErr w:type="spellStart"/>
            <w:r w:rsidRPr="00C151D5">
              <w:t>Benzo</w:t>
            </w:r>
            <w:proofErr w:type="spellEnd"/>
            <w:r w:rsidRPr="00C151D5">
              <w:t>(k)</w:t>
            </w:r>
            <w:proofErr w:type="spellStart"/>
            <w:r w:rsidRPr="00C151D5">
              <w:t>fluoroanthène</w:t>
            </w:r>
            <w:proofErr w:type="spellEnd"/>
          </w:p>
        </w:tc>
        <w:tc>
          <w:tcPr>
            <w:tcW w:w="673" w:type="pct"/>
            <w:shd w:val="clear" w:color="auto" w:fill="auto"/>
          </w:tcPr>
          <w:p w:rsidR="00C151D5" w:rsidRPr="001A2A06" w:rsidRDefault="00C151D5" w:rsidP="00C151D5">
            <w:pPr>
              <w:cnfStyle w:val="000000100000" w:firstRow="0" w:lastRow="0" w:firstColumn="0" w:lastColumn="0" w:oddVBand="0" w:evenVBand="0" w:oddHBand="1"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697" w:type="pct"/>
            <w:shd w:val="clear" w:color="auto" w:fill="auto"/>
          </w:tcPr>
          <w:p w:rsidR="00C151D5" w:rsidRPr="001A2A06" w:rsidRDefault="00C151D5" w:rsidP="00C151D5">
            <w:pPr>
              <w:rPr>
                <w:b/>
                <w:snapToGrid w:val="0"/>
                <w:sz w:val="21"/>
              </w:rPr>
            </w:pPr>
          </w:p>
        </w:tc>
        <w:tc>
          <w:tcPr>
            <w:tcW w:w="559" w:type="pct"/>
            <w:shd w:val="clear" w:color="auto" w:fill="auto"/>
          </w:tcPr>
          <w:p w:rsidR="00C151D5" w:rsidRPr="001A2A06" w:rsidRDefault="00C151D5" w:rsidP="00C151D5">
            <w:pPr>
              <w:cnfStyle w:val="000000100000" w:firstRow="0" w:lastRow="0" w:firstColumn="0" w:lastColumn="0" w:oddVBand="0" w:evenVBand="0" w:oddHBand="1"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568" w:type="pct"/>
            <w:shd w:val="clear" w:color="auto" w:fill="auto"/>
          </w:tcPr>
          <w:p w:rsidR="00C151D5" w:rsidRPr="001A2A06" w:rsidRDefault="00C151D5" w:rsidP="00C151D5">
            <w:pPr>
              <w:rPr>
                <w:b/>
                <w:snapToGrid w:val="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shd w:val="clear" w:color="auto" w:fill="auto"/>
          </w:tcPr>
          <w:p w:rsidR="00C151D5" w:rsidRPr="001A2A06" w:rsidRDefault="00C151D5" w:rsidP="00C151D5">
            <w:pPr>
              <w:rPr>
                <w:snapToGrid w:val="0"/>
                <w:sz w:val="21"/>
              </w:rPr>
            </w:pPr>
          </w:p>
        </w:tc>
      </w:tr>
      <w:tr w:rsidR="00C151D5" w:rsidRPr="00843E98"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vMerge/>
            <w:tcBorders>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pPr>
              <w:rPr>
                <w:lang w:val="en-US"/>
              </w:rPr>
            </w:pPr>
            <w:r w:rsidRPr="00C151D5">
              <w:t>Di(2-éthylhexyl)</w:t>
            </w:r>
            <w:proofErr w:type="spellStart"/>
            <w:r w:rsidRPr="00C151D5">
              <w:t>phtalate</w:t>
            </w:r>
            <w:proofErr w:type="spellEnd"/>
            <w:r w:rsidRPr="00C151D5">
              <w:t xml:space="preserve"> (DEHP)</w:t>
            </w:r>
          </w:p>
        </w:tc>
        <w:tc>
          <w:tcPr>
            <w:tcW w:w="673" w:type="pct"/>
            <w:tcBorders>
              <w:top w:val="single" w:sz="8" w:space="0" w:color="4F81BD" w:themeColor="accent1"/>
              <w:bottom w:val="single" w:sz="8" w:space="0" w:color="4F81BD" w:themeColor="accent1"/>
            </w:tcBorders>
            <w:shd w:val="clear" w:color="auto" w:fill="auto"/>
          </w:tcPr>
          <w:p w:rsidR="00C151D5" w:rsidRPr="001A2A06" w:rsidRDefault="00C151D5" w:rsidP="00C151D5">
            <w:pPr>
              <w:cnfStyle w:val="000000000000" w:firstRow="0" w:lastRow="0" w:firstColumn="0" w:lastColumn="0" w:oddVBand="0" w:evenVBand="0" w:oddHBand="0"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shd w:val="clear" w:color="auto" w:fill="auto"/>
          </w:tcPr>
          <w:p w:rsidR="00C151D5" w:rsidRPr="001A2A06" w:rsidRDefault="00C151D5" w:rsidP="00C151D5">
            <w:pPr>
              <w:rPr>
                <w:b/>
                <w:snapToGrid w:val="0"/>
                <w:sz w:val="21"/>
              </w:rPr>
            </w:pPr>
          </w:p>
        </w:tc>
        <w:tc>
          <w:tcPr>
            <w:tcW w:w="559" w:type="pct"/>
            <w:tcBorders>
              <w:top w:val="single" w:sz="8" w:space="0" w:color="4F81BD" w:themeColor="accent1"/>
              <w:bottom w:val="single" w:sz="8" w:space="0" w:color="4F81BD" w:themeColor="accent1"/>
            </w:tcBorders>
            <w:shd w:val="clear" w:color="auto" w:fill="auto"/>
          </w:tcPr>
          <w:p w:rsidR="00C151D5" w:rsidRPr="001A2A06" w:rsidRDefault="00C151D5" w:rsidP="00C151D5">
            <w:pPr>
              <w:cnfStyle w:val="000000000000" w:firstRow="0" w:lastRow="0" w:firstColumn="0" w:lastColumn="0" w:oddVBand="0" w:evenVBand="0" w:oddHBand="0"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shd w:val="clear" w:color="auto" w:fill="auto"/>
          </w:tcPr>
          <w:p w:rsidR="00C151D5" w:rsidRPr="001A2A06" w:rsidRDefault="00C151D5" w:rsidP="00C151D5">
            <w:pPr>
              <w:rPr>
                <w:b/>
                <w:snapToGrid w:val="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shd w:val="clear" w:color="auto" w:fill="auto"/>
          </w:tcPr>
          <w:p w:rsidR="00C151D5" w:rsidRPr="001A2A06" w:rsidRDefault="00C151D5" w:rsidP="00C151D5">
            <w:pPr>
              <w:rPr>
                <w:snapToGrid w:val="0"/>
                <w:sz w:val="21"/>
              </w:rPr>
            </w:pPr>
          </w:p>
        </w:tc>
      </w:tr>
      <w:tr w:rsidR="00C151D5" w:rsidRPr="00843E98"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vMerge/>
            <w:tcBorders>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pPr>
              <w:rPr>
                <w:lang w:val="en-US"/>
              </w:rPr>
            </w:pPr>
            <w:proofErr w:type="spellStart"/>
            <w:r w:rsidRPr="00C151D5">
              <w:t>Ethylbenzène</w:t>
            </w:r>
            <w:proofErr w:type="spellEnd"/>
          </w:p>
        </w:tc>
        <w:tc>
          <w:tcPr>
            <w:tcW w:w="673" w:type="pct"/>
            <w:shd w:val="clear" w:color="auto" w:fill="auto"/>
          </w:tcPr>
          <w:p w:rsidR="00C151D5" w:rsidRPr="001A2A06" w:rsidRDefault="00C151D5" w:rsidP="00C151D5">
            <w:pPr>
              <w:cnfStyle w:val="000000100000" w:firstRow="0" w:lastRow="0" w:firstColumn="0" w:lastColumn="0" w:oddVBand="0" w:evenVBand="0" w:oddHBand="1"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697" w:type="pct"/>
            <w:shd w:val="clear" w:color="auto" w:fill="auto"/>
          </w:tcPr>
          <w:p w:rsidR="00C151D5" w:rsidRPr="001A2A06" w:rsidRDefault="00C151D5" w:rsidP="00C151D5">
            <w:pPr>
              <w:rPr>
                <w:b/>
                <w:snapToGrid w:val="0"/>
                <w:sz w:val="21"/>
              </w:rPr>
            </w:pPr>
          </w:p>
        </w:tc>
        <w:tc>
          <w:tcPr>
            <w:tcW w:w="559" w:type="pct"/>
            <w:shd w:val="clear" w:color="auto" w:fill="auto"/>
          </w:tcPr>
          <w:p w:rsidR="00C151D5" w:rsidRPr="001A2A06" w:rsidRDefault="00C151D5" w:rsidP="00C151D5">
            <w:pPr>
              <w:cnfStyle w:val="000000100000" w:firstRow="0" w:lastRow="0" w:firstColumn="0" w:lastColumn="0" w:oddVBand="0" w:evenVBand="0" w:oddHBand="1"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568" w:type="pct"/>
            <w:shd w:val="clear" w:color="auto" w:fill="auto"/>
          </w:tcPr>
          <w:p w:rsidR="00C151D5" w:rsidRPr="001A2A06" w:rsidRDefault="00C151D5" w:rsidP="00C151D5">
            <w:pPr>
              <w:rPr>
                <w:b/>
                <w:snapToGrid w:val="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shd w:val="clear" w:color="auto" w:fill="auto"/>
          </w:tcPr>
          <w:p w:rsidR="00C151D5" w:rsidRPr="001A2A06" w:rsidRDefault="00C151D5" w:rsidP="00C151D5">
            <w:pPr>
              <w:rPr>
                <w:snapToGrid w:val="0"/>
                <w:sz w:val="21"/>
              </w:rPr>
            </w:pPr>
          </w:p>
        </w:tc>
      </w:tr>
      <w:tr w:rsidR="00C151D5" w:rsidRPr="00843E98"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vMerge/>
            <w:tcBorders>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pPr>
              <w:rPr>
                <w:lang w:val="en-US"/>
              </w:rPr>
            </w:pPr>
            <w:proofErr w:type="spellStart"/>
            <w:r w:rsidRPr="00C151D5">
              <w:t>Fluoranthène</w:t>
            </w:r>
            <w:proofErr w:type="spellEnd"/>
          </w:p>
        </w:tc>
        <w:tc>
          <w:tcPr>
            <w:tcW w:w="673" w:type="pct"/>
            <w:tcBorders>
              <w:top w:val="single" w:sz="8" w:space="0" w:color="4F81BD" w:themeColor="accent1"/>
              <w:bottom w:val="single" w:sz="8" w:space="0" w:color="4F81BD" w:themeColor="accent1"/>
            </w:tcBorders>
            <w:shd w:val="clear" w:color="auto" w:fill="auto"/>
          </w:tcPr>
          <w:p w:rsidR="00C151D5" w:rsidRPr="001A2A06" w:rsidRDefault="00C151D5" w:rsidP="00C151D5">
            <w:pPr>
              <w:cnfStyle w:val="000000000000" w:firstRow="0" w:lastRow="0" w:firstColumn="0" w:lastColumn="0" w:oddVBand="0" w:evenVBand="0" w:oddHBand="0"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shd w:val="clear" w:color="auto" w:fill="auto"/>
          </w:tcPr>
          <w:p w:rsidR="00C151D5" w:rsidRPr="001A2A06" w:rsidRDefault="00C151D5" w:rsidP="00C151D5">
            <w:pPr>
              <w:rPr>
                <w:b/>
                <w:snapToGrid w:val="0"/>
                <w:sz w:val="21"/>
              </w:rPr>
            </w:pPr>
          </w:p>
        </w:tc>
        <w:tc>
          <w:tcPr>
            <w:tcW w:w="559" w:type="pct"/>
            <w:tcBorders>
              <w:top w:val="single" w:sz="8" w:space="0" w:color="4F81BD" w:themeColor="accent1"/>
              <w:bottom w:val="single" w:sz="8" w:space="0" w:color="4F81BD" w:themeColor="accent1"/>
            </w:tcBorders>
            <w:shd w:val="clear" w:color="auto" w:fill="auto"/>
          </w:tcPr>
          <w:p w:rsidR="00C151D5" w:rsidRPr="001A2A06" w:rsidRDefault="00C151D5" w:rsidP="00C151D5">
            <w:pPr>
              <w:cnfStyle w:val="000000000000" w:firstRow="0" w:lastRow="0" w:firstColumn="0" w:lastColumn="0" w:oddVBand="0" w:evenVBand="0" w:oddHBand="0"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shd w:val="clear" w:color="auto" w:fill="auto"/>
          </w:tcPr>
          <w:p w:rsidR="00C151D5" w:rsidRPr="001A2A06" w:rsidRDefault="00C151D5" w:rsidP="00C151D5">
            <w:pPr>
              <w:rPr>
                <w:b/>
                <w:snapToGrid w:val="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shd w:val="clear" w:color="auto" w:fill="auto"/>
          </w:tcPr>
          <w:p w:rsidR="00C151D5" w:rsidRPr="001A2A06" w:rsidRDefault="00C151D5" w:rsidP="00C151D5">
            <w:pPr>
              <w:rPr>
                <w:snapToGrid w:val="0"/>
                <w:sz w:val="21"/>
              </w:rPr>
            </w:pPr>
          </w:p>
        </w:tc>
      </w:tr>
      <w:tr w:rsidR="00C151D5" w:rsidRPr="00843E98"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vMerge/>
            <w:tcBorders>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pPr>
              <w:rPr>
                <w:lang w:val="en-US"/>
              </w:rPr>
            </w:pPr>
            <w:proofErr w:type="spellStart"/>
            <w:r w:rsidRPr="00C151D5">
              <w:t>Indeno</w:t>
            </w:r>
            <w:proofErr w:type="spellEnd"/>
            <w:r w:rsidRPr="00C151D5">
              <w:t xml:space="preserve"> (1,2,3-cd)pyrène</w:t>
            </w:r>
          </w:p>
        </w:tc>
        <w:tc>
          <w:tcPr>
            <w:tcW w:w="673" w:type="pct"/>
            <w:shd w:val="clear" w:color="auto" w:fill="auto"/>
          </w:tcPr>
          <w:p w:rsidR="00C151D5" w:rsidRPr="001A2A06" w:rsidRDefault="00C151D5" w:rsidP="00C151D5">
            <w:pPr>
              <w:cnfStyle w:val="000000100000" w:firstRow="0" w:lastRow="0" w:firstColumn="0" w:lastColumn="0" w:oddVBand="0" w:evenVBand="0" w:oddHBand="1"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697" w:type="pct"/>
            <w:shd w:val="clear" w:color="auto" w:fill="auto"/>
          </w:tcPr>
          <w:p w:rsidR="00C151D5" w:rsidRPr="001A2A06" w:rsidRDefault="00C151D5" w:rsidP="00C151D5">
            <w:pPr>
              <w:rPr>
                <w:b/>
                <w:snapToGrid w:val="0"/>
                <w:sz w:val="21"/>
              </w:rPr>
            </w:pPr>
          </w:p>
        </w:tc>
        <w:tc>
          <w:tcPr>
            <w:tcW w:w="559" w:type="pct"/>
            <w:shd w:val="clear" w:color="auto" w:fill="auto"/>
          </w:tcPr>
          <w:p w:rsidR="00C151D5" w:rsidRPr="001A2A06" w:rsidRDefault="00C151D5" w:rsidP="00C151D5">
            <w:pPr>
              <w:cnfStyle w:val="000000100000" w:firstRow="0" w:lastRow="0" w:firstColumn="0" w:lastColumn="0" w:oddVBand="0" w:evenVBand="0" w:oddHBand="1"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568" w:type="pct"/>
            <w:shd w:val="clear" w:color="auto" w:fill="auto"/>
          </w:tcPr>
          <w:p w:rsidR="00C151D5" w:rsidRPr="001A2A06" w:rsidRDefault="00C151D5" w:rsidP="00C151D5">
            <w:pPr>
              <w:rPr>
                <w:b/>
                <w:snapToGrid w:val="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shd w:val="clear" w:color="auto" w:fill="auto"/>
          </w:tcPr>
          <w:p w:rsidR="00C151D5" w:rsidRPr="001A2A06" w:rsidRDefault="00C151D5" w:rsidP="00C151D5">
            <w:pPr>
              <w:rPr>
                <w:snapToGrid w:val="0"/>
                <w:sz w:val="21"/>
              </w:rPr>
            </w:pPr>
          </w:p>
        </w:tc>
      </w:tr>
      <w:tr w:rsidR="00C151D5" w:rsidRPr="00843E98"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vMerge/>
            <w:tcBorders>
              <w:right w:val="single" w:sz="8" w:space="0" w:color="4F81BD" w:themeColor="accent1"/>
            </w:tcBorders>
          </w:tcPr>
          <w:p w:rsidR="00C151D5" w:rsidRPr="00C151D5" w:rsidRDefault="00C151D5" w:rsidP="00C151D5">
            <w:pPr>
              <w:rPr>
                <w:b w:val="0"/>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pPr>
              <w:rPr>
                <w:lang w:val="en-US"/>
              </w:rPr>
            </w:pPr>
            <w:r w:rsidRPr="00C151D5">
              <w:t>Naphtalène</w:t>
            </w:r>
          </w:p>
        </w:tc>
        <w:tc>
          <w:tcPr>
            <w:tcW w:w="673" w:type="pct"/>
            <w:tcBorders>
              <w:top w:val="single" w:sz="8" w:space="0" w:color="4F81BD" w:themeColor="accent1"/>
              <w:bottom w:val="single" w:sz="8" w:space="0" w:color="4F81BD" w:themeColor="accent1"/>
            </w:tcBorders>
            <w:shd w:val="clear" w:color="auto" w:fill="auto"/>
          </w:tcPr>
          <w:p w:rsidR="00C151D5" w:rsidRPr="001A2A06" w:rsidRDefault="00C151D5" w:rsidP="00C151D5">
            <w:pPr>
              <w:cnfStyle w:val="000000000000" w:firstRow="0" w:lastRow="0" w:firstColumn="0" w:lastColumn="0" w:oddVBand="0" w:evenVBand="0" w:oddHBand="0"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shd w:val="clear" w:color="auto" w:fill="auto"/>
          </w:tcPr>
          <w:p w:rsidR="00C151D5" w:rsidRPr="001A2A06" w:rsidRDefault="00C151D5" w:rsidP="00C151D5">
            <w:pPr>
              <w:rPr>
                <w:b/>
                <w:snapToGrid w:val="0"/>
                <w:sz w:val="21"/>
              </w:rPr>
            </w:pPr>
          </w:p>
        </w:tc>
        <w:tc>
          <w:tcPr>
            <w:tcW w:w="559" w:type="pct"/>
            <w:tcBorders>
              <w:top w:val="single" w:sz="8" w:space="0" w:color="4F81BD" w:themeColor="accent1"/>
              <w:bottom w:val="single" w:sz="8" w:space="0" w:color="4F81BD" w:themeColor="accent1"/>
            </w:tcBorders>
            <w:shd w:val="clear" w:color="auto" w:fill="auto"/>
          </w:tcPr>
          <w:p w:rsidR="00C151D5" w:rsidRPr="001A2A06" w:rsidRDefault="00C151D5" w:rsidP="00C151D5">
            <w:pPr>
              <w:cnfStyle w:val="000000000000" w:firstRow="0" w:lastRow="0" w:firstColumn="0" w:lastColumn="0" w:oddVBand="0" w:evenVBand="0" w:oddHBand="0"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shd w:val="clear" w:color="auto" w:fill="auto"/>
          </w:tcPr>
          <w:p w:rsidR="00C151D5" w:rsidRPr="001A2A06" w:rsidRDefault="00C151D5" w:rsidP="00C151D5">
            <w:pPr>
              <w:rPr>
                <w:b/>
                <w:snapToGrid w:val="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shd w:val="clear" w:color="auto" w:fill="auto"/>
          </w:tcPr>
          <w:p w:rsidR="00C151D5" w:rsidRPr="001A2A06" w:rsidRDefault="00C151D5" w:rsidP="00C151D5">
            <w:pPr>
              <w:rPr>
                <w:snapToGrid w:val="0"/>
                <w:sz w:val="21"/>
              </w:rPr>
            </w:pPr>
          </w:p>
        </w:tc>
      </w:tr>
      <w:tr w:rsidR="00C151D5" w:rsidRPr="00843E98"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vMerge/>
            <w:tcBorders>
              <w:right w:val="single" w:sz="8" w:space="0" w:color="4F81BD" w:themeColor="accent1"/>
            </w:tcBorders>
          </w:tcPr>
          <w:p w:rsidR="00C151D5" w:rsidRPr="00C151D5" w:rsidRDefault="00C151D5" w:rsidP="00C151D5">
            <w:pPr>
              <w:rPr>
                <w:b w:val="0"/>
                <w:lang w:val="en-GB"/>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pPr>
              <w:rPr>
                <w:lang w:val="en-US"/>
              </w:rPr>
            </w:pPr>
            <w:proofErr w:type="spellStart"/>
            <w:r w:rsidRPr="00C151D5">
              <w:rPr>
                <w:lang w:val="en-GB"/>
              </w:rPr>
              <w:t>Nonylphénol</w:t>
            </w:r>
            <w:proofErr w:type="spellEnd"/>
          </w:p>
        </w:tc>
        <w:tc>
          <w:tcPr>
            <w:tcW w:w="673" w:type="pct"/>
            <w:shd w:val="clear" w:color="auto" w:fill="auto"/>
          </w:tcPr>
          <w:p w:rsidR="00C151D5" w:rsidRPr="001A2A06" w:rsidRDefault="00C151D5" w:rsidP="00C151D5">
            <w:pPr>
              <w:cnfStyle w:val="000000100000" w:firstRow="0" w:lastRow="0" w:firstColumn="0" w:lastColumn="0" w:oddVBand="0" w:evenVBand="0" w:oddHBand="1"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697" w:type="pct"/>
            <w:shd w:val="clear" w:color="auto" w:fill="auto"/>
          </w:tcPr>
          <w:p w:rsidR="00C151D5" w:rsidRPr="001A2A06" w:rsidRDefault="00C151D5" w:rsidP="00C151D5">
            <w:pPr>
              <w:rPr>
                <w:b/>
                <w:snapToGrid w:val="0"/>
                <w:sz w:val="21"/>
              </w:rPr>
            </w:pPr>
          </w:p>
        </w:tc>
        <w:tc>
          <w:tcPr>
            <w:tcW w:w="559" w:type="pct"/>
            <w:shd w:val="clear" w:color="auto" w:fill="auto"/>
          </w:tcPr>
          <w:p w:rsidR="00C151D5" w:rsidRPr="001A2A06" w:rsidRDefault="00C151D5" w:rsidP="00C151D5">
            <w:pPr>
              <w:cnfStyle w:val="000000100000" w:firstRow="0" w:lastRow="0" w:firstColumn="0" w:lastColumn="0" w:oddVBand="0" w:evenVBand="0" w:oddHBand="1"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568" w:type="pct"/>
            <w:shd w:val="clear" w:color="auto" w:fill="auto"/>
          </w:tcPr>
          <w:p w:rsidR="00C151D5" w:rsidRPr="001A2A06" w:rsidRDefault="00C151D5" w:rsidP="00C151D5">
            <w:pPr>
              <w:rPr>
                <w:b/>
                <w:snapToGrid w:val="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shd w:val="clear" w:color="auto" w:fill="auto"/>
          </w:tcPr>
          <w:p w:rsidR="00C151D5" w:rsidRPr="001A2A06" w:rsidRDefault="00C151D5" w:rsidP="00C151D5">
            <w:pPr>
              <w:rPr>
                <w:snapToGrid w:val="0"/>
                <w:sz w:val="21"/>
              </w:rPr>
            </w:pPr>
          </w:p>
        </w:tc>
      </w:tr>
      <w:tr w:rsidR="00C151D5" w:rsidRPr="00843E98" w:rsidTr="00B46724">
        <w:trPr>
          <w:trHeight w:val="255"/>
        </w:trPr>
        <w:tc>
          <w:tcPr>
            <w:cnfStyle w:val="001000000000" w:firstRow="0" w:lastRow="0" w:firstColumn="1" w:lastColumn="0" w:oddVBand="0" w:evenVBand="0" w:oddHBand="0" w:evenHBand="0" w:firstRowFirstColumn="0" w:firstRowLastColumn="0" w:lastRowFirstColumn="0" w:lastRowLastColumn="0"/>
            <w:tcW w:w="485" w:type="pct"/>
            <w:vMerge/>
            <w:tcBorders>
              <w:right w:val="single" w:sz="8" w:space="0" w:color="4F81BD" w:themeColor="accent1"/>
            </w:tcBorders>
          </w:tcPr>
          <w:p w:rsidR="00C151D5" w:rsidRPr="00C151D5" w:rsidRDefault="00C151D5" w:rsidP="00C151D5">
            <w:pPr>
              <w:rPr>
                <w:b w:val="0"/>
                <w:lang w:val="en-GB"/>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bottom w:val="single" w:sz="8" w:space="0" w:color="4F81BD" w:themeColor="accent1"/>
            </w:tcBorders>
          </w:tcPr>
          <w:p w:rsidR="00C151D5" w:rsidRPr="00C151D5" w:rsidRDefault="00C151D5" w:rsidP="00C151D5">
            <w:pPr>
              <w:rPr>
                <w:lang w:val="en-US"/>
              </w:rPr>
            </w:pPr>
            <w:proofErr w:type="spellStart"/>
            <w:r w:rsidRPr="00C151D5">
              <w:rPr>
                <w:lang w:val="en-GB"/>
              </w:rPr>
              <w:t>Octylphénol</w:t>
            </w:r>
            <w:proofErr w:type="spellEnd"/>
          </w:p>
        </w:tc>
        <w:tc>
          <w:tcPr>
            <w:tcW w:w="673" w:type="pct"/>
            <w:tcBorders>
              <w:top w:val="single" w:sz="8" w:space="0" w:color="4F81BD" w:themeColor="accent1"/>
              <w:bottom w:val="single" w:sz="8" w:space="0" w:color="4F81BD" w:themeColor="accent1"/>
            </w:tcBorders>
            <w:shd w:val="clear" w:color="auto" w:fill="auto"/>
          </w:tcPr>
          <w:p w:rsidR="00C151D5" w:rsidRPr="001A2A06" w:rsidRDefault="00C151D5" w:rsidP="00C151D5">
            <w:pPr>
              <w:cnfStyle w:val="000000000000" w:firstRow="0" w:lastRow="0" w:firstColumn="0" w:lastColumn="0" w:oddVBand="0" w:evenVBand="0" w:oddHBand="0"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bottom w:val="single" w:sz="8" w:space="0" w:color="4F81BD" w:themeColor="accent1"/>
            </w:tcBorders>
            <w:shd w:val="clear" w:color="auto" w:fill="auto"/>
          </w:tcPr>
          <w:p w:rsidR="00C151D5" w:rsidRPr="001A2A06" w:rsidRDefault="00C151D5" w:rsidP="00C151D5">
            <w:pPr>
              <w:rPr>
                <w:b/>
                <w:snapToGrid w:val="0"/>
                <w:sz w:val="21"/>
              </w:rPr>
            </w:pPr>
          </w:p>
        </w:tc>
        <w:tc>
          <w:tcPr>
            <w:tcW w:w="559" w:type="pct"/>
            <w:tcBorders>
              <w:top w:val="single" w:sz="8" w:space="0" w:color="4F81BD" w:themeColor="accent1"/>
              <w:bottom w:val="single" w:sz="8" w:space="0" w:color="4F81BD" w:themeColor="accent1"/>
            </w:tcBorders>
            <w:shd w:val="clear" w:color="auto" w:fill="auto"/>
          </w:tcPr>
          <w:p w:rsidR="00C151D5" w:rsidRPr="001A2A06" w:rsidRDefault="00C151D5" w:rsidP="00C151D5">
            <w:pPr>
              <w:cnfStyle w:val="000000000000" w:firstRow="0" w:lastRow="0" w:firstColumn="0" w:lastColumn="0" w:oddVBand="0" w:evenVBand="0" w:oddHBand="0"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bottom w:val="single" w:sz="8" w:space="0" w:color="4F81BD" w:themeColor="accent1"/>
            </w:tcBorders>
            <w:shd w:val="clear" w:color="auto" w:fill="auto"/>
          </w:tcPr>
          <w:p w:rsidR="00C151D5" w:rsidRPr="001A2A06" w:rsidRDefault="00C151D5" w:rsidP="00C151D5">
            <w:pPr>
              <w:rPr>
                <w:b/>
                <w:snapToGrid w:val="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bottom w:val="single" w:sz="8" w:space="0" w:color="4F81BD" w:themeColor="accent1"/>
            </w:tcBorders>
            <w:shd w:val="clear" w:color="auto" w:fill="auto"/>
          </w:tcPr>
          <w:p w:rsidR="00C151D5" w:rsidRPr="001A2A06" w:rsidRDefault="00C151D5" w:rsidP="00C151D5">
            <w:pPr>
              <w:rPr>
                <w:snapToGrid w:val="0"/>
                <w:sz w:val="21"/>
              </w:rPr>
            </w:pPr>
          </w:p>
        </w:tc>
      </w:tr>
      <w:tr w:rsidR="00C151D5" w:rsidRPr="00843E98" w:rsidTr="00B467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vMerge/>
            <w:tcBorders>
              <w:right w:val="single" w:sz="8" w:space="0" w:color="4F81BD" w:themeColor="accent1"/>
            </w:tcBorders>
          </w:tcPr>
          <w:p w:rsidR="00C151D5" w:rsidRPr="00C151D5" w:rsidRDefault="00C151D5" w:rsidP="00C151D5">
            <w:pPr>
              <w:rPr>
                <w:b w:val="0"/>
                <w:lang w:val="en-GB"/>
              </w:rPr>
            </w:pPr>
          </w:p>
        </w:tc>
        <w:tc>
          <w:tcPr>
            <w:cnfStyle w:val="000010000000" w:firstRow="0" w:lastRow="0" w:firstColumn="0" w:lastColumn="0" w:oddVBand="1" w:evenVBand="0" w:oddHBand="0" w:evenHBand="0" w:firstRowFirstColumn="0" w:firstRowLastColumn="0" w:lastRowFirstColumn="0" w:lastRowLastColumn="0"/>
            <w:tcW w:w="1212" w:type="pct"/>
          </w:tcPr>
          <w:p w:rsidR="00C151D5" w:rsidRPr="00C151D5" w:rsidRDefault="00C151D5" w:rsidP="00C151D5">
            <w:pPr>
              <w:rPr>
                <w:lang w:val="en-US"/>
              </w:rPr>
            </w:pPr>
            <w:proofErr w:type="spellStart"/>
            <w:r w:rsidRPr="00C151D5">
              <w:rPr>
                <w:lang w:val="en-GB"/>
              </w:rPr>
              <w:t>Toluène</w:t>
            </w:r>
            <w:proofErr w:type="spellEnd"/>
          </w:p>
        </w:tc>
        <w:tc>
          <w:tcPr>
            <w:tcW w:w="673" w:type="pct"/>
            <w:shd w:val="clear" w:color="auto" w:fill="auto"/>
          </w:tcPr>
          <w:p w:rsidR="00C151D5" w:rsidRPr="001A2A06" w:rsidRDefault="00C151D5" w:rsidP="00C151D5">
            <w:pPr>
              <w:cnfStyle w:val="000000100000" w:firstRow="0" w:lastRow="0" w:firstColumn="0" w:lastColumn="0" w:oddVBand="0" w:evenVBand="0" w:oddHBand="1"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697" w:type="pct"/>
            <w:shd w:val="clear" w:color="auto" w:fill="auto"/>
          </w:tcPr>
          <w:p w:rsidR="00C151D5" w:rsidRPr="001A2A06" w:rsidRDefault="00C151D5" w:rsidP="00C151D5">
            <w:pPr>
              <w:rPr>
                <w:b/>
                <w:snapToGrid w:val="0"/>
                <w:sz w:val="21"/>
              </w:rPr>
            </w:pPr>
          </w:p>
        </w:tc>
        <w:tc>
          <w:tcPr>
            <w:tcW w:w="559" w:type="pct"/>
            <w:shd w:val="clear" w:color="auto" w:fill="auto"/>
          </w:tcPr>
          <w:p w:rsidR="00C151D5" w:rsidRPr="001A2A06" w:rsidRDefault="00C151D5" w:rsidP="00C151D5">
            <w:pPr>
              <w:cnfStyle w:val="000000100000" w:firstRow="0" w:lastRow="0" w:firstColumn="0" w:lastColumn="0" w:oddVBand="0" w:evenVBand="0" w:oddHBand="1" w:evenHBand="0" w:firstRowFirstColumn="0" w:firstRowLastColumn="0" w:lastRowFirstColumn="0" w:lastRowLastColumn="0"/>
              <w:rPr>
                <w:b/>
                <w:snapToGrid w:val="0"/>
                <w:sz w:val="21"/>
              </w:rPr>
            </w:pPr>
          </w:p>
        </w:tc>
        <w:tc>
          <w:tcPr>
            <w:cnfStyle w:val="000010000000" w:firstRow="0" w:lastRow="0" w:firstColumn="0" w:lastColumn="0" w:oddVBand="1" w:evenVBand="0" w:oddHBand="0" w:evenHBand="0" w:firstRowFirstColumn="0" w:firstRowLastColumn="0" w:lastRowFirstColumn="0" w:lastRowLastColumn="0"/>
            <w:tcW w:w="568" w:type="pct"/>
            <w:shd w:val="clear" w:color="auto" w:fill="auto"/>
          </w:tcPr>
          <w:p w:rsidR="00C151D5" w:rsidRPr="001A2A06" w:rsidRDefault="00C151D5" w:rsidP="00C151D5">
            <w:pPr>
              <w:rPr>
                <w:b/>
                <w:snapToGrid w:val="0"/>
                <w:sz w:val="21"/>
              </w:rPr>
            </w:pPr>
          </w:p>
        </w:tc>
        <w:tc>
          <w:tcPr>
            <w:cnfStyle w:val="000100000000" w:firstRow="0" w:lastRow="0" w:firstColumn="0" w:lastColumn="1" w:oddVBand="0" w:evenVBand="0" w:oddHBand="0" w:evenHBand="0" w:firstRowFirstColumn="0" w:firstRowLastColumn="0" w:lastRowFirstColumn="0" w:lastRowLastColumn="0"/>
            <w:tcW w:w="805" w:type="pct"/>
            <w:tcBorders>
              <w:left w:val="single" w:sz="8" w:space="0" w:color="4F81BD" w:themeColor="accent1"/>
            </w:tcBorders>
            <w:shd w:val="clear" w:color="auto" w:fill="auto"/>
          </w:tcPr>
          <w:p w:rsidR="00C151D5" w:rsidRPr="001A2A06" w:rsidRDefault="00C151D5" w:rsidP="00C151D5">
            <w:pPr>
              <w:rPr>
                <w:snapToGrid w:val="0"/>
                <w:sz w:val="21"/>
              </w:rPr>
            </w:pPr>
          </w:p>
        </w:tc>
      </w:tr>
      <w:tr w:rsidR="00C151D5" w:rsidRPr="00843E98" w:rsidTr="00B46724">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5" w:type="pct"/>
            <w:vMerge/>
            <w:tcBorders>
              <w:right w:val="single" w:sz="8" w:space="0" w:color="4F81BD" w:themeColor="accent1"/>
            </w:tcBorders>
          </w:tcPr>
          <w:p w:rsidR="00C151D5" w:rsidRPr="00C151D5" w:rsidRDefault="00C151D5" w:rsidP="00C151D5">
            <w:pPr>
              <w:rPr>
                <w:b w:val="0"/>
                <w:lang w:val="en-GB"/>
              </w:rPr>
            </w:pPr>
          </w:p>
        </w:tc>
        <w:tc>
          <w:tcPr>
            <w:cnfStyle w:val="000010000000" w:firstRow="0" w:lastRow="0" w:firstColumn="0" w:lastColumn="0" w:oddVBand="1" w:evenVBand="0" w:oddHBand="0" w:evenHBand="0" w:firstRowFirstColumn="0" w:firstRowLastColumn="0" w:lastRowFirstColumn="0" w:lastRowLastColumn="0"/>
            <w:tcW w:w="1212" w:type="pct"/>
            <w:tcBorders>
              <w:top w:val="single" w:sz="8" w:space="0" w:color="4F81BD" w:themeColor="accent1"/>
            </w:tcBorders>
          </w:tcPr>
          <w:p w:rsidR="00C151D5" w:rsidRPr="00C151D5" w:rsidRDefault="00C151D5" w:rsidP="00C151D5">
            <w:pPr>
              <w:rPr>
                <w:b w:val="0"/>
                <w:lang w:val="en-US"/>
              </w:rPr>
            </w:pPr>
            <w:proofErr w:type="spellStart"/>
            <w:r w:rsidRPr="00C151D5">
              <w:rPr>
                <w:b w:val="0"/>
                <w:lang w:val="en-GB"/>
              </w:rPr>
              <w:t>Tributylétain</w:t>
            </w:r>
            <w:proofErr w:type="spellEnd"/>
            <w:r w:rsidRPr="00C151D5">
              <w:rPr>
                <w:b w:val="0"/>
                <w:lang w:val="en-GB"/>
              </w:rPr>
              <w:t xml:space="preserve"> </w:t>
            </w:r>
            <w:proofErr w:type="spellStart"/>
            <w:r w:rsidRPr="00C151D5">
              <w:rPr>
                <w:b w:val="0"/>
                <w:lang w:val="en-GB"/>
              </w:rPr>
              <w:t>cation</w:t>
            </w:r>
            <w:proofErr w:type="spellEnd"/>
          </w:p>
        </w:tc>
        <w:tc>
          <w:tcPr>
            <w:tcW w:w="673" w:type="pct"/>
            <w:tcBorders>
              <w:top w:val="single" w:sz="8" w:space="0" w:color="4F81BD" w:themeColor="accent1"/>
            </w:tcBorders>
            <w:shd w:val="clear" w:color="auto" w:fill="auto"/>
          </w:tcPr>
          <w:p w:rsidR="00C151D5" w:rsidRPr="001A2A06" w:rsidRDefault="00C151D5" w:rsidP="00C151D5">
            <w:pPr>
              <w:cnfStyle w:val="010000000000" w:firstRow="0" w:lastRow="1" w:firstColumn="0" w:lastColumn="0" w:oddVBand="0" w:evenVBand="0" w:oddHBand="0" w:evenHBand="0" w:firstRowFirstColumn="0" w:firstRowLastColumn="0" w:lastRowFirstColumn="0" w:lastRowLastColumn="0"/>
              <w:rPr>
                <w:snapToGrid w:val="0"/>
                <w:sz w:val="21"/>
              </w:rPr>
            </w:pP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4F81BD" w:themeColor="accent1"/>
            </w:tcBorders>
            <w:shd w:val="clear" w:color="auto" w:fill="auto"/>
          </w:tcPr>
          <w:p w:rsidR="00C151D5" w:rsidRPr="001A2A06" w:rsidRDefault="00C151D5" w:rsidP="00C151D5">
            <w:pPr>
              <w:rPr>
                <w:snapToGrid w:val="0"/>
                <w:sz w:val="21"/>
              </w:rPr>
            </w:pPr>
          </w:p>
        </w:tc>
        <w:tc>
          <w:tcPr>
            <w:tcW w:w="559" w:type="pct"/>
            <w:tcBorders>
              <w:top w:val="single" w:sz="8" w:space="0" w:color="4F81BD" w:themeColor="accent1"/>
            </w:tcBorders>
            <w:shd w:val="clear" w:color="auto" w:fill="auto"/>
          </w:tcPr>
          <w:p w:rsidR="00C151D5" w:rsidRPr="001A2A06" w:rsidRDefault="00C151D5" w:rsidP="00C151D5">
            <w:pPr>
              <w:cnfStyle w:val="010000000000" w:firstRow="0" w:lastRow="1" w:firstColumn="0" w:lastColumn="0" w:oddVBand="0" w:evenVBand="0" w:oddHBand="0" w:evenHBand="0" w:firstRowFirstColumn="0" w:firstRowLastColumn="0" w:lastRowFirstColumn="0" w:lastRowLastColumn="0"/>
              <w:rPr>
                <w:snapToGrid w:val="0"/>
                <w:sz w:val="21"/>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8" w:space="0" w:color="4F81BD" w:themeColor="accent1"/>
            </w:tcBorders>
            <w:shd w:val="clear" w:color="auto" w:fill="auto"/>
          </w:tcPr>
          <w:p w:rsidR="00C151D5" w:rsidRPr="001A2A06" w:rsidRDefault="00C151D5" w:rsidP="00C151D5">
            <w:pPr>
              <w:rPr>
                <w:snapToGrid w:val="0"/>
                <w:sz w:val="21"/>
              </w:rPr>
            </w:pPr>
          </w:p>
        </w:tc>
        <w:tc>
          <w:tcPr>
            <w:cnfStyle w:val="000100000000" w:firstRow="0" w:lastRow="0" w:firstColumn="0" w:lastColumn="1" w:oddVBand="0" w:evenVBand="0" w:oddHBand="0" w:evenHBand="0" w:firstRowFirstColumn="0" w:firstRowLastColumn="0" w:lastRowFirstColumn="0" w:lastRowLastColumn="0"/>
            <w:tcW w:w="805" w:type="pct"/>
            <w:tcBorders>
              <w:top w:val="single" w:sz="8" w:space="0" w:color="4F81BD" w:themeColor="accent1"/>
              <w:left w:val="single" w:sz="8" w:space="0" w:color="4F81BD" w:themeColor="accent1"/>
            </w:tcBorders>
            <w:shd w:val="clear" w:color="auto" w:fill="auto"/>
          </w:tcPr>
          <w:p w:rsidR="00C151D5" w:rsidRPr="001A2A06" w:rsidRDefault="00C151D5" w:rsidP="00C151D5">
            <w:pPr>
              <w:rPr>
                <w:snapToGrid w:val="0"/>
                <w:sz w:val="21"/>
              </w:rPr>
            </w:pPr>
          </w:p>
        </w:tc>
      </w:tr>
    </w:tbl>
    <w:p w:rsidR="00F95116" w:rsidRDefault="00F95116" w:rsidP="00F95116">
      <w:pPr>
        <w:rPr>
          <w:sz w:val="20"/>
          <w:szCs w:val="20"/>
        </w:rPr>
      </w:pPr>
    </w:p>
    <w:p w:rsidR="00F95116" w:rsidRDefault="00F95116" w:rsidP="00F95116">
      <w:r w:rsidRPr="00E413DA">
        <w:rPr>
          <w:sz w:val="20"/>
          <w:szCs w:val="20"/>
        </w:rPr>
        <w:t>(</w:t>
      </w:r>
      <w:r w:rsidR="00CC46AA">
        <w:rPr>
          <w:sz w:val="20"/>
          <w:szCs w:val="20"/>
        </w:rPr>
        <w:t>µ</w:t>
      </w:r>
      <w:r w:rsidRPr="00E413DA">
        <w:rPr>
          <w:sz w:val="20"/>
          <w:szCs w:val="20"/>
        </w:rPr>
        <w:t>) Si plusieurs laboratoires, les numéroter et renvoyer le numéro</w:t>
      </w:r>
      <w:r w:rsidRPr="00E413DA">
        <w:t>.</w:t>
      </w:r>
    </w:p>
    <w:p w:rsidR="0074136E" w:rsidRDefault="0074136E" w:rsidP="00F95116"/>
    <w:p w:rsidR="0074136E" w:rsidRDefault="0074136E" w:rsidP="00F95116"/>
    <w:p w:rsidR="0074136E" w:rsidRDefault="0074136E" w:rsidP="00F95116"/>
    <w:p w:rsidR="0074136E" w:rsidRDefault="0074136E" w:rsidP="00F95116"/>
    <w:p w:rsidR="0074136E" w:rsidRDefault="0074136E" w:rsidP="00F95116"/>
    <w:p w:rsidR="0074136E" w:rsidRDefault="0074136E" w:rsidP="00F95116"/>
    <w:p w:rsidR="0074136E" w:rsidRPr="0074136E" w:rsidRDefault="0074136E" w:rsidP="00F95116">
      <w:pPr>
        <w:rPr>
          <w:sz w:val="48"/>
          <w:szCs w:val="48"/>
        </w:rPr>
      </w:pPr>
    </w:p>
    <w:p w:rsidR="00867472" w:rsidRDefault="0074136E" w:rsidP="00867472">
      <w:pPr>
        <w:pStyle w:val="Titre4"/>
        <w:jc w:val="both"/>
      </w:pPr>
      <w:bookmarkStart w:id="153" w:name="_Toc460247455"/>
      <w:r>
        <w:t>Annexe VII</w:t>
      </w:r>
      <w:r w:rsidR="00867472">
        <w:t xml:space="preserve"> - Fichier d’aide « étude de comparaison analytique »</w:t>
      </w:r>
      <w:bookmarkEnd w:id="153"/>
    </w:p>
    <w:p w:rsidR="0074136E" w:rsidRDefault="0074136E" w:rsidP="00867472">
      <w:pPr>
        <w:pStyle w:val="Titre4"/>
        <w:jc w:val="both"/>
      </w:pPr>
    </w:p>
    <w:p w:rsidR="0074136E" w:rsidRPr="00E413DA" w:rsidRDefault="0074136E" w:rsidP="00867472">
      <w:pPr>
        <w:pStyle w:val="Titre4"/>
      </w:pPr>
    </w:p>
    <w:p w:rsidR="0074136E" w:rsidRPr="00E413DA" w:rsidRDefault="0074136E" w:rsidP="00867472">
      <w:pPr>
        <w:pStyle w:val="Titre4"/>
        <w:rPr>
          <w:sz w:val="24"/>
          <w:szCs w:val="24"/>
        </w:rPr>
      </w:pPr>
    </w:p>
    <w:p w:rsidR="0074136E" w:rsidRDefault="0074136E" w:rsidP="0074136E">
      <w:pPr>
        <w:jc w:val="center"/>
        <w:rPr>
          <w:b/>
          <w:sz w:val="48"/>
          <w:szCs w:val="48"/>
        </w:rPr>
      </w:pPr>
    </w:p>
    <w:p w:rsidR="00EC3DC5" w:rsidRPr="00EC3DC5" w:rsidRDefault="00EC3DC5" w:rsidP="00EC3DC5">
      <w:pPr>
        <w:rPr>
          <w:sz w:val="36"/>
          <w:szCs w:val="36"/>
        </w:rPr>
      </w:pPr>
      <w:r>
        <w:rPr>
          <w:sz w:val="36"/>
          <w:szCs w:val="36"/>
        </w:rPr>
        <w:t>Un exemple est disponible aux pages suivantes</w:t>
      </w:r>
    </w:p>
    <w:p w:rsidR="00EC3DC5" w:rsidRPr="00EC3DC5" w:rsidRDefault="00EC3DC5" w:rsidP="00EC3DC5">
      <w:pPr>
        <w:rPr>
          <w:sz w:val="36"/>
          <w:szCs w:val="36"/>
        </w:rPr>
      </w:pPr>
    </w:p>
    <w:p w:rsidR="000D4358" w:rsidRDefault="000D4358" w:rsidP="000D4358">
      <w:pPr>
        <w:jc w:val="both"/>
        <w:rPr>
          <w:sz w:val="36"/>
          <w:szCs w:val="36"/>
        </w:rPr>
      </w:pPr>
      <w:r w:rsidRPr="000D4358">
        <w:rPr>
          <w:sz w:val="36"/>
          <w:szCs w:val="36"/>
        </w:rPr>
        <w:t xml:space="preserve">Ce </w:t>
      </w:r>
      <w:hyperlink r:id="rId20" w:history="1">
        <w:r w:rsidRPr="00C56FB8">
          <w:rPr>
            <w:rStyle w:val="Lienhypertexte"/>
            <w:sz w:val="36"/>
            <w:szCs w:val="36"/>
          </w:rPr>
          <w:t>fichier</w:t>
        </w:r>
      </w:hyperlink>
      <w:r w:rsidR="00C56FB8">
        <w:rPr>
          <w:sz w:val="36"/>
          <w:szCs w:val="36"/>
        </w:rPr>
        <w:t xml:space="preserve"> </w:t>
      </w:r>
      <w:r w:rsidRPr="000D4358">
        <w:rPr>
          <w:sz w:val="36"/>
          <w:szCs w:val="36"/>
        </w:rPr>
        <w:t>est téléchargeable su</w:t>
      </w:r>
      <w:r w:rsidR="00F814D2">
        <w:rPr>
          <w:sz w:val="36"/>
          <w:szCs w:val="36"/>
        </w:rPr>
        <w:t>r</w:t>
      </w:r>
      <w:r w:rsidR="00C56FB8">
        <w:rPr>
          <w:sz w:val="36"/>
          <w:szCs w:val="36"/>
        </w:rPr>
        <w:t xml:space="preserve"> le site internet de l’agence.</w:t>
      </w:r>
    </w:p>
    <w:p w:rsidR="000D4358" w:rsidRDefault="000D4358" w:rsidP="000D4358">
      <w:pPr>
        <w:jc w:val="both"/>
        <w:rPr>
          <w:sz w:val="36"/>
          <w:szCs w:val="36"/>
        </w:rPr>
      </w:pPr>
    </w:p>
    <w:sectPr w:rsidR="000D4358" w:rsidSect="001A2A0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4D2" w:rsidRDefault="00F814D2" w:rsidP="00543E11">
      <w:r>
        <w:separator/>
      </w:r>
    </w:p>
  </w:endnote>
  <w:endnote w:type="continuationSeparator" w:id="0">
    <w:p w:rsidR="00F814D2" w:rsidRDefault="00F814D2" w:rsidP="0054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lbertus MT">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4D2" w:rsidRPr="00926AFE" w:rsidRDefault="00F814D2" w:rsidP="00926AFE">
    <w:pPr>
      <w:pStyle w:val="Pieddepage"/>
      <w:jc w:val="right"/>
      <w:rPr>
        <w:sz w:val="18"/>
        <w:szCs w:val="18"/>
      </w:rPr>
    </w:pPr>
    <w:r w:rsidRPr="00926AFE">
      <w:rPr>
        <w:sz w:val="18"/>
        <w:szCs w:val="18"/>
      </w:rPr>
      <w:t xml:space="preserve">Version 1 </w:t>
    </w:r>
    <w:r>
      <w:rPr>
        <w:sz w:val="18"/>
        <w:szCs w:val="18"/>
      </w:rPr>
      <w:t>-</w:t>
    </w:r>
    <w:r w:rsidRPr="00926AFE">
      <w:rPr>
        <w:sz w:val="18"/>
        <w:szCs w:val="18"/>
      </w:rPr>
      <w:t xml:space="preserve"> Septembre 2016</w:t>
    </w:r>
  </w:p>
  <w:p w:rsidR="00F814D2" w:rsidRDefault="00F814D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352575"/>
      <w:docPartObj>
        <w:docPartGallery w:val="Page Numbers (Bottom of Page)"/>
        <w:docPartUnique/>
      </w:docPartObj>
    </w:sdtPr>
    <w:sdtEndPr/>
    <w:sdtContent>
      <w:p w:rsidR="00F814D2" w:rsidRDefault="00F814D2">
        <w:pPr>
          <w:pStyle w:val="Pieddepage"/>
          <w:jc w:val="right"/>
        </w:pPr>
        <w:r>
          <w:fldChar w:fldCharType="begin"/>
        </w:r>
        <w:r>
          <w:instrText>PAGE   \* MERGEFORMAT</w:instrText>
        </w:r>
        <w:r>
          <w:fldChar w:fldCharType="separate"/>
        </w:r>
        <w:r w:rsidR="00C56FB8">
          <w:rPr>
            <w:noProof/>
          </w:rPr>
          <w:t>2</w:t>
        </w:r>
        <w:r>
          <w:fldChar w:fldCharType="end"/>
        </w:r>
      </w:p>
    </w:sdtContent>
  </w:sdt>
  <w:p w:rsidR="00F814D2" w:rsidRPr="00732EA6" w:rsidRDefault="00F814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4D2" w:rsidRDefault="00F814D2" w:rsidP="00543E11">
      <w:r>
        <w:separator/>
      </w:r>
    </w:p>
  </w:footnote>
  <w:footnote w:type="continuationSeparator" w:id="0">
    <w:p w:rsidR="00F814D2" w:rsidRDefault="00F814D2" w:rsidP="00543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37C"/>
    <w:multiLevelType w:val="hybridMultilevel"/>
    <w:tmpl w:val="6E2E5568"/>
    <w:lvl w:ilvl="0" w:tplc="35D22838">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D22095C"/>
    <w:multiLevelType w:val="hybridMultilevel"/>
    <w:tmpl w:val="1BD298D6"/>
    <w:lvl w:ilvl="0" w:tplc="C982104C">
      <w:start w:val="1"/>
      <w:numFmt w:val="decimal"/>
      <w:lvlText w:val="%1"/>
      <w:lvlJc w:val="left"/>
      <w:pPr>
        <w:tabs>
          <w:tab w:val="num" w:pos="1065"/>
        </w:tabs>
        <w:ind w:left="1065" w:hanging="705"/>
      </w:pPr>
      <w:rPr>
        <w:rFonts w:hint="default"/>
        <w:b/>
      </w:rPr>
    </w:lvl>
    <w:lvl w:ilvl="1" w:tplc="F65853E8">
      <w:start w:val="4"/>
      <w:numFmt w:val="bullet"/>
      <w:lvlText w:val="-"/>
      <w:lvlJc w:val="left"/>
      <w:pPr>
        <w:tabs>
          <w:tab w:val="num" w:pos="1440"/>
        </w:tabs>
        <w:ind w:left="1440" w:hanging="360"/>
      </w:pPr>
      <w:rPr>
        <w:rFonts w:ascii="Arial" w:eastAsia="Times New Roman" w:hAnsi="Arial" w:cs="Arial"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0497101"/>
    <w:multiLevelType w:val="hybridMultilevel"/>
    <w:tmpl w:val="1BD298D6"/>
    <w:lvl w:ilvl="0" w:tplc="C982104C">
      <w:start w:val="1"/>
      <w:numFmt w:val="decimal"/>
      <w:lvlText w:val="%1"/>
      <w:lvlJc w:val="left"/>
      <w:pPr>
        <w:tabs>
          <w:tab w:val="num" w:pos="1065"/>
        </w:tabs>
        <w:ind w:left="1065" w:hanging="705"/>
      </w:pPr>
      <w:rPr>
        <w:rFonts w:hint="default"/>
        <w:b/>
      </w:rPr>
    </w:lvl>
    <w:lvl w:ilvl="1" w:tplc="F65853E8">
      <w:start w:val="4"/>
      <w:numFmt w:val="bullet"/>
      <w:lvlText w:val="-"/>
      <w:lvlJc w:val="left"/>
      <w:pPr>
        <w:tabs>
          <w:tab w:val="num" w:pos="1440"/>
        </w:tabs>
        <w:ind w:left="1440" w:hanging="360"/>
      </w:pPr>
      <w:rPr>
        <w:rFonts w:ascii="Arial" w:eastAsia="Times New Roman" w:hAnsi="Arial" w:cs="Arial"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2B7217F"/>
    <w:multiLevelType w:val="hybridMultilevel"/>
    <w:tmpl w:val="3BD4B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8F2AFF"/>
    <w:multiLevelType w:val="hybridMultilevel"/>
    <w:tmpl w:val="B07E5090"/>
    <w:lvl w:ilvl="0" w:tplc="0DAA93FC">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5">
    <w:nsid w:val="174C65D8"/>
    <w:multiLevelType w:val="hybridMultilevel"/>
    <w:tmpl w:val="14FEBF32"/>
    <w:lvl w:ilvl="0" w:tplc="E0CA4BAA">
      <w:start w:val="2"/>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80644B0"/>
    <w:multiLevelType w:val="hybridMultilevel"/>
    <w:tmpl w:val="1BD298D6"/>
    <w:lvl w:ilvl="0" w:tplc="C982104C">
      <w:start w:val="1"/>
      <w:numFmt w:val="decimal"/>
      <w:lvlText w:val="%1"/>
      <w:lvlJc w:val="left"/>
      <w:pPr>
        <w:tabs>
          <w:tab w:val="num" w:pos="1065"/>
        </w:tabs>
        <w:ind w:left="1065" w:hanging="705"/>
      </w:pPr>
      <w:rPr>
        <w:rFonts w:hint="default"/>
        <w:b/>
      </w:rPr>
    </w:lvl>
    <w:lvl w:ilvl="1" w:tplc="F65853E8">
      <w:start w:val="4"/>
      <w:numFmt w:val="bullet"/>
      <w:lvlText w:val="-"/>
      <w:lvlJc w:val="left"/>
      <w:pPr>
        <w:tabs>
          <w:tab w:val="num" w:pos="1440"/>
        </w:tabs>
        <w:ind w:left="1440" w:hanging="360"/>
      </w:pPr>
      <w:rPr>
        <w:rFonts w:ascii="Arial" w:eastAsia="Times New Roman" w:hAnsi="Arial" w:cs="Arial"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80A6748"/>
    <w:multiLevelType w:val="hybridMultilevel"/>
    <w:tmpl w:val="D31C60E6"/>
    <w:lvl w:ilvl="0" w:tplc="3086F8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BE83E7D"/>
    <w:multiLevelType w:val="hybridMultilevel"/>
    <w:tmpl w:val="481239F6"/>
    <w:lvl w:ilvl="0" w:tplc="B46E8024">
      <w:start w:val="1"/>
      <w:numFmt w:val="lowerLetter"/>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1CB62C4F"/>
    <w:multiLevelType w:val="hybridMultilevel"/>
    <w:tmpl w:val="93FCAB1A"/>
    <w:lvl w:ilvl="0" w:tplc="4D9E0DFE">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E130045"/>
    <w:multiLevelType w:val="hybridMultilevel"/>
    <w:tmpl w:val="3BE09244"/>
    <w:lvl w:ilvl="0" w:tplc="4D9E0DFE">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010144"/>
    <w:multiLevelType w:val="hybridMultilevel"/>
    <w:tmpl w:val="2DDA4BA8"/>
    <w:lvl w:ilvl="0" w:tplc="957C60F0">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9295603"/>
    <w:multiLevelType w:val="multilevel"/>
    <w:tmpl w:val="F21EEA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AB27AA"/>
    <w:multiLevelType w:val="hybridMultilevel"/>
    <w:tmpl w:val="1BD298D6"/>
    <w:lvl w:ilvl="0" w:tplc="C982104C">
      <w:start w:val="1"/>
      <w:numFmt w:val="decimal"/>
      <w:lvlText w:val="%1"/>
      <w:lvlJc w:val="left"/>
      <w:pPr>
        <w:tabs>
          <w:tab w:val="num" w:pos="1065"/>
        </w:tabs>
        <w:ind w:left="1065" w:hanging="705"/>
      </w:pPr>
      <w:rPr>
        <w:rFonts w:hint="default"/>
        <w:b/>
      </w:rPr>
    </w:lvl>
    <w:lvl w:ilvl="1" w:tplc="F65853E8">
      <w:start w:val="4"/>
      <w:numFmt w:val="bullet"/>
      <w:lvlText w:val="-"/>
      <w:lvlJc w:val="left"/>
      <w:pPr>
        <w:tabs>
          <w:tab w:val="num" w:pos="1440"/>
        </w:tabs>
        <w:ind w:left="1440" w:hanging="360"/>
      </w:pPr>
      <w:rPr>
        <w:rFonts w:ascii="Arial" w:eastAsia="Times New Roman" w:hAnsi="Arial" w:cs="Arial"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3F44C64"/>
    <w:multiLevelType w:val="hybridMultilevel"/>
    <w:tmpl w:val="D2B28BC2"/>
    <w:lvl w:ilvl="0" w:tplc="957C60F0">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802866"/>
    <w:multiLevelType w:val="hybridMultilevel"/>
    <w:tmpl w:val="1BD298D6"/>
    <w:lvl w:ilvl="0" w:tplc="C982104C">
      <w:start w:val="1"/>
      <w:numFmt w:val="decimal"/>
      <w:lvlText w:val="%1"/>
      <w:lvlJc w:val="left"/>
      <w:pPr>
        <w:tabs>
          <w:tab w:val="num" w:pos="1065"/>
        </w:tabs>
        <w:ind w:left="1065" w:hanging="705"/>
      </w:pPr>
      <w:rPr>
        <w:rFonts w:hint="default"/>
        <w:b/>
      </w:rPr>
    </w:lvl>
    <w:lvl w:ilvl="1" w:tplc="F65853E8">
      <w:start w:val="4"/>
      <w:numFmt w:val="bullet"/>
      <w:lvlText w:val="-"/>
      <w:lvlJc w:val="left"/>
      <w:pPr>
        <w:tabs>
          <w:tab w:val="num" w:pos="1440"/>
        </w:tabs>
        <w:ind w:left="1440" w:hanging="360"/>
      </w:pPr>
      <w:rPr>
        <w:rFonts w:ascii="Arial" w:eastAsia="Times New Roman" w:hAnsi="Arial" w:cs="Arial"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39997161"/>
    <w:multiLevelType w:val="hybridMultilevel"/>
    <w:tmpl w:val="1BD298D6"/>
    <w:lvl w:ilvl="0" w:tplc="C982104C">
      <w:start w:val="1"/>
      <w:numFmt w:val="decimal"/>
      <w:lvlText w:val="%1"/>
      <w:lvlJc w:val="left"/>
      <w:pPr>
        <w:tabs>
          <w:tab w:val="num" w:pos="1065"/>
        </w:tabs>
        <w:ind w:left="1065" w:hanging="705"/>
      </w:pPr>
      <w:rPr>
        <w:rFonts w:hint="default"/>
        <w:b/>
      </w:rPr>
    </w:lvl>
    <w:lvl w:ilvl="1" w:tplc="F65853E8">
      <w:start w:val="4"/>
      <w:numFmt w:val="bullet"/>
      <w:lvlText w:val="-"/>
      <w:lvlJc w:val="left"/>
      <w:pPr>
        <w:tabs>
          <w:tab w:val="num" w:pos="1440"/>
        </w:tabs>
        <w:ind w:left="1440" w:hanging="360"/>
      </w:pPr>
      <w:rPr>
        <w:rFonts w:ascii="Arial" w:eastAsia="Times New Roman" w:hAnsi="Arial" w:cs="Arial"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A8F32E3"/>
    <w:multiLevelType w:val="hybridMultilevel"/>
    <w:tmpl w:val="1BD298D6"/>
    <w:lvl w:ilvl="0" w:tplc="C982104C">
      <w:start w:val="1"/>
      <w:numFmt w:val="decimal"/>
      <w:lvlText w:val="%1"/>
      <w:lvlJc w:val="left"/>
      <w:pPr>
        <w:tabs>
          <w:tab w:val="num" w:pos="1065"/>
        </w:tabs>
        <w:ind w:left="1065" w:hanging="705"/>
      </w:pPr>
      <w:rPr>
        <w:rFonts w:hint="default"/>
        <w:b/>
      </w:rPr>
    </w:lvl>
    <w:lvl w:ilvl="1" w:tplc="F65853E8">
      <w:start w:val="4"/>
      <w:numFmt w:val="bullet"/>
      <w:lvlText w:val="-"/>
      <w:lvlJc w:val="left"/>
      <w:pPr>
        <w:tabs>
          <w:tab w:val="num" w:pos="1440"/>
        </w:tabs>
        <w:ind w:left="1440" w:hanging="360"/>
      </w:pPr>
      <w:rPr>
        <w:rFonts w:ascii="Arial" w:eastAsia="Times New Roman" w:hAnsi="Arial" w:cs="Arial"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BA435C8"/>
    <w:multiLevelType w:val="hybridMultilevel"/>
    <w:tmpl w:val="480C5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DA4883"/>
    <w:multiLevelType w:val="hybridMultilevel"/>
    <w:tmpl w:val="1BD298D6"/>
    <w:lvl w:ilvl="0" w:tplc="C982104C">
      <w:start w:val="1"/>
      <w:numFmt w:val="decimal"/>
      <w:lvlText w:val="%1"/>
      <w:lvlJc w:val="left"/>
      <w:pPr>
        <w:tabs>
          <w:tab w:val="num" w:pos="1065"/>
        </w:tabs>
        <w:ind w:left="1065" w:hanging="705"/>
      </w:pPr>
      <w:rPr>
        <w:rFonts w:hint="default"/>
        <w:b/>
      </w:rPr>
    </w:lvl>
    <w:lvl w:ilvl="1" w:tplc="F65853E8">
      <w:start w:val="4"/>
      <w:numFmt w:val="bullet"/>
      <w:lvlText w:val="-"/>
      <w:lvlJc w:val="left"/>
      <w:pPr>
        <w:tabs>
          <w:tab w:val="num" w:pos="1440"/>
        </w:tabs>
        <w:ind w:left="1440" w:hanging="360"/>
      </w:pPr>
      <w:rPr>
        <w:rFonts w:ascii="Arial" w:eastAsia="Times New Roman" w:hAnsi="Arial" w:cs="Arial"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3D262641"/>
    <w:multiLevelType w:val="hybridMultilevel"/>
    <w:tmpl w:val="B07E5090"/>
    <w:lvl w:ilvl="0" w:tplc="0DAA93FC">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1">
    <w:nsid w:val="475B2AC3"/>
    <w:multiLevelType w:val="hybridMultilevel"/>
    <w:tmpl w:val="3C70246E"/>
    <w:lvl w:ilvl="0" w:tplc="3156168C">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98E0B82"/>
    <w:multiLevelType w:val="multilevel"/>
    <w:tmpl w:val="3E3C051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3">
    <w:nsid w:val="4FD01299"/>
    <w:multiLevelType w:val="hybridMultilevel"/>
    <w:tmpl w:val="B07E5090"/>
    <w:lvl w:ilvl="0" w:tplc="0DAA93FC">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4">
    <w:nsid w:val="50840FFA"/>
    <w:multiLevelType w:val="hybridMultilevel"/>
    <w:tmpl w:val="1BD298D6"/>
    <w:lvl w:ilvl="0" w:tplc="C982104C">
      <w:start w:val="1"/>
      <w:numFmt w:val="decimal"/>
      <w:lvlText w:val="%1"/>
      <w:lvlJc w:val="left"/>
      <w:pPr>
        <w:tabs>
          <w:tab w:val="num" w:pos="1065"/>
        </w:tabs>
        <w:ind w:left="1065" w:hanging="705"/>
      </w:pPr>
      <w:rPr>
        <w:rFonts w:hint="default"/>
        <w:b/>
      </w:rPr>
    </w:lvl>
    <w:lvl w:ilvl="1" w:tplc="F65853E8">
      <w:start w:val="4"/>
      <w:numFmt w:val="bullet"/>
      <w:lvlText w:val="-"/>
      <w:lvlJc w:val="left"/>
      <w:pPr>
        <w:tabs>
          <w:tab w:val="num" w:pos="1440"/>
        </w:tabs>
        <w:ind w:left="1440" w:hanging="360"/>
      </w:pPr>
      <w:rPr>
        <w:rFonts w:ascii="Arial" w:eastAsia="Times New Roman" w:hAnsi="Arial" w:cs="Arial"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55FE2D04"/>
    <w:multiLevelType w:val="hybridMultilevel"/>
    <w:tmpl w:val="144A9876"/>
    <w:lvl w:ilvl="0" w:tplc="957C60F0">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6497CF4"/>
    <w:multiLevelType w:val="hybridMultilevel"/>
    <w:tmpl w:val="1BD298D6"/>
    <w:lvl w:ilvl="0" w:tplc="C982104C">
      <w:start w:val="1"/>
      <w:numFmt w:val="decimal"/>
      <w:lvlText w:val="%1"/>
      <w:lvlJc w:val="left"/>
      <w:pPr>
        <w:tabs>
          <w:tab w:val="num" w:pos="1065"/>
        </w:tabs>
        <w:ind w:left="1065" w:hanging="705"/>
      </w:pPr>
      <w:rPr>
        <w:rFonts w:hint="default"/>
        <w:b/>
      </w:rPr>
    </w:lvl>
    <w:lvl w:ilvl="1" w:tplc="F65853E8">
      <w:start w:val="4"/>
      <w:numFmt w:val="bullet"/>
      <w:lvlText w:val="-"/>
      <w:lvlJc w:val="left"/>
      <w:pPr>
        <w:tabs>
          <w:tab w:val="num" w:pos="1440"/>
        </w:tabs>
        <w:ind w:left="1440" w:hanging="360"/>
      </w:pPr>
      <w:rPr>
        <w:rFonts w:ascii="Arial" w:eastAsia="Times New Roman" w:hAnsi="Arial" w:cs="Arial"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5CBE3025"/>
    <w:multiLevelType w:val="hybridMultilevel"/>
    <w:tmpl w:val="B07E5090"/>
    <w:lvl w:ilvl="0" w:tplc="0DAA93FC">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8">
    <w:nsid w:val="62A5161C"/>
    <w:multiLevelType w:val="hybridMultilevel"/>
    <w:tmpl w:val="F9A4C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5C5CDC"/>
    <w:multiLevelType w:val="hybridMultilevel"/>
    <w:tmpl w:val="3566DCD8"/>
    <w:lvl w:ilvl="0" w:tplc="4DE2286C">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9576A19"/>
    <w:multiLevelType w:val="hybridMultilevel"/>
    <w:tmpl w:val="F2184A9E"/>
    <w:lvl w:ilvl="0" w:tplc="35D22838">
      <w:start w:val="4"/>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B433AAF"/>
    <w:multiLevelType w:val="hybridMultilevel"/>
    <w:tmpl w:val="1BD298D6"/>
    <w:lvl w:ilvl="0" w:tplc="C982104C">
      <w:start w:val="1"/>
      <w:numFmt w:val="decimal"/>
      <w:lvlText w:val="%1"/>
      <w:lvlJc w:val="left"/>
      <w:pPr>
        <w:tabs>
          <w:tab w:val="num" w:pos="1065"/>
        </w:tabs>
        <w:ind w:left="1065" w:hanging="705"/>
      </w:pPr>
      <w:rPr>
        <w:rFonts w:hint="default"/>
        <w:b/>
      </w:rPr>
    </w:lvl>
    <w:lvl w:ilvl="1" w:tplc="F65853E8">
      <w:start w:val="4"/>
      <w:numFmt w:val="bullet"/>
      <w:lvlText w:val="-"/>
      <w:lvlJc w:val="left"/>
      <w:pPr>
        <w:tabs>
          <w:tab w:val="num" w:pos="1440"/>
        </w:tabs>
        <w:ind w:left="1440" w:hanging="360"/>
      </w:pPr>
      <w:rPr>
        <w:rFonts w:ascii="Arial" w:eastAsia="Times New Roman" w:hAnsi="Arial" w:cs="Arial"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77387D0E"/>
    <w:multiLevelType w:val="hybridMultilevel"/>
    <w:tmpl w:val="1BD298D6"/>
    <w:lvl w:ilvl="0" w:tplc="C982104C">
      <w:start w:val="1"/>
      <w:numFmt w:val="decimal"/>
      <w:lvlText w:val="%1"/>
      <w:lvlJc w:val="left"/>
      <w:pPr>
        <w:tabs>
          <w:tab w:val="num" w:pos="1065"/>
        </w:tabs>
        <w:ind w:left="1065" w:hanging="705"/>
      </w:pPr>
      <w:rPr>
        <w:rFonts w:hint="default"/>
        <w:b/>
      </w:rPr>
    </w:lvl>
    <w:lvl w:ilvl="1" w:tplc="F65853E8">
      <w:start w:val="4"/>
      <w:numFmt w:val="bullet"/>
      <w:lvlText w:val="-"/>
      <w:lvlJc w:val="left"/>
      <w:pPr>
        <w:tabs>
          <w:tab w:val="num" w:pos="1440"/>
        </w:tabs>
        <w:ind w:left="1440" w:hanging="360"/>
      </w:pPr>
      <w:rPr>
        <w:rFonts w:ascii="Arial" w:eastAsia="Times New Roman" w:hAnsi="Arial" w:cs="Arial"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789A6F57"/>
    <w:multiLevelType w:val="hybridMultilevel"/>
    <w:tmpl w:val="1BD298D6"/>
    <w:lvl w:ilvl="0" w:tplc="C982104C">
      <w:start w:val="1"/>
      <w:numFmt w:val="decimal"/>
      <w:lvlText w:val="%1"/>
      <w:lvlJc w:val="left"/>
      <w:pPr>
        <w:tabs>
          <w:tab w:val="num" w:pos="1065"/>
        </w:tabs>
        <w:ind w:left="1065" w:hanging="705"/>
      </w:pPr>
      <w:rPr>
        <w:rFonts w:hint="default"/>
        <w:b/>
      </w:rPr>
    </w:lvl>
    <w:lvl w:ilvl="1" w:tplc="F65853E8">
      <w:start w:val="4"/>
      <w:numFmt w:val="bullet"/>
      <w:lvlText w:val="-"/>
      <w:lvlJc w:val="left"/>
      <w:pPr>
        <w:tabs>
          <w:tab w:val="num" w:pos="1440"/>
        </w:tabs>
        <w:ind w:left="1440" w:hanging="360"/>
      </w:pPr>
      <w:rPr>
        <w:rFonts w:ascii="Arial" w:eastAsia="Times New Roman" w:hAnsi="Arial" w:cs="Arial"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2"/>
  </w:num>
  <w:num w:numId="2">
    <w:abstractNumId w:val="33"/>
  </w:num>
  <w:num w:numId="3">
    <w:abstractNumId w:val="12"/>
  </w:num>
  <w:num w:numId="4">
    <w:abstractNumId w:val="3"/>
  </w:num>
  <w:num w:numId="5">
    <w:abstractNumId w:val="0"/>
  </w:num>
  <w:num w:numId="6">
    <w:abstractNumId w:val="30"/>
  </w:num>
  <w:num w:numId="7">
    <w:abstractNumId w:val="32"/>
  </w:num>
  <w:num w:numId="8">
    <w:abstractNumId w:val="26"/>
  </w:num>
  <w:num w:numId="9">
    <w:abstractNumId w:val="2"/>
  </w:num>
  <w:num w:numId="10">
    <w:abstractNumId w:val="19"/>
  </w:num>
  <w:num w:numId="11">
    <w:abstractNumId w:val="17"/>
  </w:num>
  <w:num w:numId="12">
    <w:abstractNumId w:val="16"/>
  </w:num>
  <w:num w:numId="13">
    <w:abstractNumId w:val="24"/>
  </w:num>
  <w:num w:numId="14">
    <w:abstractNumId w:val="13"/>
  </w:num>
  <w:num w:numId="15">
    <w:abstractNumId w:val="15"/>
  </w:num>
  <w:num w:numId="16">
    <w:abstractNumId w:val="31"/>
  </w:num>
  <w:num w:numId="17">
    <w:abstractNumId w:val="6"/>
  </w:num>
  <w:num w:numId="18">
    <w:abstractNumId w:val="1"/>
  </w:num>
  <w:num w:numId="19">
    <w:abstractNumId w:val="7"/>
  </w:num>
  <w:num w:numId="20">
    <w:abstractNumId w:val="28"/>
  </w:num>
  <w:num w:numId="21">
    <w:abstractNumId w:val="4"/>
  </w:num>
  <w:num w:numId="22">
    <w:abstractNumId w:val="5"/>
  </w:num>
  <w:num w:numId="23">
    <w:abstractNumId w:val="23"/>
  </w:num>
  <w:num w:numId="24">
    <w:abstractNumId w:val="27"/>
  </w:num>
  <w:num w:numId="25">
    <w:abstractNumId w:val="9"/>
  </w:num>
  <w:num w:numId="26">
    <w:abstractNumId w:val="10"/>
  </w:num>
  <w:num w:numId="27">
    <w:abstractNumId w:val="18"/>
  </w:num>
  <w:num w:numId="28">
    <w:abstractNumId w:val="20"/>
  </w:num>
  <w:num w:numId="29">
    <w:abstractNumId w:val="14"/>
  </w:num>
  <w:num w:numId="30">
    <w:abstractNumId w:val="11"/>
  </w:num>
  <w:num w:numId="31">
    <w:abstractNumId w:val="25"/>
  </w:num>
  <w:num w:numId="32">
    <w:abstractNumId w:val="21"/>
  </w:num>
  <w:num w:numId="33">
    <w:abstractNumId w:val="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efaultTableStyle w:val="Listeclaire-Accent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03"/>
    <w:rsid w:val="00003C08"/>
    <w:rsid w:val="00046EAF"/>
    <w:rsid w:val="00061573"/>
    <w:rsid w:val="00081855"/>
    <w:rsid w:val="00086950"/>
    <w:rsid w:val="000B10AD"/>
    <w:rsid w:val="000D4358"/>
    <w:rsid w:val="000E3D10"/>
    <w:rsid w:val="000E7E96"/>
    <w:rsid w:val="00100F6B"/>
    <w:rsid w:val="00104514"/>
    <w:rsid w:val="00154820"/>
    <w:rsid w:val="0016062D"/>
    <w:rsid w:val="0017782D"/>
    <w:rsid w:val="00183DE3"/>
    <w:rsid w:val="001934DE"/>
    <w:rsid w:val="001A2A06"/>
    <w:rsid w:val="001A6907"/>
    <w:rsid w:val="001B28EF"/>
    <w:rsid w:val="001D54F6"/>
    <w:rsid w:val="001E28AD"/>
    <w:rsid w:val="002136C7"/>
    <w:rsid w:val="00265340"/>
    <w:rsid w:val="00295C18"/>
    <w:rsid w:val="002D01E2"/>
    <w:rsid w:val="002D6FD0"/>
    <w:rsid w:val="002D73AA"/>
    <w:rsid w:val="002D7566"/>
    <w:rsid w:val="002E192C"/>
    <w:rsid w:val="002E4BB4"/>
    <w:rsid w:val="002E54FC"/>
    <w:rsid w:val="003039BD"/>
    <w:rsid w:val="003133D8"/>
    <w:rsid w:val="00366069"/>
    <w:rsid w:val="003711C1"/>
    <w:rsid w:val="00373C8E"/>
    <w:rsid w:val="003A2958"/>
    <w:rsid w:val="003B430D"/>
    <w:rsid w:val="003B7F74"/>
    <w:rsid w:val="003D55B0"/>
    <w:rsid w:val="003D57D4"/>
    <w:rsid w:val="003E107F"/>
    <w:rsid w:val="003F677E"/>
    <w:rsid w:val="0040548C"/>
    <w:rsid w:val="00406B7F"/>
    <w:rsid w:val="00432642"/>
    <w:rsid w:val="00442B3B"/>
    <w:rsid w:val="00467456"/>
    <w:rsid w:val="00475B29"/>
    <w:rsid w:val="00475C38"/>
    <w:rsid w:val="004B0759"/>
    <w:rsid w:val="004E12E3"/>
    <w:rsid w:val="004E2097"/>
    <w:rsid w:val="00510275"/>
    <w:rsid w:val="00523577"/>
    <w:rsid w:val="005312FB"/>
    <w:rsid w:val="00543E11"/>
    <w:rsid w:val="00546D82"/>
    <w:rsid w:val="00551D01"/>
    <w:rsid w:val="00553DFA"/>
    <w:rsid w:val="00565584"/>
    <w:rsid w:val="0057079B"/>
    <w:rsid w:val="00573F5D"/>
    <w:rsid w:val="00583B61"/>
    <w:rsid w:val="005C7160"/>
    <w:rsid w:val="005D7098"/>
    <w:rsid w:val="005E7131"/>
    <w:rsid w:val="006172FC"/>
    <w:rsid w:val="00651314"/>
    <w:rsid w:val="00666C60"/>
    <w:rsid w:val="00673F9C"/>
    <w:rsid w:val="00685FB2"/>
    <w:rsid w:val="00697181"/>
    <w:rsid w:val="006A2BB4"/>
    <w:rsid w:val="006C211A"/>
    <w:rsid w:val="006D2672"/>
    <w:rsid w:val="006E4774"/>
    <w:rsid w:val="006E6D43"/>
    <w:rsid w:val="00706650"/>
    <w:rsid w:val="00713C04"/>
    <w:rsid w:val="00732EA6"/>
    <w:rsid w:val="00736117"/>
    <w:rsid w:val="0073741D"/>
    <w:rsid w:val="0074136E"/>
    <w:rsid w:val="00742259"/>
    <w:rsid w:val="00771787"/>
    <w:rsid w:val="007A741B"/>
    <w:rsid w:val="007C7AC3"/>
    <w:rsid w:val="0080315E"/>
    <w:rsid w:val="00824AC2"/>
    <w:rsid w:val="00834A11"/>
    <w:rsid w:val="008350C2"/>
    <w:rsid w:val="00845ED1"/>
    <w:rsid w:val="008561AD"/>
    <w:rsid w:val="008613A6"/>
    <w:rsid w:val="008660E7"/>
    <w:rsid w:val="00867472"/>
    <w:rsid w:val="00891049"/>
    <w:rsid w:val="008A3A91"/>
    <w:rsid w:val="008B5DE6"/>
    <w:rsid w:val="008D1308"/>
    <w:rsid w:val="008D6194"/>
    <w:rsid w:val="008D6FEA"/>
    <w:rsid w:val="008D7108"/>
    <w:rsid w:val="008F0D56"/>
    <w:rsid w:val="008F2717"/>
    <w:rsid w:val="008F3AA7"/>
    <w:rsid w:val="008F4193"/>
    <w:rsid w:val="00926AFE"/>
    <w:rsid w:val="009309EE"/>
    <w:rsid w:val="0096009A"/>
    <w:rsid w:val="00964F3B"/>
    <w:rsid w:val="00971391"/>
    <w:rsid w:val="009768D3"/>
    <w:rsid w:val="00977E67"/>
    <w:rsid w:val="00A053D6"/>
    <w:rsid w:val="00A152C0"/>
    <w:rsid w:val="00A73B3C"/>
    <w:rsid w:val="00A769ED"/>
    <w:rsid w:val="00A855E8"/>
    <w:rsid w:val="00A932C7"/>
    <w:rsid w:val="00AD2108"/>
    <w:rsid w:val="00AF3E38"/>
    <w:rsid w:val="00B1490E"/>
    <w:rsid w:val="00B30A08"/>
    <w:rsid w:val="00B46724"/>
    <w:rsid w:val="00B52BA2"/>
    <w:rsid w:val="00B63462"/>
    <w:rsid w:val="00B81CF1"/>
    <w:rsid w:val="00B84F24"/>
    <w:rsid w:val="00B86ECA"/>
    <w:rsid w:val="00B87117"/>
    <w:rsid w:val="00BB26F2"/>
    <w:rsid w:val="00BC5D44"/>
    <w:rsid w:val="00BE6B74"/>
    <w:rsid w:val="00C12FA2"/>
    <w:rsid w:val="00C151D5"/>
    <w:rsid w:val="00C16852"/>
    <w:rsid w:val="00C544A6"/>
    <w:rsid w:val="00C56FB8"/>
    <w:rsid w:val="00C723CF"/>
    <w:rsid w:val="00C824B7"/>
    <w:rsid w:val="00C9158B"/>
    <w:rsid w:val="00C92684"/>
    <w:rsid w:val="00CA56FA"/>
    <w:rsid w:val="00CB1115"/>
    <w:rsid w:val="00CC46AA"/>
    <w:rsid w:val="00CD2DEA"/>
    <w:rsid w:val="00D01856"/>
    <w:rsid w:val="00D546FE"/>
    <w:rsid w:val="00D63603"/>
    <w:rsid w:val="00D72382"/>
    <w:rsid w:val="00D87AE6"/>
    <w:rsid w:val="00D9636F"/>
    <w:rsid w:val="00DA2DB1"/>
    <w:rsid w:val="00DA3D1C"/>
    <w:rsid w:val="00DA47C0"/>
    <w:rsid w:val="00DE1E77"/>
    <w:rsid w:val="00DF782D"/>
    <w:rsid w:val="00E33EEF"/>
    <w:rsid w:val="00E46611"/>
    <w:rsid w:val="00E54113"/>
    <w:rsid w:val="00E643E5"/>
    <w:rsid w:val="00E71572"/>
    <w:rsid w:val="00EA2813"/>
    <w:rsid w:val="00EA6985"/>
    <w:rsid w:val="00EA7F1A"/>
    <w:rsid w:val="00EC3DC5"/>
    <w:rsid w:val="00EE0F51"/>
    <w:rsid w:val="00F03205"/>
    <w:rsid w:val="00F07A87"/>
    <w:rsid w:val="00F33674"/>
    <w:rsid w:val="00F55D10"/>
    <w:rsid w:val="00F63867"/>
    <w:rsid w:val="00F67CE8"/>
    <w:rsid w:val="00F814D2"/>
    <w:rsid w:val="00F8505B"/>
    <w:rsid w:val="00F95116"/>
    <w:rsid w:val="00FC63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03"/>
    <w:pPr>
      <w:spacing w:after="0" w:line="240" w:lineRule="auto"/>
    </w:pPr>
    <w:rPr>
      <w:rFonts w:ascii="Arial" w:eastAsia="Times New Roman" w:hAnsi="Arial" w:cs="Arial"/>
      <w:lang w:eastAsia="fr-FR"/>
    </w:rPr>
  </w:style>
  <w:style w:type="paragraph" w:styleId="Titre1">
    <w:name w:val="heading 1"/>
    <w:basedOn w:val="Normal"/>
    <w:next w:val="Normal"/>
    <w:link w:val="Titre1Car"/>
    <w:uiPriority w:val="9"/>
    <w:qFormat/>
    <w:rsid w:val="001045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67CE8"/>
    <w:pPr>
      <w:keepNext/>
      <w:keepLines/>
      <w:spacing w:before="200"/>
      <w:outlineLvl w:val="1"/>
    </w:pPr>
    <w:rPr>
      <w:rFonts w:eastAsiaTheme="majorEastAsia" w:cstheme="majorBidi"/>
      <w:b/>
      <w:bCs/>
      <w:sz w:val="26"/>
      <w:szCs w:val="26"/>
    </w:rPr>
  </w:style>
  <w:style w:type="paragraph" w:styleId="Titre3">
    <w:name w:val="heading 3"/>
    <w:basedOn w:val="Normal"/>
    <w:next w:val="Normal"/>
    <w:link w:val="Titre3Car"/>
    <w:uiPriority w:val="9"/>
    <w:unhideWhenUsed/>
    <w:qFormat/>
    <w:rsid w:val="00D63603"/>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C7AC3"/>
    <w:pPr>
      <w:keepNext/>
      <w:keepLines/>
      <w:outlineLvl w:val="3"/>
    </w:pPr>
    <w:rPr>
      <w:rFonts w:eastAsiaTheme="majorEastAsia" w:cstheme="majorBidi"/>
      <w:b/>
      <w:bCs/>
      <w:iCs/>
      <w:sz w:val="44"/>
    </w:rPr>
  </w:style>
  <w:style w:type="paragraph" w:styleId="Titre5">
    <w:name w:val="heading 5"/>
    <w:basedOn w:val="Normal"/>
    <w:next w:val="Normal"/>
    <w:link w:val="Titre5Car"/>
    <w:uiPriority w:val="9"/>
    <w:unhideWhenUsed/>
    <w:qFormat/>
    <w:rsid w:val="00475B29"/>
    <w:pPr>
      <w:keepNext/>
      <w:keepLines/>
      <w:spacing w:before="200"/>
      <w:outlineLvl w:val="4"/>
    </w:pPr>
    <w:rPr>
      <w:rFonts w:eastAsiaTheme="majorEastAsia" w:cstheme="majorBidi"/>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4514"/>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154820"/>
    <w:pPr>
      <w:spacing w:after="0" w:line="240" w:lineRule="auto"/>
    </w:pPr>
    <w:rPr>
      <w:rFonts w:ascii="Arial" w:hAnsi="Arial"/>
      <w:sz w:val="20"/>
    </w:rPr>
  </w:style>
  <w:style w:type="paragraph" w:styleId="Lgende">
    <w:name w:val="caption"/>
    <w:basedOn w:val="Normal"/>
    <w:next w:val="Normal"/>
    <w:qFormat/>
    <w:rsid w:val="00D63603"/>
    <w:pPr>
      <w:ind w:right="4536"/>
      <w:jc w:val="center"/>
    </w:pPr>
    <w:rPr>
      <w:b/>
      <w:sz w:val="32"/>
    </w:rPr>
  </w:style>
  <w:style w:type="character" w:customStyle="1" w:styleId="Titre2Car">
    <w:name w:val="Titre 2 Car"/>
    <w:basedOn w:val="Policepardfaut"/>
    <w:link w:val="Titre2"/>
    <w:uiPriority w:val="9"/>
    <w:rsid w:val="00F67CE8"/>
    <w:rPr>
      <w:rFonts w:ascii="Arial" w:eastAsiaTheme="majorEastAsia" w:hAnsi="Arial" w:cstheme="majorBidi"/>
      <w:b/>
      <w:bCs/>
      <w:sz w:val="26"/>
      <w:szCs w:val="26"/>
      <w:lang w:eastAsia="fr-FR"/>
    </w:rPr>
  </w:style>
  <w:style w:type="character" w:customStyle="1" w:styleId="Titre3Car">
    <w:name w:val="Titre 3 Car"/>
    <w:basedOn w:val="Policepardfaut"/>
    <w:link w:val="Titre3"/>
    <w:uiPriority w:val="9"/>
    <w:rsid w:val="00D63603"/>
    <w:rPr>
      <w:rFonts w:asciiTheme="majorHAnsi" w:eastAsiaTheme="majorEastAsia" w:hAnsiTheme="majorHAnsi" w:cstheme="majorBidi"/>
      <w:b/>
      <w:bCs/>
      <w:color w:val="4F81BD" w:themeColor="accent1"/>
      <w:lang w:eastAsia="fr-FR"/>
    </w:rPr>
  </w:style>
  <w:style w:type="paragraph" w:styleId="En-ttedetabledesmatires">
    <w:name w:val="TOC Heading"/>
    <w:basedOn w:val="Titre1"/>
    <w:next w:val="Normal"/>
    <w:uiPriority w:val="39"/>
    <w:unhideWhenUsed/>
    <w:qFormat/>
    <w:rsid w:val="00E46611"/>
    <w:pPr>
      <w:spacing w:line="276" w:lineRule="auto"/>
      <w:outlineLvl w:val="9"/>
    </w:pPr>
  </w:style>
  <w:style w:type="paragraph" w:styleId="TM2">
    <w:name w:val="toc 2"/>
    <w:basedOn w:val="Normal"/>
    <w:next w:val="Normal"/>
    <w:autoRedefine/>
    <w:uiPriority w:val="39"/>
    <w:unhideWhenUsed/>
    <w:qFormat/>
    <w:rsid w:val="002D73AA"/>
    <w:pPr>
      <w:spacing w:after="100"/>
      <w:ind w:left="220"/>
    </w:pPr>
    <w:rPr>
      <w:rFonts w:ascii="Times New Roman" w:hAnsi="Times New Roman"/>
      <w:b/>
      <w:sz w:val="24"/>
    </w:rPr>
  </w:style>
  <w:style w:type="paragraph" w:styleId="TM1">
    <w:name w:val="toc 1"/>
    <w:basedOn w:val="Normal"/>
    <w:next w:val="Normal"/>
    <w:autoRedefine/>
    <w:uiPriority w:val="39"/>
    <w:unhideWhenUsed/>
    <w:qFormat/>
    <w:rsid w:val="002D73AA"/>
    <w:pPr>
      <w:spacing w:after="100"/>
    </w:pPr>
    <w:rPr>
      <w:rFonts w:ascii="Times New Roman" w:hAnsi="Times New Roman"/>
      <w:b/>
      <w:i/>
      <w:sz w:val="28"/>
    </w:rPr>
  </w:style>
  <w:style w:type="paragraph" w:styleId="TM3">
    <w:name w:val="toc 3"/>
    <w:basedOn w:val="Normal"/>
    <w:next w:val="Normal"/>
    <w:autoRedefine/>
    <w:uiPriority w:val="39"/>
    <w:unhideWhenUsed/>
    <w:qFormat/>
    <w:rsid w:val="002D73AA"/>
    <w:pPr>
      <w:spacing w:after="100"/>
      <w:ind w:left="440"/>
    </w:pPr>
    <w:rPr>
      <w:rFonts w:ascii="Times New Roman" w:hAnsi="Times New Roman"/>
      <w:sz w:val="20"/>
    </w:rPr>
  </w:style>
  <w:style w:type="character" w:styleId="Lienhypertexte">
    <w:name w:val="Hyperlink"/>
    <w:basedOn w:val="Policepardfaut"/>
    <w:uiPriority w:val="99"/>
    <w:unhideWhenUsed/>
    <w:rsid w:val="00E46611"/>
    <w:rPr>
      <w:color w:val="0000FF" w:themeColor="hyperlink"/>
      <w:u w:val="single"/>
    </w:rPr>
  </w:style>
  <w:style w:type="paragraph" w:styleId="Textedebulles">
    <w:name w:val="Balloon Text"/>
    <w:basedOn w:val="Normal"/>
    <w:link w:val="TextedebullesCar"/>
    <w:uiPriority w:val="99"/>
    <w:semiHidden/>
    <w:unhideWhenUsed/>
    <w:rsid w:val="00E46611"/>
    <w:rPr>
      <w:rFonts w:ascii="Tahoma" w:hAnsi="Tahoma" w:cs="Tahoma"/>
      <w:sz w:val="16"/>
      <w:szCs w:val="16"/>
    </w:rPr>
  </w:style>
  <w:style w:type="character" w:customStyle="1" w:styleId="TextedebullesCar">
    <w:name w:val="Texte de bulles Car"/>
    <w:basedOn w:val="Policepardfaut"/>
    <w:link w:val="Textedebulles"/>
    <w:uiPriority w:val="99"/>
    <w:semiHidden/>
    <w:rsid w:val="00E46611"/>
    <w:rPr>
      <w:rFonts w:ascii="Tahoma" w:eastAsia="Times New Roman" w:hAnsi="Tahoma" w:cs="Tahoma"/>
      <w:sz w:val="16"/>
      <w:szCs w:val="16"/>
      <w:lang w:eastAsia="fr-FR"/>
    </w:rPr>
  </w:style>
  <w:style w:type="table" w:styleId="Listeclaire-Accent1">
    <w:name w:val="Light List Accent 1"/>
    <w:basedOn w:val="TableauNormal"/>
    <w:uiPriority w:val="61"/>
    <w:rsid w:val="008F4193"/>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aragraphedeliste">
    <w:name w:val="List Paragraph"/>
    <w:basedOn w:val="Normal"/>
    <w:uiPriority w:val="34"/>
    <w:qFormat/>
    <w:rsid w:val="008F4193"/>
    <w:pPr>
      <w:ind w:left="720"/>
      <w:contextualSpacing/>
    </w:pPr>
  </w:style>
  <w:style w:type="character" w:styleId="lev">
    <w:name w:val="Strong"/>
    <w:qFormat/>
    <w:rsid w:val="00A152C0"/>
    <w:rPr>
      <w:b/>
      <w:bCs/>
    </w:rPr>
  </w:style>
  <w:style w:type="paragraph" w:customStyle="1" w:styleId="texte2">
    <w:name w:val="texte 2"/>
    <w:basedOn w:val="Normal"/>
    <w:rsid w:val="00366069"/>
    <w:pPr>
      <w:keepLines/>
      <w:spacing w:line="300" w:lineRule="atLeast"/>
      <w:ind w:left="567"/>
    </w:pPr>
    <w:rPr>
      <w:rFonts w:ascii="Garamond" w:hAnsi="Garamond" w:cs="Times New Roman"/>
      <w:sz w:val="24"/>
      <w:szCs w:val="20"/>
    </w:rPr>
  </w:style>
  <w:style w:type="paragraph" w:customStyle="1" w:styleId="Ite">
    <w:name w:val="Ite"/>
    <w:basedOn w:val="Normal"/>
    <w:rsid w:val="00BC5D44"/>
    <w:rPr>
      <w:rFonts w:ascii="Times New Roman" w:hAnsi="Times New Roman" w:cs="Times New Roman"/>
      <w:sz w:val="24"/>
      <w:szCs w:val="24"/>
    </w:rPr>
  </w:style>
  <w:style w:type="paragraph" w:customStyle="1" w:styleId="texte1">
    <w:name w:val="texte1"/>
    <w:basedOn w:val="Normal"/>
    <w:rsid w:val="00BC5D44"/>
    <w:pPr>
      <w:spacing w:line="300" w:lineRule="atLeast"/>
      <w:ind w:left="907"/>
    </w:pPr>
    <w:rPr>
      <w:rFonts w:ascii="Garamond" w:hAnsi="Garamond" w:cs="Times New Roman"/>
      <w:sz w:val="24"/>
      <w:szCs w:val="20"/>
    </w:rPr>
  </w:style>
  <w:style w:type="character" w:customStyle="1" w:styleId="Titre4Car">
    <w:name w:val="Titre 4 Car"/>
    <w:basedOn w:val="Policepardfaut"/>
    <w:link w:val="Titre4"/>
    <w:uiPriority w:val="9"/>
    <w:rsid w:val="007C7AC3"/>
    <w:rPr>
      <w:rFonts w:ascii="Arial" w:eastAsiaTheme="majorEastAsia" w:hAnsi="Arial" w:cstheme="majorBidi"/>
      <w:b/>
      <w:bCs/>
      <w:iCs/>
      <w:sz w:val="44"/>
      <w:lang w:eastAsia="fr-FR"/>
    </w:rPr>
  </w:style>
  <w:style w:type="table" w:styleId="Grilledutableau">
    <w:name w:val="Table Grid"/>
    <w:basedOn w:val="TableauNormal"/>
    <w:uiPriority w:val="59"/>
    <w:rsid w:val="001E2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3039BD"/>
    <w:rPr>
      <w:color w:val="800080" w:themeColor="followedHyperlink"/>
      <w:u w:val="single"/>
    </w:rPr>
  </w:style>
  <w:style w:type="paragraph" w:styleId="En-tte">
    <w:name w:val="header"/>
    <w:basedOn w:val="Normal"/>
    <w:link w:val="En-tteCar"/>
    <w:uiPriority w:val="99"/>
    <w:unhideWhenUsed/>
    <w:rsid w:val="00543E11"/>
    <w:pPr>
      <w:tabs>
        <w:tab w:val="center" w:pos="4536"/>
        <w:tab w:val="right" w:pos="9072"/>
      </w:tabs>
    </w:pPr>
  </w:style>
  <w:style w:type="character" w:customStyle="1" w:styleId="En-tteCar">
    <w:name w:val="En-tête Car"/>
    <w:basedOn w:val="Policepardfaut"/>
    <w:link w:val="En-tte"/>
    <w:uiPriority w:val="99"/>
    <w:rsid w:val="00543E11"/>
    <w:rPr>
      <w:rFonts w:ascii="Arial" w:eastAsia="Times New Roman" w:hAnsi="Arial" w:cs="Arial"/>
      <w:lang w:eastAsia="fr-FR"/>
    </w:rPr>
  </w:style>
  <w:style w:type="paragraph" w:styleId="Pieddepage">
    <w:name w:val="footer"/>
    <w:basedOn w:val="Normal"/>
    <w:link w:val="PieddepageCar"/>
    <w:uiPriority w:val="99"/>
    <w:unhideWhenUsed/>
    <w:rsid w:val="00543E11"/>
    <w:pPr>
      <w:tabs>
        <w:tab w:val="center" w:pos="4536"/>
        <w:tab w:val="right" w:pos="9072"/>
      </w:tabs>
    </w:pPr>
  </w:style>
  <w:style w:type="character" w:customStyle="1" w:styleId="PieddepageCar">
    <w:name w:val="Pied de page Car"/>
    <w:basedOn w:val="Policepardfaut"/>
    <w:link w:val="Pieddepage"/>
    <w:uiPriority w:val="99"/>
    <w:rsid w:val="00543E11"/>
    <w:rPr>
      <w:rFonts w:ascii="Arial" w:eastAsia="Times New Roman" w:hAnsi="Arial" w:cs="Arial"/>
      <w:lang w:eastAsia="fr-FR"/>
    </w:rPr>
  </w:style>
  <w:style w:type="paragraph" w:styleId="TM4">
    <w:name w:val="toc 4"/>
    <w:basedOn w:val="Normal"/>
    <w:next w:val="Normal"/>
    <w:autoRedefine/>
    <w:uiPriority w:val="39"/>
    <w:unhideWhenUsed/>
    <w:rsid w:val="007C7AC3"/>
    <w:pPr>
      <w:spacing w:after="100"/>
      <w:ind w:left="660"/>
    </w:pPr>
  </w:style>
  <w:style w:type="paragraph" w:styleId="Index1">
    <w:name w:val="index 1"/>
    <w:basedOn w:val="Normal"/>
    <w:next w:val="Normal"/>
    <w:autoRedefine/>
    <w:uiPriority w:val="99"/>
    <w:semiHidden/>
    <w:unhideWhenUsed/>
    <w:rsid w:val="007C7AC3"/>
    <w:pPr>
      <w:ind w:left="220" w:hanging="220"/>
    </w:pPr>
  </w:style>
  <w:style w:type="character" w:customStyle="1" w:styleId="Titre5Car">
    <w:name w:val="Titre 5 Car"/>
    <w:basedOn w:val="Policepardfaut"/>
    <w:link w:val="Titre5"/>
    <w:uiPriority w:val="9"/>
    <w:rsid w:val="00475B29"/>
    <w:rPr>
      <w:rFonts w:ascii="Arial" w:eastAsiaTheme="majorEastAsia" w:hAnsi="Arial" w:cstheme="majorBidi"/>
      <w:sz w:val="36"/>
      <w:lang w:eastAsia="fr-FR"/>
    </w:rPr>
  </w:style>
  <w:style w:type="paragraph" w:styleId="TM5">
    <w:name w:val="toc 5"/>
    <w:basedOn w:val="Normal"/>
    <w:next w:val="Normal"/>
    <w:autoRedefine/>
    <w:uiPriority w:val="39"/>
    <w:unhideWhenUsed/>
    <w:rsid w:val="000E3D10"/>
    <w:pPr>
      <w:spacing w:after="100"/>
      <w:ind w:left="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03"/>
    <w:pPr>
      <w:spacing w:after="0" w:line="240" w:lineRule="auto"/>
    </w:pPr>
    <w:rPr>
      <w:rFonts w:ascii="Arial" w:eastAsia="Times New Roman" w:hAnsi="Arial" w:cs="Arial"/>
      <w:lang w:eastAsia="fr-FR"/>
    </w:rPr>
  </w:style>
  <w:style w:type="paragraph" w:styleId="Titre1">
    <w:name w:val="heading 1"/>
    <w:basedOn w:val="Normal"/>
    <w:next w:val="Normal"/>
    <w:link w:val="Titre1Car"/>
    <w:uiPriority w:val="9"/>
    <w:qFormat/>
    <w:rsid w:val="001045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67CE8"/>
    <w:pPr>
      <w:keepNext/>
      <w:keepLines/>
      <w:spacing w:before="200"/>
      <w:outlineLvl w:val="1"/>
    </w:pPr>
    <w:rPr>
      <w:rFonts w:eastAsiaTheme="majorEastAsia" w:cstheme="majorBidi"/>
      <w:b/>
      <w:bCs/>
      <w:sz w:val="26"/>
      <w:szCs w:val="26"/>
    </w:rPr>
  </w:style>
  <w:style w:type="paragraph" w:styleId="Titre3">
    <w:name w:val="heading 3"/>
    <w:basedOn w:val="Normal"/>
    <w:next w:val="Normal"/>
    <w:link w:val="Titre3Car"/>
    <w:uiPriority w:val="9"/>
    <w:unhideWhenUsed/>
    <w:qFormat/>
    <w:rsid w:val="00D63603"/>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C7AC3"/>
    <w:pPr>
      <w:keepNext/>
      <w:keepLines/>
      <w:outlineLvl w:val="3"/>
    </w:pPr>
    <w:rPr>
      <w:rFonts w:eastAsiaTheme="majorEastAsia" w:cstheme="majorBidi"/>
      <w:b/>
      <w:bCs/>
      <w:iCs/>
      <w:sz w:val="44"/>
    </w:rPr>
  </w:style>
  <w:style w:type="paragraph" w:styleId="Titre5">
    <w:name w:val="heading 5"/>
    <w:basedOn w:val="Normal"/>
    <w:next w:val="Normal"/>
    <w:link w:val="Titre5Car"/>
    <w:uiPriority w:val="9"/>
    <w:unhideWhenUsed/>
    <w:qFormat/>
    <w:rsid w:val="00475B29"/>
    <w:pPr>
      <w:keepNext/>
      <w:keepLines/>
      <w:spacing w:before="200"/>
      <w:outlineLvl w:val="4"/>
    </w:pPr>
    <w:rPr>
      <w:rFonts w:eastAsiaTheme="majorEastAsia" w:cstheme="majorBidi"/>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4514"/>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154820"/>
    <w:pPr>
      <w:spacing w:after="0" w:line="240" w:lineRule="auto"/>
    </w:pPr>
    <w:rPr>
      <w:rFonts w:ascii="Arial" w:hAnsi="Arial"/>
      <w:sz w:val="20"/>
    </w:rPr>
  </w:style>
  <w:style w:type="paragraph" w:styleId="Lgende">
    <w:name w:val="caption"/>
    <w:basedOn w:val="Normal"/>
    <w:next w:val="Normal"/>
    <w:qFormat/>
    <w:rsid w:val="00D63603"/>
    <w:pPr>
      <w:ind w:right="4536"/>
      <w:jc w:val="center"/>
    </w:pPr>
    <w:rPr>
      <w:b/>
      <w:sz w:val="32"/>
    </w:rPr>
  </w:style>
  <w:style w:type="character" w:customStyle="1" w:styleId="Titre2Car">
    <w:name w:val="Titre 2 Car"/>
    <w:basedOn w:val="Policepardfaut"/>
    <w:link w:val="Titre2"/>
    <w:uiPriority w:val="9"/>
    <w:rsid w:val="00F67CE8"/>
    <w:rPr>
      <w:rFonts w:ascii="Arial" w:eastAsiaTheme="majorEastAsia" w:hAnsi="Arial" w:cstheme="majorBidi"/>
      <w:b/>
      <w:bCs/>
      <w:sz w:val="26"/>
      <w:szCs w:val="26"/>
      <w:lang w:eastAsia="fr-FR"/>
    </w:rPr>
  </w:style>
  <w:style w:type="character" w:customStyle="1" w:styleId="Titre3Car">
    <w:name w:val="Titre 3 Car"/>
    <w:basedOn w:val="Policepardfaut"/>
    <w:link w:val="Titre3"/>
    <w:uiPriority w:val="9"/>
    <w:rsid w:val="00D63603"/>
    <w:rPr>
      <w:rFonts w:asciiTheme="majorHAnsi" w:eastAsiaTheme="majorEastAsia" w:hAnsiTheme="majorHAnsi" w:cstheme="majorBidi"/>
      <w:b/>
      <w:bCs/>
      <w:color w:val="4F81BD" w:themeColor="accent1"/>
      <w:lang w:eastAsia="fr-FR"/>
    </w:rPr>
  </w:style>
  <w:style w:type="paragraph" w:styleId="En-ttedetabledesmatires">
    <w:name w:val="TOC Heading"/>
    <w:basedOn w:val="Titre1"/>
    <w:next w:val="Normal"/>
    <w:uiPriority w:val="39"/>
    <w:unhideWhenUsed/>
    <w:qFormat/>
    <w:rsid w:val="00E46611"/>
    <w:pPr>
      <w:spacing w:line="276" w:lineRule="auto"/>
      <w:outlineLvl w:val="9"/>
    </w:pPr>
  </w:style>
  <w:style w:type="paragraph" w:styleId="TM2">
    <w:name w:val="toc 2"/>
    <w:basedOn w:val="Normal"/>
    <w:next w:val="Normal"/>
    <w:autoRedefine/>
    <w:uiPriority w:val="39"/>
    <w:unhideWhenUsed/>
    <w:qFormat/>
    <w:rsid w:val="002D73AA"/>
    <w:pPr>
      <w:spacing w:after="100"/>
      <w:ind w:left="220"/>
    </w:pPr>
    <w:rPr>
      <w:rFonts w:ascii="Times New Roman" w:hAnsi="Times New Roman"/>
      <w:b/>
      <w:sz w:val="24"/>
    </w:rPr>
  </w:style>
  <w:style w:type="paragraph" w:styleId="TM1">
    <w:name w:val="toc 1"/>
    <w:basedOn w:val="Normal"/>
    <w:next w:val="Normal"/>
    <w:autoRedefine/>
    <w:uiPriority w:val="39"/>
    <w:unhideWhenUsed/>
    <w:qFormat/>
    <w:rsid w:val="002D73AA"/>
    <w:pPr>
      <w:spacing w:after="100"/>
    </w:pPr>
    <w:rPr>
      <w:rFonts w:ascii="Times New Roman" w:hAnsi="Times New Roman"/>
      <w:b/>
      <w:i/>
      <w:sz w:val="28"/>
    </w:rPr>
  </w:style>
  <w:style w:type="paragraph" w:styleId="TM3">
    <w:name w:val="toc 3"/>
    <w:basedOn w:val="Normal"/>
    <w:next w:val="Normal"/>
    <w:autoRedefine/>
    <w:uiPriority w:val="39"/>
    <w:unhideWhenUsed/>
    <w:qFormat/>
    <w:rsid w:val="002D73AA"/>
    <w:pPr>
      <w:spacing w:after="100"/>
      <w:ind w:left="440"/>
    </w:pPr>
    <w:rPr>
      <w:rFonts w:ascii="Times New Roman" w:hAnsi="Times New Roman"/>
      <w:sz w:val="20"/>
    </w:rPr>
  </w:style>
  <w:style w:type="character" w:styleId="Lienhypertexte">
    <w:name w:val="Hyperlink"/>
    <w:basedOn w:val="Policepardfaut"/>
    <w:uiPriority w:val="99"/>
    <w:unhideWhenUsed/>
    <w:rsid w:val="00E46611"/>
    <w:rPr>
      <w:color w:val="0000FF" w:themeColor="hyperlink"/>
      <w:u w:val="single"/>
    </w:rPr>
  </w:style>
  <w:style w:type="paragraph" w:styleId="Textedebulles">
    <w:name w:val="Balloon Text"/>
    <w:basedOn w:val="Normal"/>
    <w:link w:val="TextedebullesCar"/>
    <w:uiPriority w:val="99"/>
    <w:semiHidden/>
    <w:unhideWhenUsed/>
    <w:rsid w:val="00E46611"/>
    <w:rPr>
      <w:rFonts w:ascii="Tahoma" w:hAnsi="Tahoma" w:cs="Tahoma"/>
      <w:sz w:val="16"/>
      <w:szCs w:val="16"/>
    </w:rPr>
  </w:style>
  <w:style w:type="character" w:customStyle="1" w:styleId="TextedebullesCar">
    <w:name w:val="Texte de bulles Car"/>
    <w:basedOn w:val="Policepardfaut"/>
    <w:link w:val="Textedebulles"/>
    <w:uiPriority w:val="99"/>
    <w:semiHidden/>
    <w:rsid w:val="00E46611"/>
    <w:rPr>
      <w:rFonts w:ascii="Tahoma" w:eastAsia="Times New Roman" w:hAnsi="Tahoma" w:cs="Tahoma"/>
      <w:sz w:val="16"/>
      <w:szCs w:val="16"/>
      <w:lang w:eastAsia="fr-FR"/>
    </w:rPr>
  </w:style>
  <w:style w:type="table" w:styleId="Listeclaire-Accent1">
    <w:name w:val="Light List Accent 1"/>
    <w:basedOn w:val="TableauNormal"/>
    <w:uiPriority w:val="61"/>
    <w:rsid w:val="008F4193"/>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aragraphedeliste">
    <w:name w:val="List Paragraph"/>
    <w:basedOn w:val="Normal"/>
    <w:uiPriority w:val="34"/>
    <w:qFormat/>
    <w:rsid w:val="008F4193"/>
    <w:pPr>
      <w:ind w:left="720"/>
      <w:contextualSpacing/>
    </w:pPr>
  </w:style>
  <w:style w:type="character" w:styleId="lev">
    <w:name w:val="Strong"/>
    <w:qFormat/>
    <w:rsid w:val="00A152C0"/>
    <w:rPr>
      <w:b/>
      <w:bCs/>
    </w:rPr>
  </w:style>
  <w:style w:type="paragraph" w:customStyle="1" w:styleId="texte2">
    <w:name w:val="texte 2"/>
    <w:basedOn w:val="Normal"/>
    <w:rsid w:val="00366069"/>
    <w:pPr>
      <w:keepLines/>
      <w:spacing w:line="300" w:lineRule="atLeast"/>
      <w:ind w:left="567"/>
    </w:pPr>
    <w:rPr>
      <w:rFonts w:ascii="Garamond" w:hAnsi="Garamond" w:cs="Times New Roman"/>
      <w:sz w:val="24"/>
      <w:szCs w:val="20"/>
    </w:rPr>
  </w:style>
  <w:style w:type="paragraph" w:customStyle="1" w:styleId="Ite">
    <w:name w:val="Ite"/>
    <w:basedOn w:val="Normal"/>
    <w:rsid w:val="00BC5D44"/>
    <w:rPr>
      <w:rFonts w:ascii="Times New Roman" w:hAnsi="Times New Roman" w:cs="Times New Roman"/>
      <w:sz w:val="24"/>
      <w:szCs w:val="24"/>
    </w:rPr>
  </w:style>
  <w:style w:type="paragraph" w:customStyle="1" w:styleId="texte1">
    <w:name w:val="texte1"/>
    <w:basedOn w:val="Normal"/>
    <w:rsid w:val="00BC5D44"/>
    <w:pPr>
      <w:spacing w:line="300" w:lineRule="atLeast"/>
      <w:ind w:left="907"/>
    </w:pPr>
    <w:rPr>
      <w:rFonts w:ascii="Garamond" w:hAnsi="Garamond" w:cs="Times New Roman"/>
      <w:sz w:val="24"/>
      <w:szCs w:val="20"/>
    </w:rPr>
  </w:style>
  <w:style w:type="character" w:customStyle="1" w:styleId="Titre4Car">
    <w:name w:val="Titre 4 Car"/>
    <w:basedOn w:val="Policepardfaut"/>
    <w:link w:val="Titre4"/>
    <w:uiPriority w:val="9"/>
    <w:rsid w:val="007C7AC3"/>
    <w:rPr>
      <w:rFonts w:ascii="Arial" w:eastAsiaTheme="majorEastAsia" w:hAnsi="Arial" w:cstheme="majorBidi"/>
      <w:b/>
      <w:bCs/>
      <w:iCs/>
      <w:sz w:val="44"/>
      <w:lang w:eastAsia="fr-FR"/>
    </w:rPr>
  </w:style>
  <w:style w:type="table" w:styleId="Grilledutableau">
    <w:name w:val="Table Grid"/>
    <w:basedOn w:val="TableauNormal"/>
    <w:uiPriority w:val="59"/>
    <w:rsid w:val="001E2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3039BD"/>
    <w:rPr>
      <w:color w:val="800080" w:themeColor="followedHyperlink"/>
      <w:u w:val="single"/>
    </w:rPr>
  </w:style>
  <w:style w:type="paragraph" w:styleId="En-tte">
    <w:name w:val="header"/>
    <w:basedOn w:val="Normal"/>
    <w:link w:val="En-tteCar"/>
    <w:uiPriority w:val="99"/>
    <w:unhideWhenUsed/>
    <w:rsid w:val="00543E11"/>
    <w:pPr>
      <w:tabs>
        <w:tab w:val="center" w:pos="4536"/>
        <w:tab w:val="right" w:pos="9072"/>
      </w:tabs>
    </w:pPr>
  </w:style>
  <w:style w:type="character" w:customStyle="1" w:styleId="En-tteCar">
    <w:name w:val="En-tête Car"/>
    <w:basedOn w:val="Policepardfaut"/>
    <w:link w:val="En-tte"/>
    <w:uiPriority w:val="99"/>
    <w:rsid w:val="00543E11"/>
    <w:rPr>
      <w:rFonts w:ascii="Arial" w:eastAsia="Times New Roman" w:hAnsi="Arial" w:cs="Arial"/>
      <w:lang w:eastAsia="fr-FR"/>
    </w:rPr>
  </w:style>
  <w:style w:type="paragraph" w:styleId="Pieddepage">
    <w:name w:val="footer"/>
    <w:basedOn w:val="Normal"/>
    <w:link w:val="PieddepageCar"/>
    <w:uiPriority w:val="99"/>
    <w:unhideWhenUsed/>
    <w:rsid w:val="00543E11"/>
    <w:pPr>
      <w:tabs>
        <w:tab w:val="center" w:pos="4536"/>
        <w:tab w:val="right" w:pos="9072"/>
      </w:tabs>
    </w:pPr>
  </w:style>
  <w:style w:type="character" w:customStyle="1" w:styleId="PieddepageCar">
    <w:name w:val="Pied de page Car"/>
    <w:basedOn w:val="Policepardfaut"/>
    <w:link w:val="Pieddepage"/>
    <w:uiPriority w:val="99"/>
    <w:rsid w:val="00543E11"/>
    <w:rPr>
      <w:rFonts w:ascii="Arial" w:eastAsia="Times New Roman" w:hAnsi="Arial" w:cs="Arial"/>
      <w:lang w:eastAsia="fr-FR"/>
    </w:rPr>
  </w:style>
  <w:style w:type="paragraph" w:styleId="TM4">
    <w:name w:val="toc 4"/>
    <w:basedOn w:val="Normal"/>
    <w:next w:val="Normal"/>
    <w:autoRedefine/>
    <w:uiPriority w:val="39"/>
    <w:unhideWhenUsed/>
    <w:rsid w:val="007C7AC3"/>
    <w:pPr>
      <w:spacing w:after="100"/>
      <w:ind w:left="660"/>
    </w:pPr>
  </w:style>
  <w:style w:type="paragraph" w:styleId="Index1">
    <w:name w:val="index 1"/>
    <w:basedOn w:val="Normal"/>
    <w:next w:val="Normal"/>
    <w:autoRedefine/>
    <w:uiPriority w:val="99"/>
    <w:semiHidden/>
    <w:unhideWhenUsed/>
    <w:rsid w:val="007C7AC3"/>
    <w:pPr>
      <w:ind w:left="220" w:hanging="220"/>
    </w:pPr>
  </w:style>
  <w:style w:type="character" w:customStyle="1" w:styleId="Titre5Car">
    <w:name w:val="Titre 5 Car"/>
    <w:basedOn w:val="Policepardfaut"/>
    <w:link w:val="Titre5"/>
    <w:uiPriority w:val="9"/>
    <w:rsid w:val="00475B29"/>
    <w:rPr>
      <w:rFonts w:ascii="Arial" w:eastAsiaTheme="majorEastAsia" w:hAnsi="Arial" w:cstheme="majorBidi"/>
      <w:sz w:val="36"/>
      <w:lang w:eastAsia="fr-FR"/>
    </w:rPr>
  </w:style>
  <w:style w:type="paragraph" w:styleId="TM5">
    <w:name w:val="toc 5"/>
    <w:basedOn w:val="Normal"/>
    <w:next w:val="Normal"/>
    <w:autoRedefine/>
    <w:uiPriority w:val="39"/>
    <w:unhideWhenUsed/>
    <w:rsid w:val="000E3D10"/>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4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daf.developpement-durable.gouv.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formulaires.modernisation.gouv.fr/gf/cerfa_13729.do" TargetMode="External"/><Relationship Id="rId17" Type="http://schemas.openxmlformats.org/officeDocument/2006/relationships/hyperlink" Target="http://www.eau-loire-bretagne.fr/espace_documentaire/documents_en_ligne/guides_assainissement/PUBLI_GuideAutosurveillance2015.pdf" TargetMode="External"/><Relationship Id="rId2" Type="http://schemas.openxmlformats.org/officeDocument/2006/relationships/numbering" Target="numbering.xml"/><Relationship Id="rId16" Type="http://schemas.openxmlformats.org/officeDocument/2006/relationships/hyperlink" Target="http://www.lesagencesdeleau.fr/wp-content/uploads/2017/09/Organismes_habilites_CDA-Industrie_au_2017-09-13.pdf" TargetMode="External"/><Relationship Id="rId20" Type="http://schemas.openxmlformats.org/officeDocument/2006/relationships/hyperlink" Target="https://sdage-sage.eau-loire-bretagne.fr/files/live/sites/sdage-sage/files/Icono/Redevances/communiquer%20et%20informer/GUIDE_annexeVII-p2_SRR_20161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daf.developpement-durable.gouv.fr/" TargetMode="External"/><Relationship Id="rId5" Type="http://schemas.openxmlformats.org/officeDocument/2006/relationships/settings" Target="settings.xml"/><Relationship Id="rId15" Type="http://schemas.openxmlformats.org/officeDocument/2006/relationships/hyperlink" Target="http://www.eau-loire-bretagne.fr/espace_documentaire/documents_en_ligne/guides_assainissement/PUBLI_GuideAutosurveillance2015.pdf" TargetMode="Externa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oieau.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7C2F9-B09E-43B8-AB79-27EB044C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35</Pages>
  <Words>6135</Words>
  <Characters>33747</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Agence de l'eau Loire-Bretagne</Company>
  <LinksUpToDate>false</LinksUpToDate>
  <CharactersWithSpaces>39803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JOUSSE Mathilde</dc:creator>
  <cp:lastModifiedBy>MAUDUIT-BLIN Lise</cp:lastModifiedBy>
  <cp:revision>8</cp:revision>
  <cp:lastPrinted>2016-08-29T13:48:00Z</cp:lastPrinted>
  <dcterms:created xsi:type="dcterms:W3CDTF">2016-10-27T13:24:00Z</dcterms:created>
  <dcterms:modified xsi:type="dcterms:W3CDTF">2017-09-14T08:02:00Z</dcterms:modified>
</cp:coreProperties>
</file>