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00"/>
        <w:gridCol w:w="3260"/>
      </w:tblGrid>
      <w:tr w:rsidR="00A91993" w:rsidTr="00607428">
        <w:tc>
          <w:tcPr>
            <w:tcW w:w="2977" w:type="dxa"/>
          </w:tcPr>
          <w:p w:rsidR="00A91993" w:rsidRDefault="00A91993" w:rsidP="005C4FAA">
            <w:pPr>
              <w:autoSpaceDE w:val="0"/>
              <w:autoSpaceDN w:val="0"/>
              <w:adjustRightInd w:val="0"/>
              <w:jc w:val="center"/>
              <w:rPr>
                <w:rFonts w:ascii="Arial" w:hAnsi="Arial" w:cs="Arial"/>
                <w:color w:val="000000"/>
                <w:sz w:val="28"/>
                <w:szCs w:val="28"/>
              </w:rPr>
            </w:pPr>
            <w:r>
              <w:rPr>
                <w:rFonts w:ascii="Arial" w:hAnsi="Arial" w:cs="Arial"/>
                <w:i/>
                <w:iCs/>
                <w:noProof/>
                <w:color w:val="000000"/>
                <w:sz w:val="36"/>
                <w:szCs w:val="36"/>
              </w:rPr>
              <w:drawing>
                <wp:inline distT="0" distB="0" distL="0" distR="0" wp14:anchorId="5F4D5B32" wp14:editId="35B08487">
                  <wp:extent cx="1647022" cy="866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004" cy="872028"/>
                          </a:xfrm>
                          <a:prstGeom prst="rect">
                            <a:avLst/>
                          </a:prstGeom>
                          <a:noFill/>
                        </pic:spPr>
                      </pic:pic>
                    </a:graphicData>
                  </a:graphic>
                </wp:inline>
              </w:drawing>
            </w:r>
          </w:p>
        </w:tc>
        <w:tc>
          <w:tcPr>
            <w:tcW w:w="4000" w:type="dxa"/>
          </w:tcPr>
          <w:p w:rsidR="00A91993" w:rsidRDefault="00A91993" w:rsidP="005C4FAA">
            <w:pPr>
              <w:autoSpaceDE w:val="0"/>
              <w:autoSpaceDN w:val="0"/>
              <w:adjustRightInd w:val="0"/>
              <w:jc w:val="center"/>
              <w:rPr>
                <w:rFonts w:ascii="Arial" w:hAnsi="Arial" w:cs="Arial"/>
                <w:color w:val="000000"/>
                <w:sz w:val="28"/>
                <w:szCs w:val="28"/>
              </w:rPr>
            </w:pPr>
          </w:p>
        </w:tc>
        <w:tc>
          <w:tcPr>
            <w:tcW w:w="3260" w:type="dxa"/>
          </w:tcPr>
          <w:p w:rsidR="00607428" w:rsidRDefault="00607428" w:rsidP="00A91993">
            <w:pPr>
              <w:autoSpaceDE w:val="0"/>
              <w:autoSpaceDN w:val="0"/>
              <w:adjustRightInd w:val="0"/>
              <w:rPr>
                <w:rFonts w:ascii="Arial" w:hAnsi="Arial" w:cs="Arial"/>
                <w:i/>
                <w:iCs/>
                <w:color w:val="000000"/>
                <w:sz w:val="36"/>
                <w:szCs w:val="36"/>
              </w:rPr>
            </w:pPr>
          </w:p>
          <w:p w:rsidR="00A91993" w:rsidRPr="005C4FAA" w:rsidRDefault="00A91993" w:rsidP="00A91993">
            <w:pPr>
              <w:autoSpaceDE w:val="0"/>
              <w:autoSpaceDN w:val="0"/>
              <w:adjustRightInd w:val="0"/>
              <w:rPr>
                <w:rFonts w:ascii="Arial" w:hAnsi="Arial" w:cs="Arial"/>
                <w:i/>
                <w:iCs/>
                <w:color w:val="000000"/>
                <w:sz w:val="36"/>
                <w:szCs w:val="36"/>
              </w:rPr>
            </w:pPr>
            <w:r w:rsidRPr="005C4FAA">
              <w:rPr>
                <w:rFonts w:ascii="Arial" w:hAnsi="Arial" w:cs="Arial"/>
                <w:i/>
                <w:iCs/>
                <w:color w:val="000000"/>
                <w:sz w:val="36"/>
                <w:szCs w:val="36"/>
              </w:rPr>
              <w:t>COLLECTIVITÉS</w:t>
            </w:r>
          </w:p>
          <w:p w:rsidR="00A91993" w:rsidRDefault="00A91993" w:rsidP="005C4FAA">
            <w:pPr>
              <w:autoSpaceDE w:val="0"/>
              <w:autoSpaceDN w:val="0"/>
              <w:adjustRightInd w:val="0"/>
              <w:jc w:val="center"/>
              <w:rPr>
                <w:rFonts w:ascii="Arial" w:hAnsi="Arial" w:cs="Arial"/>
                <w:color w:val="000000"/>
                <w:sz w:val="28"/>
                <w:szCs w:val="28"/>
              </w:rPr>
            </w:pPr>
          </w:p>
        </w:tc>
      </w:tr>
    </w:tbl>
    <w:p w:rsidR="00A91993" w:rsidRDefault="00A91993" w:rsidP="00607428">
      <w:pPr>
        <w:autoSpaceDE w:val="0"/>
        <w:autoSpaceDN w:val="0"/>
        <w:adjustRightInd w:val="0"/>
        <w:rPr>
          <w:rFonts w:ascii="Arial" w:hAnsi="Arial" w:cs="Arial"/>
          <w:color w:val="000000"/>
          <w:sz w:val="28"/>
          <w:szCs w:val="28"/>
        </w:rPr>
      </w:pPr>
    </w:p>
    <w:p w:rsidR="005C4FAA" w:rsidRPr="005C4FAA" w:rsidRDefault="005C4FAA" w:rsidP="005C4FAA">
      <w:pPr>
        <w:autoSpaceDE w:val="0"/>
        <w:autoSpaceDN w:val="0"/>
        <w:adjustRightInd w:val="0"/>
        <w:jc w:val="center"/>
        <w:rPr>
          <w:rFonts w:ascii="Arial" w:hAnsi="Arial" w:cs="Arial"/>
          <w:color w:val="000000"/>
          <w:sz w:val="28"/>
          <w:szCs w:val="28"/>
        </w:rPr>
      </w:pPr>
      <w:r w:rsidRPr="005C4FAA">
        <w:rPr>
          <w:rFonts w:ascii="Arial" w:hAnsi="Arial" w:cs="Arial"/>
          <w:color w:val="000000"/>
          <w:sz w:val="28"/>
          <w:szCs w:val="28"/>
        </w:rPr>
        <w:t>Pièces techniques complémentaires</w:t>
      </w:r>
      <w:r w:rsidR="001445AF">
        <w:rPr>
          <w:rFonts w:ascii="Arial" w:hAnsi="Arial" w:cs="Arial"/>
          <w:color w:val="000000"/>
          <w:sz w:val="28"/>
          <w:szCs w:val="28"/>
        </w:rPr>
        <w:br/>
      </w:r>
      <w:r w:rsidRPr="005C4FAA">
        <w:rPr>
          <w:rFonts w:ascii="Arial" w:hAnsi="Arial" w:cs="Arial"/>
          <w:color w:val="000000"/>
          <w:sz w:val="28"/>
          <w:szCs w:val="28"/>
        </w:rPr>
        <w:t>à joindre au dossier de demande d’aide concernant</w:t>
      </w:r>
      <w:r>
        <w:rPr>
          <w:rFonts w:ascii="Arial" w:hAnsi="Arial" w:cs="Arial"/>
          <w:color w:val="000000"/>
          <w:sz w:val="28"/>
          <w:szCs w:val="28"/>
        </w:rPr>
        <w:t> :</w:t>
      </w:r>
    </w:p>
    <w:p w:rsidR="00891BF3" w:rsidRPr="00891BF3" w:rsidRDefault="00891BF3" w:rsidP="00607428">
      <w:pPr>
        <w:autoSpaceDE w:val="0"/>
        <w:autoSpaceDN w:val="0"/>
        <w:adjustRightInd w:val="0"/>
        <w:rPr>
          <w:rFonts w:ascii="Arial" w:hAnsi="Arial" w:cs="Arial"/>
          <w:color w:val="000000"/>
          <w:sz w:val="20"/>
          <w:szCs w:val="20"/>
        </w:rPr>
      </w:pPr>
    </w:p>
    <w:p w:rsidR="00BB2903" w:rsidRPr="00253B33" w:rsidRDefault="005C4FAA" w:rsidP="0025288C">
      <w:pPr>
        <w:autoSpaceDE w:val="0"/>
        <w:autoSpaceDN w:val="0"/>
        <w:adjustRightInd w:val="0"/>
        <w:jc w:val="center"/>
        <w:rPr>
          <w:rFonts w:ascii="Arial" w:hAnsi="Arial" w:cs="Arial"/>
          <w:b/>
          <w:bCs/>
          <w:i/>
          <w:color w:val="000000"/>
          <w:sz w:val="36"/>
          <w:szCs w:val="36"/>
        </w:rPr>
      </w:pPr>
      <w:r w:rsidRPr="00253B33">
        <w:rPr>
          <w:rFonts w:ascii="Arial" w:hAnsi="Arial" w:cs="Arial"/>
          <w:b/>
          <w:bCs/>
          <w:color w:val="000000"/>
          <w:sz w:val="36"/>
          <w:szCs w:val="36"/>
        </w:rPr>
        <w:t>La réduction ou le traitement</w:t>
      </w:r>
      <w:r w:rsidR="0025288C" w:rsidRPr="00253B33">
        <w:rPr>
          <w:rFonts w:ascii="Arial" w:hAnsi="Arial" w:cs="Arial"/>
          <w:b/>
          <w:bCs/>
          <w:color w:val="000000"/>
          <w:sz w:val="36"/>
          <w:szCs w:val="36"/>
        </w:rPr>
        <w:t xml:space="preserve"> </w:t>
      </w:r>
      <w:r w:rsidRPr="00253B33">
        <w:rPr>
          <w:rFonts w:ascii="Arial" w:hAnsi="Arial" w:cs="Arial"/>
          <w:b/>
          <w:bCs/>
          <w:color w:val="000000"/>
          <w:sz w:val="36"/>
          <w:szCs w:val="36"/>
        </w:rPr>
        <w:t>des pollutions</w:t>
      </w:r>
      <w:r w:rsidR="00891BF3" w:rsidRPr="00253B33">
        <w:rPr>
          <w:rFonts w:ascii="Arial" w:hAnsi="Arial" w:cs="Arial"/>
          <w:b/>
          <w:bCs/>
          <w:color w:val="000000"/>
          <w:sz w:val="36"/>
          <w:szCs w:val="36"/>
        </w:rPr>
        <w:br/>
      </w:r>
      <w:r w:rsidRPr="00253B33">
        <w:rPr>
          <w:rFonts w:ascii="Arial" w:hAnsi="Arial" w:cs="Arial"/>
          <w:b/>
          <w:bCs/>
          <w:color w:val="000000"/>
          <w:sz w:val="36"/>
          <w:szCs w:val="36"/>
        </w:rPr>
        <w:t>des collectivités</w:t>
      </w:r>
    </w:p>
    <w:p w:rsidR="004E7297" w:rsidRPr="00891BF3" w:rsidRDefault="004E7297" w:rsidP="00BB2903">
      <w:pPr>
        <w:autoSpaceDE w:val="0"/>
        <w:autoSpaceDN w:val="0"/>
        <w:adjustRightInd w:val="0"/>
        <w:jc w:val="both"/>
        <w:rPr>
          <w:rFonts w:ascii="Arial" w:hAnsi="Arial" w:cs="Arial"/>
          <w:color w:val="000000"/>
          <w:sz w:val="20"/>
          <w:szCs w:val="20"/>
        </w:rPr>
      </w:pPr>
    </w:p>
    <w:p w:rsidR="00891BF3" w:rsidRPr="00A43282" w:rsidRDefault="00891BF3" w:rsidP="004E7297">
      <w:pPr>
        <w:autoSpaceDE w:val="0"/>
        <w:autoSpaceDN w:val="0"/>
        <w:adjustRightInd w:val="0"/>
        <w:jc w:val="both"/>
        <w:rPr>
          <w:rFonts w:ascii="Arial" w:hAnsi="Arial" w:cs="Arial"/>
          <w:color w:val="000000"/>
          <w:sz w:val="20"/>
          <w:szCs w:val="20"/>
        </w:rPr>
      </w:pPr>
    </w:p>
    <w:p w:rsidR="00752AE0" w:rsidRPr="00253B33" w:rsidRDefault="008E0383" w:rsidP="008E0383">
      <w:pPr>
        <w:autoSpaceDE w:val="0"/>
        <w:autoSpaceDN w:val="0"/>
        <w:adjustRightInd w:val="0"/>
        <w:spacing w:before="120"/>
        <w:ind w:left="709" w:hanging="709"/>
        <w:rPr>
          <w:rFonts w:ascii="Arial" w:hAnsi="Arial" w:cs="Arial"/>
          <w:bCs/>
          <w:color w:val="000000"/>
        </w:rPr>
      </w:pPr>
      <w:r w:rsidRPr="00253B33">
        <w:rPr>
          <w:rFonts w:ascii="Arial" w:hAnsi="Arial" w:cs="Arial"/>
          <w:bCs/>
          <w:color w:val="000000"/>
        </w:rPr>
        <w:t>1</w:t>
      </w:r>
      <w:r w:rsidR="00891BF3" w:rsidRPr="00253B33">
        <w:rPr>
          <w:rFonts w:ascii="Arial" w:hAnsi="Arial" w:cs="Arial"/>
          <w:bCs/>
          <w:color w:val="000000"/>
        </w:rPr>
        <w:t xml:space="preserve"> –</w:t>
      </w:r>
      <w:r w:rsidR="00891BF3" w:rsidRPr="00253B33">
        <w:rPr>
          <w:rFonts w:ascii="Arial" w:hAnsi="Arial" w:cs="Arial"/>
          <w:bCs/>
          <w:color w:val="000000"/>
        </w:rPr>
        <w:tab/>
      </w:r>
      <w:r w:rsidR="005C4FAA" w:rsidRPr="00253B33">
        <w:rPr>
          <w:rFonts w:ascii="Arial" w:hAnsi="Arial" w:cs="Arial"/>
          <w:bCs/>
          <w:color w:val="000000"/>
        </w:rPr>
        <w:t>Pièces communes à tous les projets</w:t>
      </w:r>
    </w:p>
    <w:p w:rsidR="007D788E" w:rsidRPr="002323D6" w:rsidRDefault="007D788E" w:rsidP="007D788E">
      <w:pPr>
        <w:autoSpaceDE w:val="0"/>
        <w:autoSpaceDN w:val="0"/>
        <w:adjustRightInd w:val="0"/>
        <w:spacing w:before="120"/>
        <w:rPr>
          <w:rFonts w:ascii="Arial" w:hAnsi="Arial" w:cs="Arial"/>
          <w:bCs/>
          <w:color w:val="000000"/>
          <w:sz w:val="20"/>
          <w:szCs w:val="20"/>
        </w:rPr>
      </w:pPr>
    </w:p>
    <w:p w:rsidR="004550AB" w:rsidRPr="0050500F" w:rsidRDefault="004E7297" w:rsidP="00253B33">
      <w:pPr>
        <w:pBdr>
          <w:top w:val="single" w:sz="4" w:space="6" w:color="auto"/>
          <w:left w:val="single" w:sz="4" w:space="4" w:color="auto"/>
          <w:bottom w:val="single" w:sz="4" w:space="1" w:color="auto"/>
          <w:right w:val="single" w:sz="4" w:space="4" w:color="auto"/>
        </w:pBdr>
        <w:shd w:val="clear" w:color="auto" w:fill="CCCCCC"/>
        <w:autoSpaceDE w:val="0"/>
        <w:autoSpaceDN w:val="0"/>
        <w:adjustRightInd w:val="0"/>
        <w:ind w:left="360" w:hanging="360"/>
        <w:jc w:val="both"/>
        <w:rPr>
          <w:rFonts w:ascii="Arial" w:hAnsi="Arial" w:cs="Arial"/>
          <w:sz w:val="20"/>
          <w:szCs w:val="20"/>
        </w:rPr>
      </w:pPr>
      <w:r w:rsidRPr="0050500F">
        <w:rPr>
          <w:rFonts w:ascii="Arial" w:hAnsi="Arial" w:cs="Arial"/>
          <w:sz w:val="20"/>
          <w:szCs w:val="20"/>
        </w:rPr>
        <w:t>-</w:t>
      </w:r>
      <w:r w:rsidRPr="0050500F">
        <w:rPr>
          <w:rFonts w:ascii="Arial" w:hAnsi="Arial" w:cs="Arial"/>
          <w:sz w:val="20"/>
          <w:szCs w:val="20"/>
        </w:rPr>
        <w:tab/>
      </w:r>
      <w:r w:rsidR="001B00D2" w:rsidRPr="0050500F">
        <w:rPr>
          <w:rFonts w:ascii="Arial" w:hAnsi="Arial" w:cs="Arial"/>
          <w:sz w:val="20"/>
          <w:szCs w:val="20"/>
        </w:rPr>
        <w:t xml:space="preserve">Dossier de consultation des entreprises </w:t>
      </w:r>
      <w:r w:rsidR="004550AB" w:rsidRPr="0050500F">
        <w:rPr>
          <w:rFonts w:ascii="Arial" w:hAnsi="Arial" w:cs="Arial"/>
          <w:sz w:val="20"/>
          <w:szCs w:val="20"/>
        </w:rPr>
        <w:t>prêt à partir en consultation</w:t>
      </w:r>
      <w:r w:rsidR="005A5535" w:rsidRPr="0050500F">
        <w:rPr>
          <w:rFonts w:ascii="Arial" w:hAnsi="Arial" w:cs="Arial"/>
          <w:sz w:val="20"/>
          <w:szCs w:val="20"/>
        </w:rPr>
        <w:t xml:space="preserve"> </w:t>
      </w:r>
      <w:r w:rsidR="001B00D2" w:rsidRPr="0050500F">
        <w:rPr>
          <w:rFonts w:ascii="Arial" w:hAnsi="Arial" w:cs="Arial"/>
          <w:sz w:val="20"/>
          <w:szCs w:val="20"/>
        </w:rPr>
        <w:t>ou équivalent</w:t>
      </w:r>
    </w:p>
    <w:p w:rsidR="001B00D2" w:rsidRPr="00E4239F" w:rsidRDefault="004E7297" w:rsidP="00253B33">
      <w:pPr>
        <w:pBdr>
          <w:top w:val="single" w:sz="4" w:space="6" w:color="auto"/>
          <w:left w:val="single" w:sz="4" w:space="4" w:color="auto"/>
          <w:bottom w:val="single" w:sz="4" w:space="1" w:color="auto"/>
          <w:right w:val="single" w:sz="4" w:space="4" w:color="auto"/>
        </w:pBdr>
        <w:shd w:val="clear" w:color="auto" w:fill="CCCCCC"/>
        <w:autoSpaceDE w:val="0"/>
        <w:autoSpaceDN w:val="0"/>
        <w:adjustRightInd w:val="0"/>
        <w:ind w:left="360" w:hanging="360"/>
        <w:jc w:val="both"/>
        <w:rPr>
          <w:rFonts w:ascii="Arial" w:hAnsi="Arial" w:cs="Arial"/>
          <w:strike/>
          <w:sz w:val="20"/>
          <w:szCs w:val="20"/>
        </w:rPr>
      </w:pPr>
      <w:r w:rsidRPr="0050500F">
        <w:rPr>
          <w:rFonts w:ascii="Arial" w:hAnsi="Arial" w:cs="Arial"/>
          <w:sz w:val="20"/>
          <w:szCs w:val="20"/>
        </w:rPr>
        <w:t>-</w:t>
      </w:r>
      <w:r w:rsidRPr="0050500F">
        <w:rPr>
          <w:rFonts w:ascii="Arial" w:hAnsi="Arial" w:cs="Arial"/>
          <w:sz w:val="20"/>
          <w:szCs w:val="20"/>
        </w:rPr>
        <w:tab/>
      </w:r>
      <w:r w:rsidR="005A5535" w:rsidRPr="0050500F">
        <w:rPr>
          <w:rFonts w:ascii="Arial" w:hAnsi="Arial" w:cs="Arial"/>
          <w:sz w:val="20"/>
          <w:szCs w:val="20"/>
        </w:rPr>
        <w:t>D</w:t>
      </w:r>
      <w:r w:rsidR="001B00D2" w:rsidRPr="0050500F">
        <w:rPr>
          <w:rFonts w:ascii="Arial" w:hAnsi="Arial" w:cs="Arial"/>
          <w:sz w:val="20"/>
          <w:szCs w:val="20"/>
        </w:rPr>
        <w:t>élibération relative à la fixation du prix de l’eau</w:t>
      </w:r>
    </w:p>
    <w:p w:rsidR="004E7297" w:rsidRPr="002323D6" w:rsidRDefault="004E7297" w:rsidP="004E7297">
      <w:pPr>
        <w:autoSpaceDE w:val="0"/>
        <w:autoSpaceDN w:val="0"/>
        <w:adjustRightInd w:val="0"/>
        <w:rPr>
          <w:rFonts w:ascii="Arial" w:hAnsi="Arial" w:cs="Arial"/>
          <w:color w:val="000000"/>
          <w:sz w:val="20"/>
          <w:szCs w:val="20"/>
        </w:rPr>
      </w:pPr>
    </w:p>
    <w:p w:rsidR="004E7297" w:rsidRPr="00253B33" w:rsidRDefault="008E0383" w:rsidP="008E0383">
      <w:pPr>
        <w:autoSpaceDE w:val="0"/>
        <w:autoSpaceDN w:val="0"/>
        <w:adjustRightInd w:val="0"/>
        <w:spacing w:before="120"/>
        <w:rPr>
          <w:rFonts w:ascii="Arial" w:hAnsi="Arial" w:cs="Arial"/>
          <w:bCs/>
          <w:color w:val="000000"/>
        </w:rPr>
      </w:pPr>
      <w:r w:rsidRPr="00253B33">
        <w:rPr>
          <w:rFonts w:ascii="Arial" w:hAnsi="Arial" w:cs="Arial"/>
          <w:bCs/>
          <w:color w:val="000000"/>
        </w:rPr>
        <w:t>2 –</w:t>
      </w:r>
      <w:r w:rsidRPr="00253B33">
        <w:rPr>
          <w:rFonts w:ascii="Arial" w:hAnsi="Arial" w:cs="Arial"/>
          <w:bCs/>
          <w:color w:val="000000"/>
        </w:rPr>
        <w:tab/>
        <w:t xml:space="preserve">Pièces </w:t>
      </w:r>
      <w:r w:rsidR="005C4FAA" w:rsidRPr="00253B33">
        <w:rPr>
          <w:rFonts w:ascii="Arial" w:hAnsi="Arial" w:cs="Arial"/>
          <w:bCs/>
          <w:color w:val="000000"/>
        </w:rPr>
        <w:t xml:space="preserve">spécifiques selon la nature de votre projet </w:t>
      </w:r>
    </w:p>
    <w:p w:rsidR="004E7297" w:rsidRPr="002323D6" w:rsidRDefault="004E7297" w:rsidP="004E7297">
      <w:pPr>
        <w:autoSpaceDE w:val="0"/>
        <w:autoSpaceDN w:val="0"/>
        <w:adjustRightInd w:val="0"/>
        <w:rPr>
          <w:rFonts w:ascii="Arial" w:hAnsi="Arial" w:cs="Arial"/>
          <w:bCs/>
          <w:sz w:val="20"/>
          <w:szCs w:val="20"/>
        </w:rPr>
      </w:pPr>
    </w:p>
    <w:p w:rsidR="004E7297" w:rsidRPr="00253B33" w:rsidRDefault="005C4FAA" w:rsidP="004E7297">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253B33">
        <w:rPr>
          <w:rFonts w:ascii="Arial" w:hAnsi="Arial" w:cs="Arial"/>
          <w:b/>
          <w:bCs/>
          <w:sz w:val="20"/>
          <w:szCs w:val="20"/>
        </w:rPr>
        <w:t>Etudes</w:t>
      </w:r>
      <w:r w:rsidR="00A367FD" w:rsidRPr="00253B33">
        <w:rPr>
          <w:rFonts w:ascii="Arial" w:hAnsi="Arial" w:cs="Arial"/>
          <w:b/>
          <w:bCs/>
          <w:sz w:val="20"/>
          <w:szCs w:val="20"/>
        </w:rPr>
        <w:t xml:space="preserve"> d’aide à la décision</w:t>
      </w:r>
    </w:p>
    <w:p w:rsidR="00FF62A7" w:rsidRPr="0050500F" w:rsidRDefault="00501424" w:rsidP="004E729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2323D6">
        <w:rPr>
          <w:rFonts w:ascii="Arial" w:hAnsi="Arial" w:cs="Arial"/>
          <w:sz w:val="20"/>
          <w:szCs w:val="20"/>
        </w:rPr>
        <w:t>-</w:t>
      </w:r>
      <w:r w:rsidRPr="002323D6">
        <w:rPr>
          <w:rFonts w:ascii="Arial" w:hAnsi="Arial" w:cs="Arial"/>
          <w:sz w:val="20"/>
          <w:szCs w:val="20"/>
        </w:rPr>
        <w:tab/>
      </w:r>
      <w:r w:rsidRPr="003A6C99">
        <w:rPr>
          <w:rFonts w:ascii="Arial" w:hAnsi="Arial" w:cs="Arial"/>
          <w:sz w:val="20"/>
          <w:szCs w:val="20"/>
          <w:u w:val="single"/>
        </w:rPr>
        <w:t>Cahier des charges de l’étude</w:t>
      </w:r>
    </w:p>
    <w:p w:rsidR="00AB440C" w:rsidRPr="0050500F" w:rsidRDefault="00AB440C"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0500F">
        <w:rPr>
          <w:rFonts w:ascii="Arial" w:hAnsi="Arial" w:cs="Arial"/>
          <w:sz w:val="20"/>
          <w:szCs w:val="20"/>
        </w:rPr>
        <w:t>-</w:t>
      </w:r>
      <w:r w:rsidRPr="0050500F">
        <w:rPr>
          <w:rFonts w:ascii="Arial" w:hAnsi="Arial" w:cs="Arial"/>
          <w:sz w:val="20"/>
          <w:szCs w:val="20"/>
        </w:rPr>
        <w:tab/>
        <w:t>De plus, pour les études de zonage </w:t>
      </w:r>
      <w:r w:rsidR="002116CD" w:rsidRPr="0050500F">
        <w:rPr>
          <w:rFonts w:ascii="Arial" w:hAnsi="Arial" w:cs="Arial"/>
          <w:sz w:val="20"/>
          <w:szCs w:val="20"/>
        </w:rPr>
        <w:t xml:space="preserve">eaux usées </w:t>
      </w:r>
      <w:r w:rsidRPr="0050500F">
        <w:rPr>
          <w:rFonts w:ascii="Arial" w:hAnsi="Arial" w:cs="Arial"/>
          <w:sz w:val="20"/>
          <w:szCs w:val="20"/>
        </w:rPr>
        <w:t xml:space="preserve">: </w:t>
      </w:r>
      <w:r w:rsidR="00743811" w:rsidRPr="0050500F">
        <w:rPr>
          <w:rFonts w:ascii="Arial" w:hAnsi="Arial" w:cs="Arial"/>
          <w:sz w:val="20"/>
          <w:szCs w:val="20"/>
          <w:u w:val="single"/>
        </w:rPr>
        <w:t xml:space="preserve">plan d’action </w:t>
      </w:r>
      <w:r w:rsidRPr="0050500F">
        <w:rPr>
          <w:rFonts w:ascii="Arial" w:hAnsi="Arial" w:cs="Arial"/>
          <w:sz w:val="20"/>
          <w:szCs w:val="20"/>
          <w:u w:val="single"/>
        </w:rPr>
        <w:t xml:space="preserve">du profil de baignade ou </w:t>
      </w:r>
      <w:r w:rsidR="00743811" w:rsidRPr="0050500F">
        <w:rPr>
          <w:rFonts w:ascii="Arial" w:hAnsi="Arial" w:cs="Arial"/>
          <w:sz w:val="20"/>
          <w:szCs w:val="20"/>
          <w:u w:val="single"/>
        </w:rPr>
        <w:t xml:space="preserve">du profil </w:t>
      </w:r>
      <w:r w:rsidRPr="0050500F">
        <w:rPr>
          <w:rFonts w:ascii="Arial" w:hAnsi="Arial" w:cs="Arial"/>
          <w:sz w:val="20"/>
          <w:szCs w:val="20"/>
          <w:u w:val="single"/>
        </w:rPr>
        <w:t xml:space="preserve">de vulnérabilité conchylicole ou de pêche à pied </w:t>
      </w:r>
      <w:r w:rsidR="00743811" w:rsidRPr="0050500F">
        <w:rPr>
          <w:rFonts w:ascii="Arial" w:hAnsi="Arial" w:cs="Arial"/>
          <w:sz w:val="20"/>
          <w:szCs w:val="20"/>
        </w:rPr>
        <w:t>justifiant</w:t>
      </w:r>
      <w:r w:rsidR="008E0383" w:rsidRPr="0050500F">
        <w:rPr>
          <w:rFonts w:ascii="Arial" w:hAnsi="Arial" w:cs="Arial"/>
          <w:sz w:val="20"/>
          <w:szCs w:val="20"/>
        </w:rPr>
        <w:t xml:space="preserve"> c</w:t>
      </w:r>
      <w:r w:rsidRPr="0050500F">
        <w:rPr>
          <w:rFonts w:ascii="Arial" w:hAnsi="Arial" w:cs="Arial"/>
          <w:sz w:val="20"/>
          <w:szCs w:val="20"/>
        </w:rPr>
        <w:t xml:space="preserve">es </w:t>
      </w:r>
      <w:r w:rsidR="003A6C99">
        <w:rPr>
          <w:rFonts w:ascii="Arial" w:hAnsi="Arial" w:cs="Arial"/>
          <w:sz w:val="20"/>
          <w:szCs w:val="20"/>
        </w:rPr>
        <w:t>études</w:t>
      </w:r>
      <w:r w:rsidR="008E0383" w:rsidRPr="0050500F">
        <w:rPr>
          <w:rFonts w:ascii="Arial" w:hAnsi="Arial" w:cs="Arial"/>
          <w:sz w:val="20"/>
          <w:szCs w:val="20"/>
        </w:rPr>
        <w:t xml:space="preserve"> au regard des </w:t>
      </w:r>
      <w:r w:rsidRPr="0050500F">
        <w:rPr>
          <w:rFonts w:ascii="Arial" w:hAnsi="Arial" w:cs="Arial"/>
          <w:sz w:val="20"/>
          <w:szCs w:val="20"/>
        </w:rPr>
        <w:t>enjeux attachés à la suppression des rejets des ANC non conformes dans la zone d’étude</w:t>
      </w:r>
    </w:p>
    <w:p w:rsidR="00AB6F4B" w:rsidRPr="00940A92" w:rsidRDefault="00AB6F4B"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0500F">
        <w:rPr>
          <w:rFonts w:ascii="Arial" w:hAnsi="Arial" w:cs="Arial"/>
          <w:sz w:val="20"/>
          <w:szCs w:val="20"/>
        </w:rPr>
        <w:t>-</w:t>
      </w:r>
      <w:r w:rsidRPr="0050500F">
        <w:rPr>
          <w:rFonts w:ascii="Arial" w:hAnsi="Arial" w:cs="Arial"/>
          <w:sz w:val="20"/>
          <w:szCs w:val="20"/>
        </w:rPr>
        <w:tab/>
      </w:r>
      <w:r w:rsidR="00953FD7" w:rsidRPr="0050500F">
        <w:rPr>
          <w:rFonts w:ascii="Arial" w:hAnsi="Arial" w:cs="Arial"/>
          <w:sz w:val="20"/>
          <w:szCs w:val="20"/>
        </w:rPr>
        <w:t>De plus p</w:t>
      </w:r>
      <w:r w:rsidRPr="0050500F">
        <w:rPr>
          <w:rFonts w:ascii="Arial" w:hAnsi="Arial" w:cs="Arial"/>
          <w:sz w:val="20"/>
          <w:szCs w:val="20"/>
        </w:rPr>
        <w:t>our le</w:t>
      </w:r>
      <w:r w:rsidRPr="00B11BCE">
        <w:rPr>
          <w:rFonts w:ascii="Arial" w:hAnsi="Arial" w:cs="Arial"/>
          <w:sz w:val="20"/>
          <w:szCs w:val="20"/>
        </w:rPr>
        <w:t xml:space="preserve">s études </w:t>
      </w:r>
      <w:r w:rsidR="00B11BCE" w:rsidRPr="00B11BCE">
        <w:rPr>
          <w:rFonts w:ascii="Arial" w:hAnsi="Arial" w:cs="Arial"/>
          <w:sz w:val="20"/>
          <w:szCs w:val="20"/>
        </w:rPr>
        <w:t>de</w:t>
      </w:r>
      <w:r w:rsidR="00953FD7" w:rsidRPr="00B11BCE">
        <w:rPr>
          <w:rFonts w:ascii="Arial" w:hAnsi="Arial" w:cs="Arial"/>
          <w:sz w:val="20"/>
          <w:szCs w:val="20"/>
        </w:rPr>
        <w:t xml:space="preserve"> gestion</w:t>
      </w:r>
      <w:r w:rsidR="00953FD7" w:rsidRPr="0050500F">
        <w:rPr>
          <w:rFonts w:ascii="Arial" w:hAnsi="Arial" w:cs="Arial"/>
          <w:sz w:val="20"/>
          <w:szCs w:val="20"/>
        </w:rPr>
        <w:t xml:space="preserve"> des</w:t>
      </w:r>
      <w:r w:rsidRPr="0050500F">
        <w:rPr>
          <w:rFonts w:ascii="Arial" w:hAnsi="Arial" w:cs="Arial"/>
          <w:sz w:val="20"/>
          <w:szCs w:val="20"/>
        </w:rPr>
        <w:t xml:space="preserve"> eaux pluviales : </w:t>
      </w:r>
      <w:r w:rsidRPr="0050500F">
        <w:rPr>
          <w:rFonts w:ascii="Arial" w:hAnsi="Arial" w:cs="Arial"/>
          <w:sz w:val="20"/>
          <w:szCs w:val="20"/>
          <w:u w:val="single"/>
        </w:rPr>
        <w:t>description de la gestion et de la destination actuelle des eaux pluviales</w:t>
      </w:r>
      <w:r w:rsidRPr="0050500F">
        <w:rPr>
          <w:rFonts w:ascii="Arial" w:hAnsi="Arial" w:cs="Arial"/>
          <w:sz w:val="20"/>
          <w:szCs w:val="20"/>
        </w:rPr>
        <w:t xml:space="preserve"> </w:t>
      </w:r>
      <w:r w:rsidR="003A6C99">
        <w:rPr>
          <w:rFonts w:ascii="Arial" w:hAnsi="Arial" w:cs="Arial"/>
          <w:sz w:val="20"/>
          <w:szCs w:val="20"/>
        </w:rPr>
        <w:t>collectées dans le</w:t>
      </w:r>
      <w:r w:rsidRPr="0050500F">
        <w:rPr>
          <w:rFonts w:ascii="Arial" w:hAnsi="Arial" w:cs="Arial"/>
          <w:sz w:val="20"/>
          <w:szCs w:val="20"/>
        </w:rPr>
        <w:t xml:space="preserve"> périmètre de l’étude</w:t>
      </w:r>
      <w:r w:rsidR="003A6C99">
        <w:rPr>
          <w:rFonts w:ascii="Arial" w:hAnsi="Arial" w:cs="Arial"/>
          <w:sz w:val="20"/>
          <w:szCs w:val="20"/>
        </w:rPr>
        <w:t xml:space="preserve"> </w:t>
      </w:r>
      <w:r w:rsidR="00A367FD" w:rsidRPr="0050500F">
        <w:rPr>
          <w:rFonts w:ascii="Arial" w:hAnsi="Arial" w:cs="Arial"/>
          <w:sz w:val="20"/>
          <w:szCs w:val="20"/>
        </w:rPr>
        <w:t>et,</w:t>
      </w:r>
      <w:r w:rsidR="00BE7557" w:rsidRPr="0050500F">
        <w:rPr>
          <w:rFonts w:ascii="Arial" w:hAnsi="Arial" w:cs="Arial"/>
          <w:sz w:val="20"/>
          <w:szCs w:val="20"/>
        </w:rPr>
        <w:t xml:space="preserve"> </w:t>
      </w:r>
      <w:r w:rsidR="002116CD" w:rsidRPr="0050500F">
        <w:rPr>
          <w:rFonts w:ascii="Arial" w:hAnsi="Arial" w:cs="Arial"/>
          <w:sz w:val="20"/>
          <w:szCs w:val="20"/>
        </w:rPr>
        <w:t xml:space="preserve">le cas échéant, </w:t>
      </w:r>
      <w:r w:rsidR="002116CD" w:rsidRPr="0050500F">
        <w:rPr>
          <w:rFonts w:ascii="Arial" w:hAnsi="Arial" w:cs="Arial"/>
          <w:sz w:val="20"/>
          <w:szCs w:val="20"/>
          <w:u w:val="single"/>
        </w:rPr>
        <w:t>plan d’action du profil de baignade ou du profil de vulnérabilité conchylicole ou de pêche à pied</w:t>
      </w:r>
      <w:r w:rsidR="008E0383" w:rsidRPr="0050500F">
        <w:rPr>
          <w:rFonts w:ascii="Arial" w:hAnsi="Arial" w:cs="Arial"/>
          <w:sz w:val="20"/>
          <w:szCs w:val="20"/>
        </w:rPr>
        <w:t xml:space="preserve"> justifiant </w:t>
      </w:r>
      <w:r w:rsidR="005D4CB8">
        <w:rPr>
          <w:rFonts w:ascii="Arial" w:hAnsi="Arial" w:cs="Arial"/>
          <w:sz w:val="20"/>
          <w:szCs w:val="20"/>
        </w:rPr>
        <w:t>le recours de la gestion inté</w:t>
      </w:r>
      <w:r w:rsidR="003A6C99">
        <w:rPr>
          <w:rFonts w:ascii="Arial" w:hAnsi="Arial" w:cs="Arial"/>
          <w:sz w:val="20"/>
          <w:szCs w:val="20"/>
        </w:rPr>
        <w:t>grée</w:t>
      </w:r>
      <w:r w:rsidR="008E0383" w:rsidRPr="0050500F">
        <w:rPr>
          <w:rFonts w:ascii="Arial" w:hAnsi="Arial" w:cs="Arial"/>
          <w:sz w:val="20"/>
          <w:szCs w:val="20"/>
        </w:rPr>
        <w:t xml:space="preserve"> au regard des </w:t>
      </w:r>
      <w:r w:rsidR="008E0383" w:rsidRPr="00940A92">
        <w:rPr>
          <w:rFonts w:ascii="Arial" w:hAnsi="Arial" w:cs="Arial"/>
          <w:sz w:val="20"/>
          <w:szCs w:val="20"/>
        </w:rPr>
        <w:t xml:space="preserve">enjeux </w:t>
      </w:r>
      <w:r w:rsidR="00E868D8" w:rsidRPr="00940A92">
        <w:rPr>
          <w:rFonts w:ascii="Arial" w:hAnsi="Arial" w:cs="Arial"/>
          <w:sz w:val="20"/>
          <w:szCs w:val="20"/>
        </w:rPr>
        <w:t xml:space="preserve">microbiologiques </w:t>
      </w:r>
      <w:r w:rsidR="008E0383" w:rsidRPr="00940A92">
        <w:rPr>
          <w:rFonts w:ascii="Arial" w:hAnsi="Arial" w:cs="Arial"/>
          <w:sz w:val="20"/>
          <w:szCs w:val="20"/>
        </w:rPr>
        <w:t xml:space="preserve">attachés à la suppression des rejets </w:t>
      </w:r>
      <w:r w:rsidR="003A6C99" w:rsidRPr="00940A92">
        <w:rPr>
          <w:rFonts w:ascii="Arial" w:hAnsi="Arial" w:cs="Arial"/>
          <w:sz w:val="20"/>
          <w:szCs w:val="20"/>
        </w:rPr>
        <w:t>des réseaux d’eaux pluviales strictes</w:t>
      </w:r>
    </w:p>
    <w:p w:rsidR="00EE09C0" w:rsidRPr="00940A92" w:rsidRDefault="00EE09C0" w:rsidP="00EE09C0">
      <w:pPr>
        <w:autoSpaceDE w:val="0"/>
        <w:autoSpaceDN w:val="0"/>
        <w:adjustRightInd w:val="0"/>
        <w:rPr>
          <w:rFonts w:ascii="Arial" w:hAnsi="Arial" w:cs="Arial"/>
          <w:color w:val="000000"/>
          <w:sz w:val="20"/>
          <w:szCs w:val="20"/>
        </w:rPr>
      </w:pPr>
    </w:p>
    <w:p w:rsidR="00EE09C0" w:rsidRPr="00940A92" w:rsidRDefault="00EE09C0" w:rsidP="00EE09C0">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940A92">
        <w:rPr>
          <w:rFonts w:ascii="Arial" w:hAnsi="Arial" w:cs="Arial"/>
          <w:b/>
          <w:bCs/>
          <w:sz w:val="20"/>
          <w:szCs w:val="20"/>
        </w:rPr>
        <w:t>Stations</w:t>
      </w:r>
      <w:r w:rsidR="005D64B5" w:rsidRPr="00940A92">
        <w:rPr>
          <w:rFonts w:ascii="Arial" w:hAnsi="Arial" w:cs="Arial"/>
          <w:b/>
          <w:bCs/>
          <w:sz w:val="20"/>
          <w:szCs w:val="20"/>
        </w:rPr>
        <w:t xml:space="preserve"> de traitement des eaux usées</w:t>
      </w:r>
    </w:p>
    <w:p w:rsidR="00EE09C0" w:rsidRPr="00940A92" w:rsidRDefault="00426610" w:rsidP="00426610">
      <w:pPr>
        <w:pBdr>
          <w:top w:val="dotted" w:sz="4" w:space="1" w:color="auto"/>
          <w:left w:val="dotted" w:sz="4" w:space="4" w:color="auto"/>
          <w:bottom w:val="dotted" w:sz="4" w:space="1" w:color="auto"/>
          <w:right w:val="dotted" w:sz="4" w:space="4" w:color="auto"/>
        </w:pBdr>
        <w:spacing w:before="120" w:after="120"/>
        <w:rPr>
          <w:rFonts w:ascii="Arial" w:hAnsi="Arial" w:cs="Arial"/>
          <w:b/>
          <w:bCs/>
          <w:sz w:val="20"/>
          <w:szCs w:val="20"/>
        </w:rPr>
      </w:pPr>
      <w:r w:rsidRPr="00940A92">
        <w:rPr>
          <w:rFonts w:ascii="Arial" w:hAnsi="Arial" w:cs="Arial"/>
          <w:b/>
          <w:bCs/>
          <w:sz w:val="20"/>
          <w:szCs w:val="20"/>
        </w:rPr>
        <w:t>Amélioration, reconstruction ou extension</w:t>
      </w:r>
      <w:r w:rsidR="00615624" w:rsidRPr="00940A92">
        <w:rPr>
          <w:rFonts w:ascii="Arial" w:hAnsi="Arial" w:cs="Arial"/>
          <w:b/>
          <w:bCs/>
          <w:sz w:val="20"/>
          <w:szCs w:val="20"/>
        </w:rPr>
        <w:t xml:space="preserve"> de stations</w:t>
      </w:r>
      <w:r w:rsidR="00866244" w:rsidRPr="00940A92">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940A92">
        <w:rPr>
          <w:rFonts w:ascii="Arial" w:hAnsi="Arial" w:cs="Arial"/>
          <w:b/>
          <w:bCs/>
          <w:sz w:val="20"/>
          <w:szCs w:val="20"/>
        </w:rPr>
        <w:t>fiche action ASS_1)</w:t>
      </w:r>
    </w:p>
    <w:p w:rsidR="00586E0E" w:rsidRPr="00940A92" w:rsidRDefault="00EE09C0"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color w:val="FF0000"/>
          <w:sz w:val="20"/>
          <w:szCs w:val="20"/>
        </w:rPr>
      </w:pPr>
      <w:r w:rsidRPr="00940A92">
        <w:rPr>
          <w:rFonts w:ascii="Arial" w:hAnsi="Arial" w:cs="Arial"/>
          <w:sz w:val="20"/>
          <w:szCs w:val="20"/>
        </w:rPr>
        <w:t>-</w:t>
      </w:r>
      <w:r w:rsidRPr="00940A92">
        <w:rPr>
          <w:rFonts w:ascii="Arial" w:hAnsi="Arial" w:cs="Arial"/>
          <w:sz w:val="20"/>
          <w:szCs w:val="20"/>
        </w:rPr>
        <w:tab/>
      </w:r>
      <w:r w:rsidR="00615624" w:rsidRPr="00940A92">
        <w:rPr>
          <w:rFonts w:ascii="Arial" w:hAnsi="Arial" w:cs="Arial"/>
          <w:sz w:val="20"/>
          <w:szCs w:val="20"/>
          <w:u w:val="single"/>
        </w:rPr>
        <w:t xml:space="preserve">Mémoire explicatif et justificatif détaillé </w:t>
      </w:r>
      <w:r w:rsidR="005A5535" w:rsidRPr="00940A92">
        <w:rPr>
          <w:rFonts w:ascii="Arial" w:hAnsi="Arial" w:cs="Arial"/>
          <w:sz w:val="20"/>
          <w:szCs w:val="20"/>
          <w:u w:val="single"/>
        </w:rPr>
        <w:t>du projet</w:t>
      </w:r>
      <w:r w:rsidR="005A5535" w:rsidRPr="00940A92">
        <w:rPr>
          <w:rFonts w:ascii="Arial" w:hAnsi="Arial" w:cs="Arial"/>
          <w:sz w:val="20"/>
          <w:szCs w:val="20"/>
        </w:rPr>
        <w:t xml:space="preserve"> </w:t>
      </w:r>
      <w:r w:rsidR="00D96806" w:rsidRPr="00940A92">
        <w:rPr>
          <w:rFonts w:ascii="Arial" w:hAnsi="Arial" w:cs="Arial"/>
          <w:sz w:val="20"/>
          <w:szCs w:val="20"/>
        </w:rPr>
        <w:t xml:space="preserve">incluant </w:t>
      </w:r>
      <w:r w:rsidR="005A5535" w:rsidRPr="00940A92">
        <w:rPr>
          <w:rFonts w:ascii="Arial" w:hAnsi="Arial" w:cs="Arial"/>
          <w:sz w:val="20"/>
          <w:szCs w:val="20"/>
        </w:rPr>
        <w:t xml:space="preserve">une synthèse du diagnostic et du schéma directeur </w:t>
      </w:r>
      <w:r w:rsidR="00E868D8" w:rsidRPr="00940A92">
        <w:rPr>
          <w:rFonts w:ascii="Arial" w:hAnsi="Arial" w:cs="Arial"/>
          <w:sz w:val="20"/>
          <w:szCs w:val="20"/>
        </w:rPr>
        <w:t xml:space="preserve">du système </w:t>
      </w:r>
      <w:r w:rsidR="005A5535" w:rsidRPr="00940A92">
        <w:rPr>
          <w:rFonts w:ascii="Arial" w:hAnsi="Arial" w:cs="Arial"/>
          <w:sz w:val="20"/>
          <w:szCs w:val="20"/>
        </w:rPr>
        <w:t>d’assa</w:t>
      </w:r>
      <w:r w:rsidR="0050500F" w:rsidRPr="00940A92">
        <w:rPr>
          <w:rFonts w:ascii="Arial" w:hAnsi="Arial" w:cs="Arial"/>
          <w:sz w:val="20"/>
          <w:szCs w:val="20"/>
        </w:rPr>
        <w:t xml:space="preserve">inissement des eaux usées, </w:t>
      </w:r>
      <w:r w:rsidR="005A5535" w:rsidRPr="00940A92">
        <w:rPr>
          <w:rFonts w:ascii="Arial" w:hAnsi="Arial" w:cs="Arial"/>
          <w:sz w:val="20"/>
          <w:szCs w:val="20"/>
        </w:rPr>
        <w:t xml:space="preserve">son niveau </w:t>
      </w:r>
      <w:r w:rsidR="00E5761B" w:rsidRPr="00940A92">
        <w:rPr>
          <w:rFonts w:ascii="Arial" w:hAnsi="Arial" w:cs="Arial"/>
          <w:sz w:val="20"/>
          <w:szCs w:val="20"/>
        </w:rPr>
        <w:t xml:space="preserve">de réalisation </w:t>
      </w:r>
      <w:r w:rsidR="005A5535" w:rsidRPr="00940A92">
        <w:rPr>
          <w:rFonts w:ascii="Arial" w:hAnsi="Arial" w:cs="Arial"/>
          <w:sz w:val="20"/>
          <w:szCs w:val="20"/>
        </w:rPr>
        <w:t xml:space="preserve">ainsi que </w:t>
      </w:r>
      <w:r w:rsidR="008E0383" w:rsidRPr="00940A92">
        <w:rPr>
          <w:rFonts w:ascii="Arial" w:hAnsi="Arial" w:cs="Arial"/>
          <w:sz w:val="20"/>
          <w:szCs w:val="20"/>
        </w:rPr>
        <w:t xml:space="preserve">la description de </w:t>
      </w:r>
      <w:r w:rsidR="00D96806" w:rsidRPr="00940A92">
        <w:rPr>
          <w:rFonts w:ascii="Arial" w:hAnsi="Arial" w:cs="Arial"/>
          <w:sz w:val="20"/>
          <w:szCs w:val="20"/>
        </w:rPr>
        <w:t>l’équipement d’autosurveillance du système d’assainissement</w:t>
      </w:r>
      <w:r w:rsidR="00072544" w:rsidRPr="00940A92">
        <w:rPr>
          <w:rFonts w:ascii="Arial" w:hAnsi="Arial" w:cs="Arial"/>
          <w:sz w:val="20"/>
          <w:szCs w:val="20"/>
        </w:rPr>
        <w:t>. Ce mémoire précise</w:t>
      </w:r>
      <w:r w:rsidR="00615624" w:rsidRPr="00940A92">
        <w:rPr>
          <w:rFonts w:ascii="Arial" w:hAnsi="Arial" w:cs="Arial"/>
          <w:sz w:val="20"/>
          <w:szCs w:val="20"/>
        </w:rPr>
        <w:t xml:space="preserve"> les objectifs attachés au projet en terme</w:t>
      </w:r>
      <w:r w:rsidR="00EF7E78" w:rsidRPr="00940A92">
        <w:rPr>
          <w:rFonts w:ascii="Arial" w:hAnsi="Arial" w:cs="Arial"/>
          <w:sz w:val="20"/>
          <w:szCs w:val="20"/>
        </w:rPr>
        <w:t>s</w:t>
      </w:r>
      <w:r w:rsidR="00615624" w:rsidRPr="00940A92">
        <w:rPr>
          <w:rFonts w:ascii="Arial" w:hAnsi="Arial" w:cs="Arial"/>
          <w:sz w:val="20"/>
          <w:szCs w:val="20"/>
        </w:rPr>
        <w:t xml:space="preserve"> de réduction des rejets de pollution au milieu naturel ainsi que les choix retenus (dimensionnement, lieu d’implantation, normes de rejet, type de filière et ses caractéristiques, autosurveillance prévue, type de valorisation des boues)</w:t>
      </w:r>
      <w:r w:rsidR="00586E0E" w:rsidRPr="00940A92">
        <w:rPr>
          <w:rFonts w:ascii="Arial" w:hAnsi="Arial" w:cs="Arial"/>
          <w:color w:val="FF0000"/>
          <w:sz w:val="20"/>
          <w:szCs w:val="20"/>
        </w:rPr>
        <w:t xml:space="preserve">. </w:t>
      </w:r>
    </w:p>
    <w:p w:rsidR="00426610" w:rsidRPr="0050500F" w:rsidRDefault="00426610" w:rsidP="001445AF">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940A92">
        <w:rPr>
          <w:rFonts w:ascii="Arial" w:hAnsi="Arial" w:cs="Arial"/>
          <w:sz w:val="20"/>
          <w:szCs w:val="20"/>
          <w:u w:val="single"/>
        </w:rPr>
        <w:t>Etude de diagnostic et schéma directeur</w:t>
      </w:r>
      <w:r w:rsidR="00E868D8" w:rsidRPr="00940A92">
        <w:rPr>
          <w:rFonts w:ascii="Arial" w:hAnsi="Arial" w:cs="Arial"/>
          <w:sz w:val="20"/>
          <w:szCs w:val="20"/>
          <w:u w:val="single"/>
        </w:rPr>
        <w:t xml:space="preserve"> du système </w:t>
      </w:r>
      <w:r w:rsidRPr="00940A92">
        <w:rPr>
          <w:rFonts w:ascii="Arial" w:hAnsi="Arial" w:cs="Arial"/>
          <w:sz w:val="20"/>
          <w:szCs w:val="20"/>
          <w:u w:val="single"/>
        </w:rPr>
        <w:t>d’assainissement</w:t>
      </w:r>
      <w:r w:rsidRPr="00940A92">
        <w:rPr>
          <w:rFonts w:ascii="Arial" w:hAnsi="Arial" w:cs="Arial"/>
          <w:sz w:val="20"/>
          <w:szCs w:val="20"/>
        </w:rPr>
        <w:t xml:space="preserve"> de moins de 10 ans justifiant le caractère prioritaire de l’opération au regard de la réduction des rejets de pollution </w:t>
      </w:r>
      <w:r w:rsidR="00DE3F74" w:rsidRPr="00940A92">
        <w:rPr>
          <w:rFonts w:ascii="Arial" w:hAnsi="Arial" w:cs="Arial"/>
          <w:sz w:val="20"/>
          <w:szCs w:val="20"/>
        </w:rPr>
        <w:t>dans le</w:t>
      </w:r>
      <w:r w:rsidR="00DE3F74" w:rsidRPr="0050500F">
        <w:rPr>
          <w:rFonts w:ascii="Arial" w:hAnsi="Arial" w:cs="Arial"/>
          <w:sz w:val="20"/>
          <w:szCs w:val="20"/>
        </w:rPr>
        <w:t xml:space="preserve"> milieu naturel </w:t>
      </w:r>
    </w:p>
    <w:p w:rsidR="00EE09C0" w:rsidRPr="005D4CB8" w:rsidRDefault="00615624"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D4CB8">
        <w:rPr>
          <w:rFonts w:ascii="Arial" w:hAnsi="Arial" w:cs="Arial"/>
          <w:sz w:val="20"/>
          <w:szCs w:val="20"/>
        </w:rPr>
        <w:t>-</w:t>
      </w:r>
      <w:r w:rsidRPr="005D4CB8">
        <w:rPr>
          <w:rFonts w:ascii="Arial" w:hAnsi="Arial" w:cs="Arial"/>
          <w:sz w:val="20"/>
          <w:szCs w:val="20"/>
        </w:rPr>
        <w:tab/>
      </w:r>
      <w:r w:rsidR="00EE09C0" w:rsidRPr="005D4CB8">
        <w:rPr>
          <w:rFonts w:ascii="Arial" w:hAnsi="Arial" w:cs="Arial"/>
          <w:sz w:val="20"/>
          <w:szCs w:val="20"/>
          <w:u w:val="single"/>
        </w:rPr>
        <w:t>Arrêté d’autorisation de rejet ou récépissé de déclaration</w:t>
      </w:r>
    </w:p>
    <w:p w:rsidR="00EE09C0" w:rsidRDefault="00EE09C0"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D4CB8">
        <w:rPr>
          <w:rFonts w:ascii="Arial" w:hAnsi="Arial" w:cs="Arial"/>
          <w:sz w:val="20"/>
          <w:szCs w:val="20"/>
        </w:rPr>
        <w:t>-</w:t>
      </w:r>
      <w:r w:rsidRPr="005D4CB8">
        <w:rPr>
          <w:rFonts w:ascii="Arial" w:hAnsi="Arial" w:cs="Arial"/>
          <w:sz w:val="20"/>
          <w:szCs w:val="20"/>
        </w:rPr>
        <w:tab/>
      </w:r>
      <w:r w:rsidRPr="005D4CB8">
        <w:rPr>
          <w:rFonts w:ascii="Arial" w:hAnsi="Arial" w:cs="Arial"/>
          <w:sz w:val="20"/>
          <w:szCs w:val="20"/>
          <w:u w:val="single"/>
        </w:rPr>
        <w:t>Etude d’impact ou dossier d’incidence</w:t>
      </w:r>
      <w:r w:rsidRPr="005D4CB8">
        <w:rPr>
          <w:rFonts w:ascii="Arial" w:hAnsi="Arial" w:cs="Arial"/>
          <w:sz w:val="20"/>
          <w:szCs w:val="20"/>
        </w:rPr>
        <w:t xml:space="preserve"> lorsque ce document n’a pas été fourni précédemment</w:t>
      </w:r>
    </w:p>
    <w:p w:rsidR="00EE09C0" w:rsidRPr="00940A92" w:rsidRDefault="00EE09C0"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D4CB8">
        <w:rPr>
          <w:rFonts w:ascii="Arial" w:hAnsi="Arial" w:cs="Arial"/>
          <w:sz w:val="20"/>
          <w:szCs w:val="20"/>
        </w:rPr>
        <w:t>-</w:t>
      </w:r>
      <w:r w:rsidRPr="005D4CB8">
        <w:rPr>
          <w:rFonts w:ascii="Arial" w:hAnsi="Arial" w:cs="Arial"/>
          <w:sz w:val="20"/>
          <w:szCs w:val="20"/>
        </w:rPr>
        <w:tab/>
      </w:r>
      <w:r w:rsidRPr="00940A92">
        <w:rPr>
          <w:rFonts w:ascii="Arial" w:hAnsi="Arial" w:cs="Arial"/>
          <w:sz w:val="20"/>
          <w:szCs w:val="20"/>
          <w:u w:val="single"/>
        </w:rPr>
        <w:t>Plan de masse</w:t>
      </w:r>
      <w:r w:rsidRPr="00940A92">
        <w:rPr>
          <w:rFonts w:ascii="Arial" w:hAnsi="Arial" w:cs="Arial"/>
          <w:sz w:val="20"/>
          <w:szCs w:val="20"/>
        </w:rPr>
        <w:t xml:space="preserve"> </w:t>
      </w:r>
      <w:r w:rsidR="00397059" w:rsidRPr="00940A92">
        <w:rPr>
          <w:rFonts w:ascii="Arial" w:hAnsi="Arial" w:cs="Arial"/>
          <w:sz w:val="20"/>
          <w:szCs w:val="20"/>
        </w:rPr>
        <w:t xml:space="preserve">à une échelle adaptée </w:t>
      </w:r>
      <w:r w:rsidRPr="00940A92">
        <w:rPr>
          <w:rFonts w:ascii="Arial" w:hAnsi="Arial" w:cs="Arial"/>
          <w:sz w:val="20"/>
          <w:szCs w:val="20"/>
        </w:rPr>
        <w:t xml:space="preserve">comprenant les coordonnées Lambert 93 de </w:t>
      </w:r>
      <w:r w:rsidR="00CF1DF3" w:rsidRPr="00940A92">
        <w:rPr>
          <w:rFonts w:ascii="Arial" w:hAnsi="Arial" w:cs="Arial"/>
          <w:sz w:val="20"/>
          <w:szCs w:val="20"/>
        </w:rPr>
        <w:t>la station et des</w:t>
      </w:r>
      <w:r w:rsidR="00397059" w:rsidRPr="00940A92">
        <w:rPr>
          <w:rFonts w:ascii="Arial" w:hAnsi="Arial" w:cs="Arial"/>
          <w:sz w:val="20"/>
          <w:szCs w:val="20"/>
        </w:rPr>
        <w:t xml:space="preserve"> point</w:t>
      </w:r>
      <w:r w:rsidR="00CF1DF3" w:rsidRPr="00940A92">
        <w:rPr>
          <w:rFonts w:ascii="Arial" w:hAnsi="Arial" w:cs="Arial"/>
          <w:sz w:val="20"/>
          <w:szCs w:val="20"/>
        </w:rPr>
        <w:t>s de</w:t>
      </w:r>
      <w:r w:rsidR="00397059" w:rsidRPr="00940A92">
        <w:rPr>
          <w:rFonts w:ascii="Arial" w:hAnsi="Arial" w:cs="Arial"/>
          <w:sz w:val="20"/>
          <w:szCs w:val="20"/>
        </w:rPr>
        <w:t xml:space="preserve"> rejet</w:t>
      </w:r>
      <w:r w:rsidRPr="00940A92">
        <w:rPr>
          <w:rFonts w:ascii="Arial" w:hAnsi="Arial" w:cs="Arial"/>
          <w:sz w:val="20"/>
          <w:szCs w:val="20"/>
        </w:rPr>
        <w:t xml:space="preserve"> et plans détaillés des ouvrages </w:t>
      </w:r>
    </w:p>
    <w:p w:rsidR="00836397" w:rsidRDefault="00836397"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r>
      <w:r w:rsidRPr="00940A92">
        <w:rPr>
          <w:rFonts w:ascii="Arial" w:hAnsi="Arial" w:cs="Arial"/>
          <w:sz w:val="20"/>
          <w:szCs w:val="20"/>
          <w:u w:val="single"/>
        </w:rPr>
        <w:t>Le cas échéant, mémoire explicatif et justificatif détaillé relatif aux équipements</w:t>
      </w:r>
      <w:r w:rsidRPr="00940A92">
        <w:rPr>
          <w:rFonts w:ascii="Arial" w:hAnsi="Arial" w:cs="Arial"/>
          <w:sz w:val="20"/>
          <w:szCs w:val="20"/>
        </w:rPr>
        <w:t xml:space="preserve"> </w:t>
      </w:r>
      <w:r w:rsidRPr="00940A92">
        <w:rPr>
          <w:rFonts w:ascii="Arial" w:hAnsi="Arial" w:cs="Arial"/>
          <w:sz w:val="20"/>
          <w:szCs w:val="20"/>
          <w:u w:val="single"/>
        </w:rPr>
        <w:t>d’autosurveillance</w:t>
      </w:r>
      <w:r w:rsidRPr="00940A92">
        <w:rPr>
          <w:rFonts w:ascii="Arial" w:hAnsi="Arial" w:cs="Arial"/>
          <w:sz w:val="20"/>
          <w:szCs w:val="20"/>
        </w:rPr>
        <w:t xml:space="preserve"> </w:t>
      </w:r>
      <w:r w:rsidR="00FE366A" w:rsidRPr="00940A92">
        <w:rPr>
          <w:rFonts w:ascii="Arial" w:hAnsi="Arial" w:cs="Arial"/>
          <w:sz w:val="20"/>
          <w:szCs w:val="20"/>
        </w:rPr>
        <w:t xml:space="preserve">réglementaire </w:t>
      </w:r>
      <w:r w:rsidRPr="00940A92">
        <w:rPr>
          <w:rFonts w:ascii="Arial" w:hAnsi="Arial" w:cs="Arial"/>
          <w:sz w:val="20"/>
          <w:szCs w:val="20"/>
        </w:rPr>
        <w:t>qui seront mis en œuvre dans le cadre du projet </w:t>
      </w:r>
      <w:r w:rsidR="004B1288" w:rsidRPr="00940A92">
        <w:rPr>
          <w:rFonts w:ascii="Arial" w:hAnsi="Arial" w:cs="Arial"/>
          <w:sz w:val="20"/>
          <w:szCs w:val="20"/>
        </w:rPr>
        <w:t>rédigé selon le document type de l’agence </w:t>
      </w:r>
      <w:r w:rsidRPr="00940A92">
        <w:rPr>
          <w:rFonts w:ascii="Arial" w:hAnsi="Arial" w:cs="Arial"/>
          <w:sz w:val="20"/>
          <w:szCs w:val="20"/>
        </w:rPr>
        <w:t>:</w:t>
      </w:r>
      <w:r w:rsidR="00135949" w:rsidRPr="00940A92">
        <w:rPr>
          <w:rFonts w:ascii="Arial" w:hAnsi="Arial" w:cs="Arial"/>
          <w:sz w:val="20"/>
          <w:szCs w:val="20"/>
        </w:rPr>
        <w:t xml:space="preserve"> </w:t>
      </w:r>
      <w:r w:rsidRPr="00940A92">
        <w:rPr>
          <w:rFonts w:ascii="Arial" w:hAnsi="Arial" w:cs="Arial"/>
          <w:sz w:val="20"/>
          <w:szCs w:val="20"/>
        </w:rPr>
        <w:t>« </w:t>
      </w:r>
      <w:hyperlink r:id="rId10" w:history="1">
        <w:r w:rsidRPr="00940A92">
          <w:rPr>
            <w:rStyle w:val="Lienhypertexte"/>
            <w:rFonts w:ascii="Arial" w:hAnsi="Arial" w:cs="Arial"/>
            <w:sz w:val="20"/>
            <w:szCs w:val="20"/>
            <w:u w:val="none"/>
          </w:rPr>
          <w:t>MOD_memoire_technique_autosurveillance » </w:t>
        </w:r>
      </w:hyperlink>
    </w:p>
    <w:p w:rsidR="00246232" w:rsidRPr="00246232" w:rsidRDefault="00246232" w:rsidP="001445AF">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50500F">
        <w:rPr>
          <w:rFonts w:ascii="Arial" w:hAnsi="Arial" w:cs="Arial"/>
          <w:sz w:val="20"/>
          <w:szCs w:val="20"/>
          <w:u w:val="single"/>
        </w:rPr>
        <w:t xml:space="preserve">Le cas échéant, plan d’action du profil </w:t>
      </w:r>
      <w:r w:rsidRPr="00940A92">
        <w:rPr>
          <w:rFonts w:ascii="Arial" w:hAnsi="Arial" w:cs="Arial"/>
          <w:sz w:val="20"/>
          <w:szCs w:val="20"/>
          <w:u w:val="single"/>
        </w:rPr>
        <w:t>de baignade ou du profil de vulnérabilité conchylicole ou de pêche à pied</w:t>
      </w:r>
      <w:r w:rsidRPr="00940A92">
        <w:rPr>
          <w:rFonts w:ascii="Arial" w:hAnsi="Arial" w:cs="Arial"/>
          <w:sz w:val="20"/>
          <w:szCs w:val="20"/>
        </w:rPr>
        <w:t xml:space="preserve"> justifiant </w:t>
      </w:r>
      <w:r w:rsidR="00F46EC4" w:rsidRPr="00940A92">
        <w:rPr>
          <w:rFonts w:ascii="Arial" w:hAnsi="Arial" w:cs="Arial"/>
          <w:sz w:val="20"/>
          <w:szCs w:val="20"/>
        </w:rPr>
        <w:t xml:space="preserve">une bonification de l’aide </w:t>
      </w:r>
      <w:r w:rsidRPr="00940A92">
        <w:rPr>
          <w:rFonts w:ascii="Arial" w:hAnsi="Arial" w:cs="Arial"/>
          <w:sz w:val="20"/>
          <w:szCs w:val="20"/>
        </w:rPr>
        <w:t xml:space="preserve">au regard des enjeux </w:t>
      </w:r>
      <w:r w:rsidR="00E868D8" w:rsidRPr="00940A92">
        <w:rPr>
          <w:rFonts w:ascii="Arial" w:hAnsi="Arial" w:cs="Arial"/>
          <w:sz w:val="20"/>
          <w:szCs w:val="20"/>
        </w:rPr>
        <w:t xml:space="preserve">microbiologiques </w:t>
      </w:r>
      <w:r w:rsidRPr="00940A92">
        <w:rPr>
          <w:rFonts w:ascii="Arial" w:hAnsi="Arial" w:cs="Arial"/>
          <w:sz w:val="20"/>
          <w:szCs w:val="20"/>
        </w:rPr>
        <w:t>attachés</w:t>
      </w:r>
      <w:r w:rsidRPr="005D4CB8">
        <w:rPr>
          <w:rFonts w:ascii="Arial" w:hAnsi="Arial" w:cs="Arial"/>
          <w:sz w:val="20"/>
          <w:szCs w:val="20"/>
        </w:rPr>
        <w:t xml:space="preserve"> à la restauration de ces usages</w:t>
      </w:r>
    </w:p>
    <w:p w:rsidR="00397059" w:rsidRPr="005D4CB8" w:rsidRDefault="00397059"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u w:val="single"/>
        </w:rPr>
      </w:pPr>
      <w:r w:rsidRPr="005D4CB8">
        <w:rPr>
          <w:rFonts w:ascii="Arial" w:hAnsi="Arial" w:cs="Arial"/>
          <w:sz w:val="20"/>
          <w:szCs w:val="20"/>
        </w:rPr>
        <w:t>-</w:t>
      </w:r>
      <w:r w:rsidRPr="005D4CB8">
        <w:rPr>
          <w:rFonts w:ascii="Arial" w:hAnsi="Arial" w:cs="Arial"/>
          <w:sz w:val="20"/>
          <w:szCs w:val="20"/>
        </w:rPr>
        <w:tab/>
        <w:t xml:space="preserve">Le cas échéant, </w:t>
      </w:r>
      <w:r w:rsidRPr="005D4CB8">
        <w:rPr>
          <w:rFonts w:ascii="Arial" w:hAnsi="Arial" w:cs="Arial"/>
          <w:sz w:val="20"/>
          <w:szCs w:val="20"/>
          <w:u w:val="single"/>
        </w:rPr>
        <w:t>attestation de propriété du terrain</w:t>
      </w:r>
    </w:p>
    <w:p w:rsidR="00426610" w:rsidRDefault="00EE09C0"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D4CB8">
        <w:rPr>
          <w:rFonts w:ascii="Arial" w:hAnsi="Arial" w:cs="Arial"/>
          <w:sz w:val="20"/>
          <w:szCs w:val="20"/>
        </w:rPr>
        <w:t>-</w:t>
      </w:r>
      <w:r w:rsidRPr="005D4CB8">
        <w:rPr>
          <w:rFonts w:ascii="Arial" w:hAnsi="Arial" w:cs="Arial"/>
          <w:sz w:val="20"/>
          <w:szCs w:val="20"/>
        </w:rPr>
        <w:tab/>
      </w:r>
      <w:r w:rsidR="00590C72">
        <w:rPr>
          <w:rFonts w:ascii="Arial" w:hAnsi="Arial" w:cs="Arial"/>
          <w:sz w:val="20"/>
          <w:szCs w:val="20"/>
        </w:rPr>
        <w:t>De plus, p</w:t>
      </w:r>
      <w:r w:rsidR="00426610" w:rsidRPr="005D4CB8">
        <w:rPr>
          <w:rFonts w:ascii="Arial" w:hAnsi="Arial" w:cs="Arial"/>
          <w:sz w:val="20"/>
          <w:szCs w:val="20"/>
        </w:rPr>
        <w:t>our le</w:t>
      </w:r>
      <w:r w:rsidR="00590C72">
        <w:rPr>
          <w:rFonts w:ascii="Arial" w:hAnsi="Arial" w:cs="Arial"/>
          <w:sz w:val="20"/>
          <w:szCs w:val="20"/>
        </w:rPr>
        <w:t>s unités de</w:t>
      </w:r>
      <w:r w:rsidR="00426610" w:rsidRPr="005D4CB8">
        <w:rPr>
          <w:rFonts w:ascii="Arial" w:hAnsi="Arial" w:cs="Arial"/>
          <w:sz w:val="20"/>
          <w:szCs w:val="20"/>
        </w:rPr>
        <w:t xml:space="preserve"> traitement </w:t>
      </w:r>
      <w:r w:rsidR="00590C72">
        <w:rPr>
          <w:rFonts w:ascii="Arial" w:hAnsi="Arial" w:cs="Arial"/>
          <w:sz w:val="20"/>
          <w:szCs w:val="20"/>
        </w:rPr>
        <w:t xml:space="preserve">centralisé </w:t>
      </w:r>
      <w:r w:rsidR="00426610" w:rsidRPr="005D4CB8">
        <w:rPr>
          <w:rFonts w:ascii="Arial" w:hAnsi="Arial" w:cs="Arial"/>
          <w:sz w:val="20"/>
          <w:szCs w:val="20"/>
        </w:rPr>
        <w:t xml:space="preserve">des boues : </w:t>
      </w:r>
    </w:p>
    <w:p w:rsidR="009B4D48" w:rsidRDefault="009B4D48"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Pr>
          <w:rFonts w:ascii="Arial" w:hAnsi="Arial" w:cs="Arial"/>
          <w:sz w:val="20"/>
          <w:szCs w:val="20"/>
        </w:rPr>
        <w:tab/>
      </w:r>
      <w:r w:rsidR="004F215B" w:rsidRPr="004F215B">
        <w:rPr>
          <w:rFonts w:ascii="Arial" w:hAnsi="Arial" w:cs="Arial"/>
          <w:sz w:val="20"/>
          <w:szCs w:val="20"/>
        </w:rPr>
        <w:t>o</w:t>
      </w:r>
      <w:r w:rsidR="004F215B" w:rsidRPr="004F215B">
        <w:rPr>
          <w:rFonts w:ascii="Arial" w:hAnsi="Arial" w:cs="Arial"/>
          <w:sz w:val="20"/>
          <w:szCs w:val="20"/>
        </w:rPr>
        <w:tab/>
      </w:r>
      <w:r w:rsidRPr="005D4CB8">
        <w:rPr>
          <w:rFonts w:ascii="Arial" w:hAnsi="Arial" w:cs="Arial"/>
          <w:sz w:val="20"/>
          <w:szCs w:val="20"/>
          <w:u w:val="single"/>
        </w:rPr>
        <w:t>extrait du schéma régional ou départemental de valorisation des déchets</w:t>
      </w:r>
      <w:r w:rsidRPr="005D4CB8">
        <w:rPr>
          <w:rFonts w:ascii="Arial" w:hAnsi="Arial" w:cs="Arial"/>
          <w:sz w:val="20"/>
          <w:szCs w:val="20"/>
        </w:rPr>
        <w:t xml:space="preserve"> en lien avec le projet</w:t>
      </w:r>
    </w:p>
    <w:p w:rsidR="003A6845" w:rsidRPr="009B4D48" w:rsidRDefault="009B4D48" w:rsidP="001445AF">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Pr>
          <w:rFonts w:ascii="Arial" w:hAnsi="Arial" w:cs="Arial"/>
          <w:sz w:val="20"/>
          <w:szCs w:val="20"/>
        </w:rPr>
        <w:tab/>
      </w:r>
      <w:r w:rsidR="004F215B" w:rsidRPr="004F215B">
        <w:rPr>
          <w:rFonts w:ascii="Arial" w:hAnsi="Arial" w:cs="Arial"/>
          <w:sz w:val="20"/>
          <w:szCs w:val="20"/>
        </w:rPr>
        <w:t>o</w:t>
      </w:r>
      <w:r w:rsidR="004F215B" w:rsidRPr="004F215B">
        <w:rPr>
          <w:rFonts w:ascii="Arial" w:hAnsi="Arial" w:cs="Arial"/>
          <w:sz w:val="20"/>
          <w:szCs w:val="20"/>
        </w:rPr>
        <w:tab/>
      </w:r>
      <w:r>
        <w:rPr>
          <w:rFonts w:ascii="Arial" w:hAnsi="Arial" w:cs="Arial"/>
          <w:sz w:val="20"/>
          <w:szCs w:val="20"/>
          <w:u w:val="single"/>
        </w:rPr>
        <w:t>é</w:t>
      </w:r>
      <w:r w:rsidR="00CF1DF3" w:rsidRPr="009B4D48">
        <w:rPr>
          <w:rFonts w:ascii="Arial" w:hAnsi="Arial" w:cs="Arial"/>
          <w:sz w:val="20"/>
          <w:szCs w:val="20"/>
          <w:u w:val="single"/>
        </w:rPr>
        <w:t>tude sur la destination des boues</w:t>
      </w:r>
    </w:p>
    <w:p w:rsidR="0083099F" w:rsidRPr="005D4CB8" w:rsidRDefault="0083099F" w:rsidP="003A6845">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rPr>
          <w:rFonts w:ascii="Arial" w:hAnsi="Arial" w:cs="Arial"/>
          <w:b/>
          <w:bCs/>
          <w:sz w:val="20"/>
          <w:szCs w:val="20"/>
        </w:rPr>
        <w:sectPr w:rsidR="0083099F" w:rsidRPr="005D4CB8" w:rsidSect="005C4FAA">
          <w:headerReference w:type="default" r:id="rId11"/>
          <w:footerReference w:type="default" r:id="rId12"/>
          <w:type w:val="continuous"/>
          <w:pgSz w:w="11906" w:h="16838" w:code="9"/>
          <w:pgMar w:top="567" w:right="1134" w:bottom="567" w:left="1134" w:header="709" w:footer="567" w:gutter="0"/>
          <w:cols w:space="708"/>
          <w:docGrid w:linePitch="360"/>
        </w:sectPr>
      </w:pPr>
    </w:p>
    <w:p w:rsidR="004E7297" w:rsidRPr="005D4CB8" w:rsidRDefault="009A5B46" w:rsidP="009A5B46">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5D4CB8">
        <w:rPr>
          <w:rFonts w:ascii="Arial" w:hAnsi="Arial" w:cs="Arial"/>
          <w:b/>
          <w:bCs/>
          <w:sz w:val="20"/>
          <w:szCs w:val="20"/>
        </w:rPr>
        <w:lastRenderedPageBreak/>
        <w:t>Réseaux d’assainissement</w:t>
      </w:r>
      <w:r w:rsidR="00DE3F74" w:rsidRPr="005D4CB8">
        <w:rPr>
          <w:rFonts w:ascii="Arial" w:hAnsi="Arial" w:cs="Arial"/>
          <w:b/>
          <w:bCs/>
          <w:sz w:val="20"/>
          <w:szCs w:val="20"/>
        </w:rPr>
        <w:t xml:space="preserve"> collectif des eaux usées</w:t>
      </w:r>
      <w:r w:rsidR="00D96806" w:rsidRPr="005D4CB8">
        <w:rPr>
          <w:rFonts w:ascii="Arial" w:hAnsi="Arial" w:cs="Arial"/>
          <w:b/>
          <w:bCs/>
          <w:sz w:val="20"/>
          <w:szCs w:val="20"/>
        </w:rPr>
        <w:t xml:space="preserve"> (séparatif ou unitaire)</w:t>
      </w:r>
    </w:p>
    <w:p w:rsidR="00181A94" w:rsidRPr="00940A92" w:rsidRDefault="00181A94" w:rsidP="00891BF3">
      <w:pPr>
        <w:pBdr>
          <w:top w:val="dotted" w:sz="4" w:space="1" w:color="auto"/>
          <w:left w:val="dotted" w:sz="4" w:space="4" w:color="auto"/>
          <w:bottom w:val="dotted" w:sz="4" w:space="1" w:color="auto"/>
          <w:right w:val="dotted" w:sz="4" w:space="4" w:color="auto"/>
        </w:pBdr>
        <w:spacing w:before="120" w:after="120"/>
        <w:rPr>
          <w:rFonts w:ascii="Arial" w:hAnsi="Arial" w:cs="Arial"/>
          <w:b/>
          <w:bCs/>
          <w:sz w:val="20"/>
          <w:szCs w:val="20"/>
        </w:rPr>
      </w:pPr>
      <w:r w:rsidRPr="005D4CB8">
        <w:rPr>
          <w:rFonts w:ascii="Arial" w:hAnsi="Arial" w:cs="Arial"/>
          <w:b/>
          <w:bCs/>
          <w:sz w:val="20"/>
          <w:szCs w:val="20"/>
        </w:rPr>
        <w:t xml:space="preserve">Autosurveillance et métrologie des </w:t>
      </w:r>
      <w:r w:rsidRPr="00940A92">
        <w:rPr>
          <w:rFonts w:ascii="Arial" w:hAnsi="Arial" w:cs="Arial"/>
          <w:b/>
          <w:bCs/>
          <w:sz w:val="20"/>
          <w:szCs w:val="20"/>
        </w:rPr>
        <w:t>réseaux</w:t>
      </w:r>
      <w:r w:rsidR="00866244" w:rsidRPr="00940A92">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940A92">
        <w:rPr>
          <w:rFonts w:ascii="Arial" w:hAnsi="Arial" w:cs="Arial"/>
          <w:b/>
          <w:bCs/>
          <w:sz w:val="20"/>
          <w:szCs w:val="20"/>
        </w:rPr>
        <w:t>fiche action ASS_6)</w:t>
      </w:r>
    </w:p>
    <w:p w:rsidR="009B4D48" w:rsidRPr="00940A92" w:rsidRDefault="00181A94" w:rsidP="009B4D48">
      <w:pPr>
        <w:pBdr>
          <w:top w:val="dotted" w:sz="4" w:space="1" w:color="auto"/>
          <w:left w:val="dotted" w:sz="4" w:space="4" w:color="auto"/>
          <w:bottom w:val="dotted" w:sz="4" w:space="1" w:color="auto"/>
          <w:right w:val="dotted" w:sz="4" w:space="4" w:color="auto"/>
        </w:pBdr>
        <w:tabs>
          <w:tab w:val="left" w:pos="360"/>
        </w:tabs>
        <w:ind w:left="360" w:hanging="360"/>
        <w:jc w:val="both"/>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r>
      <w:r w:rsidRPr="00940A92">
        <w:rPr>
          <w:rFonts w:ascii="Arial" w:hAnsi="Arial" w:cs="Arial"/>
          <w:sz w:val="20"/>
          <w:szCs w:val="20"/>
          <w:u w:val="single"/>
        </w:rPr>
        <w:t>Pour la mise en œuvre du dispositif</w:t>
      </w:r>
      <w:r w:rsidRPr="00940A92">
        <w:rPr>
          <w:rFonts w:ascii="Arial" w:hAnsi="Arial" w:cs="Arial"/>
          <w:sz w:val="20"/>
          <w:szCs w:val="20"/>
        </w:rPr>
        <w:t> :</w:t>
      </w:r>
    </w:p>
    <w:p w:rsidR="00031CB8" w:rsidRDefault="00031CB8" w:rsidP="001445AF">
      <w:pPr>
        <w:pBdr>
          <w:top w:val="dotted" w:sz="4" w:space="1" w:color="auto"/>
          <w:left w:val="dotted" w:sz="4" w:space="4" w:color="auto"/>
          <w:bottom w:val="dotted" w:sz="4" w:space="1" w:color="auto"/>
          <w:right w:val="dotted" w:sz="4" w:space="4" w:color="auto"/>
        </w:pBdr>
        <w:tabs>
          <w:tab w:val="left" w:pos="360"/>
        </w:tabs>
        <w:ind w:left="705" w:hanging="705"/>
        <w:rPr>
          <w:rFonts w:ascii="Arial" w:hAnsi="Arial" w:cs="Arial"/>
          <w:sz w:val="20"/>
          <w:szCs w:val="20"/>
        </w:rPr>
      </w:pPr>
      <w:r w:rsidRPr="00940A92">
        <w:rPr>
          <w:rFonts w:ascii="Arial" w:hAnsi="Arial" w:cs="Arial"/>
          <w:sz w:val="20"/>
          <w:szCs w:val="20"/>
        </w:rPr>
        <w:tab/>
        <w:t>o</w:t>
      </w:r>
      <w:r w:rsidRPr="00940A92">
        <w:rPr>
          <w:rFonts w:ascii="Arial" w:hAnsi="Arial" w:cs="Arial"/>
          <w:sz w:val="20"/>
          <w:szCs w:val="20"/>
        </w:rPr>
        <w:tab/>
        <w:t xml:space="preserve">mémoire explicatif et justificatif détaillé relatif à l’équipement d’autosurveillance </w:t>
      </w:r>
      <w:r w:rsidR="004B1288" w:rsidRPr="00940A92">
        <w:rPr>
          <w:rFonts w:ascii="Arial" w:hAnsi="Arial" w:cs="Arial"/>
          <w:sz w:val="20"/>
          <w:szCs w:val="20"/>
        </w:rPr>
        <w:t xml:space="preserve">du système d’assainissement rédigé </w:t>
      </w:r>
      <w:r w:rsidRPr="00940A92">
        <w:rPr>
          <w:rFonts w:ascii="Arial" w:hAnsi="Arial" w:cs="Arial"/>
          <w:sz w:val="20"/>
          <w:szCs w:val="20"/>
        </w:rPr>
        <w:t>selon le document</w:t>
      </w:r>
      <w:r w:rsidRPr="004B1288">
        <w:rPr>
          <w:rFonts w:ascii="Arial" w:hAnsi="Arial" w:cs="Arial"/>
          <w:sz w:val="20"/>
          <w:szCs w:val="20"/>
        </w:rPr>
        <w:t xml:space="preserve"> </w:t>
      </w:r>
      <w:r w:rsidRPr="00031CB8">
        <w:rPr>
          <w:rFonts w:ascii="Arial" w:hAnsi="Arial" w:cs="Arial"/>
          <w:sz w:val="20"/>
          <w:szCs w:val="20"/>
        </w:rPr>
        <w:t>type de l’agence</w:t>
      </w:r>
      <w:r w:rsidR="004B1288">
        <w:rPr>
          <w:rFonts w:ascii="Arial" w:hAnsi="Arial" w:cs="Arial"/>
          <w:sz w:val="20"/>
          <w:szCs w:val="20"/>
        </w:rPr>
        <w:t> :</w:t>
      </w:r>
      <w:r w:rsidR="003B40A8">
        <w:rPr>
          <w:rFonts w:ascii="Arial" w:hAnsi="Arial" w:cs="Arial"/>
          <w:sz w:val="20"/>
          <w:szCs w:val="20"/>
        </w:rPr>
        <w:tab/>
      </w:r>
      <w:r w:rsidR="003B40A8">
        <w:rPr>
          <w:rFonts w:ascii="Arial" w:hAnsi="Arial" w:cs="Arial"/>
          <w:sz w:val="20"/>
          <w:szCs w:val="20"/>
        </w:rPr>
        <w:br/>
        <w:t xml:space="preserve"> « </w:t>
      </w:r>
      <w:hyperlink r:id="rId13" w:history="1">
        <w:r w:rsidR="003B40A8" w:rsidRPr="003B40A8">
          <w:rPr>
            <w:rStyle w:val="Lienhypertexte"/>
            <w:rFonts w:ascii="Arial" w:hAnsi="Arial" w:cs="Arial"/>
            <w:sz w:val="20"/>
            <w:szCs w:val="20"/>
          </w:rPr>
          <w:t>MOD_memoire_technique_autosurveillance </w:t>
        </w:r>
      </w:hyperlink>
      <w:r w:rsidR="003B40A8">
        <w:rPr>
          <w:rFonts w:ascii="Arial" w:hAnsi="Arial" w:cs="Arial"/>
          <w:sz w:val="20"/>
          <w:szCs w:val="20"/>
        </w:rPr>
        <w:t>»</w:t>
      </w:r>
      <w:r w:rsidRPr="00031CB8">
        <w:rPr>
          <w:rFonts w:ascii="Arial" w:hAnsi="Arial" w:cs="Arial"/>
          <w:sz w:val="20"/>
          <w:szCs w:val="20"/>
        </w:rPr>
        <w:t>)</w:t>
      </w:r>
    </w:p>
    <w:p w:rsidR="00031CB8" w:rsidRPr="00031CB8" w:rsidRDefault="00031CB8" w:rsidP="001445AF">
      <w:pPr>
        <w:pBdr>
          <w:top w:val="dotted" w:sz="4" w:space="1" w:color="auto"/>
          <w:left w:val="dotted" w:sz="4" w:space="4" w:color="auto"/>
          <w:bottom w:val="dotted" w:sz="4" w:space="1" w:color="auto"/>
          <w:right w:val="dotted" w:sz="4" w:space="4" w:color="auto"/>
        </w:pBdr>
        <w:tabs>
          <w:tab w:val="left" w:pos="360"/>
        </w:tabs>
        <w:ind w:left="705" w:hanging="705"/>
        <w:rPr>
          <w:rFonts w:ascii="Arial" w:hAnsi="Arial" w:cs="Arial"/>
          <w:sz w:val="20"/>
          <w:szCs w:val="20"/>
        </w:rPr>
      </w:pPr>
      <w:r>
        <w:rPr>
          <w:rFonts w:ascii="Arial" w:hAnsi="Arial" w:cs="Arial"/>
          <w:sz w:val="20"/>
          <w:szCs w:val="20"/>
        </w:rPr>
        <w:tab/>
      </w:r>
      <w:r w:rsidRPr="00031CB8">
        <w:rPr>
          <w:rFonts w:ascii="Arial" w:hAnsi="Arial" w:cs="Arial"/>
          <w:sz w:val="20"/>
          <w:szCs w:val="20"/>
        </w:rPr>
        <w:t>o</w:t>
      </w:r>
      <w:r w:rsidRPr="00031CB8">
        <w:rPr>
          <w:rFonts w:ascii="Arial" w:hAnsi="Arial" w:cs="Arial"/>
          <w:sz w:val="20"/>
          <w:szCs w:val="20"/>
        </w:rPr>
        <w:tab/>
        <w:t xml:space="preserve">acte administratif validant les points d’autosurveillance réglementaires précisant, pour chaque point concerné, la localisation, le type et le niveau de l'équipement (courrier du service de police de l’eau ou arrêté préfectoral ou manuel d’autosurveillance signé du service police de l’eau) </w:t>
      </w:r>
    </w:p>
    <w:p w:rsidR="00031CB8" w:rsidRDefault="00031CB8" w:rsidP="001445AF">
      <w:pPr>
        <w:pBdr>
          <w:top w:val="dotted" w:sz="4" w:space="1" w:color="auto"/>
          <w:left w:val="dotted" w:sz="4" w:space="4" w:color="auto"/>
          <w:bottom w:val="dotted" w:sz="4" w:space="1" w:color="auto"/>
          <w:right w:val="dotted" w:sz="4" w:space="4" w:color="auto"/>
        </w:pBdr>
        <w:tabs>
          <w:tab w:val="left" w:pos="360"/>
        </w:tabs>
        <w:ind w:left="705" w:hanging="705"/>
        <w:rPr>
          <w:rFonts w:ascii="Arial" w:hAnsi="Arial" w:cs="Arial"/>
          <w:sz w:val="20"/>
          <w:szCs w:val="20"/>
        </w:rPr>
      </w:pPr>
      <w:r>
        <w:rPr>
          <w:rFonts w:ascii="Arial" w:hAnsi="Arial" w:cs="Arial"/>
          <w:sz w:val="20"/>
          <w:szCs w:val="20"/>
        </w:rPr>
        <w:tab/>
      </w:r>
      <w:r w:rsidRPr="00031CB8">
        <w:rPr>
          <w:rFonts w:ascii="Arial" w:hAnsi="Arial" w:cs="Arial"/>
          <w:sz w:val="20"/>
          <w:szCs w:val="20"/>
        </w:rPr>
        <w:t>o</w:t>
      </w:r>
      <w:r w:rsidRPr="00031CB8">
        <w:rPr>
          <w:rFonts w:ascii="Arial" w:hAnsi="Arial" w:cs="Arial"/>
          <w:sz w:val="20"/>
          <w:szCs w:val="20"/>
        </w:rPr>
        <w:tab/>
        <w:t>programme de travaux global (portant sur tous les points réglementaires – exigences locale et nationale)</w:t>
      </w:r>
    </w:p>
    <w:p w:rsidR="00031CB8" w:rsidRPr="00D86984" w:rsidRDefault="00031CB8" w:rsidP="00181A94">
      <w:pPr>
        <w:pBdr>
          <w:top w:val="dotted" w:sz="4" w:space="1" w:color="auto"/>
          <w:left w:val="dotted" w:sz="4" w:space="4" w:color="auto"/>
          <w:bottom w:val="dotted" w:sz="4" w:space="1" w:color="auto"/>
          <w:right w:val="dotted" w:sz="4" w:space="4" w:color="auto"/>
        </w:pBdr>
        <w:tabs>
          <w:tab w:val="left" w:pos="360"/>
        </w:tabs>
        <w:ind w:left="360" w:hanging="360"/>
        <w:jc w:val="both"/>
        <w:rPr>
          <w:rFonts w:ascii="Arial" w:hAnsi="Arial" w:cs="Arial"/>
          <w:strike/>
          <w:sz w:val="20"/>
          <w:szCs w:val="20"/>
        </w:rPr>
      </w:pPr>
    </w:p>
    <w:p w:rsidR="005E0AFF" w:rsidRPr="00940A92" w:rsidRDefault="005E0AFF" w:rsidP="004A2EFE">
      <w:pPr>
        <w:pBdr>
          <w:top w:val="dotted" w:sz="4" w:space="1" w:color="auto"/>
          <w:left w:val="dotted" w:sz="4" w:space="4" w:color="auto"/>
          <w:bottom w:val="dotted" w:sz="4" w:space="1" w:color="auto"/>
          <w:right w:val="dotted" w:sz="4" w:space="4" w:color="auto"/>
        </w:pBdr>
        <w:spacing w:before="120" w:after="120"/>
        <w:rPr>
          <w:rFonts w:ascii="Arial" w:hAnsi="Arial" w:cs="Arial"/>
          <w:b/>
          <w:bCs/>
          <w:sz w:val="20"/>
          <w:szCs w:val="20"/>
        </w:rPr>
      </w:pPr>
      <w:r w:rsidRPr="005D4CB8">
        <w:rPr>
          <w:rFonts w:ascii="Arial" w:hAnsi="Arial" w:cs="Arial"/>
          <w:b/>
          <w:bCs/>
          <w:sz w:val="20"/>
          <w:szCs w:val="20"/>
        </w:rPr>
        <w:t xml:space="preserve">Création de réseaux de transfert accompagnant l’amélioration, l’extension, la reconstruction, le déplacement ou le regroupement des stations de traitement des eaux </w:t>
      </w:r>
      <w:r w:rsidRPr="00940A92">
        <w:rPr>
          <w:rFonts w:ascii="Arial" w:hAnsi="Arial" w:cs="Arial"/>
          <w:b/>
          <w:bCs/>
          <w:sz w:val="20"/>
          <w:szCs w:val="20"/>
        </w:rPr>
        <w:t>usées</w:t>
      </w:r>
      <w:r w:rsidR="00866244" w:rsidRPr="00940A92">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940A92">
        <w:rPr>
          <w:rFonts w:ascii="Arial" w:hAnsi="Arial" w:cs="Arial"/>
          <w:b/>
          <w:bCs/>
          <w:sz w:val="20"/>
          <w:szCs w:val="20"/>
        </w:rPr>
        <w:t>fiche action ASS_2)</w:t>
      </w:r>
    </w:p>
    <w:p w:rsidR="0050500F" w:rsidRPr="00940A92" w:rsidRDefault="005E0AFF"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r>
      <w:r w:rsidRPr="00940A92">
        <w:rPr>
          <w:rFonts w:ascii="Arial" w:hAnsi="Arial" w:cs="Arial"/>
          <w:sz w:val="20"/>
          <w:szCs w:val="20"/>
          <w:u w:val="single"/>
        </w:rPr>
        <w:t xml:space="preserve">Mémoire explicatif et justificatif détaillé </w:t>
      </w:r>
      <w:r w:rsidR="005A5535" w:rsidRPr="00940A92">
        <w:rPr>
          <w:rFonts w:ascii="Arial" w:hAnsi="Arial" w:cs="Arial"/>
          <w:sz w:val="20"/>
          <w:szCs w:val="20"/>
          <w:u w:val="single"/>
        </w:rPr>
        <w:t>du projet</w:t>
      </w:r>
      <w:r w:rsidR="005A5535" w:rsidRPr="00940A92">
        <w:rPr>
          <w:rFonts w:ascii="Arial" w:hAnsi="Arial" w:cs="Arial"/>
          <w:sz w:val="20"/>
          <w:szCs w:val="20"/>
        </w:rPr>
        <w:t xml:space="preserve"> incluant une synthèse du diagnostic et du schéma directeur </w:t>
      </w:r>
      <w:r w:rsidR="00E868D8" w:rsidRPr="00940A92">
        <w:rPr>
          <w:rFonts w:ascii="Arial" w:hAnsi="Arial" w:cs="Arial"/>
          <w:sz w:val="20"/>
          <w:szCs w:val="20"/>
        </w:rPr>
        <w:t xml:space="preserve">du système </w:t>
      </w:r>
      <w:r w:rsidR="005A5535" w:rsidRPr="00940A92">
        <w:rPr>
          <w:rFonts w:ascii="Arial" w:hAnsi="Arial" w:cs="Arial"/>
          <w:sz w:val="20"/>
          <w:szCs w:val="20"/>
        </w:rPr>
        <w:t>d’assa</w:t>
      </w:r>
      <w:r w:rsidR="0050500F" w:rsidRPr="00940A92">
        <w:rPr>
          <w:rFonts w:ascii="Arial" w:hAnsi="Arial" w:cs="Arial"/>
          <w:sz w:val="20"/>
          <w:szCs w:val="20"/>
        </w:rPr>
        <w:t xml:space="preserve">inissement des eaux usées, </w:t>
      </w:r>
      <w:r w:rsidR="005A5535" w:rsidRPr="00940A92">
        <w:rPr>
          <w:rFonts w:ascii="Arial" w:hAnsi="Arial" w:cs="Arial"/>
          <w:sz w:val="20"/>
          <w:szCs w:val="20"/>
        </w:rPr>
        <w:t xml:space="preserve">son niveau </w:t>
      </w:r>
      <w:r w:rsidR="00E5761B" w:rsidRPr="00940A92">
        <w:rPr>
          <w:rFonts w:ascii="Arial" w:hAnsi="Arial" w:cs="Arial"/>
          <w:sz w:val="20"/>
          <w:szCs w:val="20"/>
        </w:rPr>
        <w:t>de réalisation</w:t>
      </w:r>
      <w:r w:rsidR="005A5535" w:rsidRPr="00940A92">
        <w:rPr>
          <w:rFonts w:ascii="Arial" w:hAnsi="Arial" w:cs="Arial"/>
          <w:sz w:val="20"/>
          <w:szCs w:val="20"/>
        </w:rPr>
        <w:t xml:space="preserve"> ainsi que la description de l’équipement d’autosurveillance du système d’assainissement. Ce mémoire précise</w:t>
      </w:r>
      <w:r w:rsidRPr="00940A92">
        <w:rPr>
          <w:rFonts w:ascii="Arial" w:hAnsi="Arial" w:cs="Arial"/>
          <w:sz w:val="20"/>
          <w:szCs w:val="20"/>
        </w:rPr>
        <w:t xml:space="preserve"> les objectifs attaché</w:t>
      </w:r>
      <w:r w:rsidR="00615624" w:rsidRPr="00940A92">
        <w:rPr>
          <w:rFonts w:ascii="Arial" w:hAnsi="Arial" w:cs="Arial"/>
          <w:sz w:val="20"/>
          <w:szCs w:val="20"/>
        </w:rPr>
        <w:t>s</w:t>
      </w:r>
      <w:r w:rsidRPr="00940A92">
        <w:rPr>
          <w:rFonts w:ascii="Arial" w:hAnsi="Arial" w:cs="Arial"/>
          <w:sz w:val="20"/>
          <w:szCs w:val="20"/>
        </w:rPr>
        <w:t xml:space="preserve"> au projet en terme</w:t>
      </w:r>
      <w:r w:rsidR="00EF7E78" w:rsidRPr="00940A92">
        <w:rPr>
          <w:rFonts w:ascii="Arial" w:hAnsi="Arial" w:cs="Arial"/>
          <w:sz w:val="20"/>
          <w:szCs w:val="20"/>
        </w:rPr>
        <w:t>s</w:t>
      </w:r>
      <w:r w:rsidRPr="00940A92">
        <w:rPr>
          <w:rFonts w:ascii="Arial" w:hAnsi="Arial" w:cs="Arial"/>
          <w:sz w:val="20"/>
          <w:szCs w:val="20"/>
        </w:rPr>
        <w:t xml:space="preserve"> de réduction des rejets de pollution</w:t>
      </w:r>
      <w:r w:rsidR="00615624" w:rsidRPr="00940A92">
        <w:rPr>
          <w:rFonts w:ascii="Arial" w:hAnsi="Arial" w:cs="Arial"/>
          <w:sz w:val="20"/>
          <w:szCs w:val="20"/>
        </w:rPr>
        <w:t xml:space="preserve"> au milieu naturel, l</w:t>
      </w:r>
      <w:r w:rsidRPr="00940A92">
        <w:rPr>
          <w:rFonts w:ascii="Arial" w:hAnsi="Arial" w:cs="Arial"/>
          <w:sz w:val="20"/>
          <w:szCs w:val="20"/>
        </w:rPr>
        <w:t>es rues concernées par le projet, le linéaire et le diamètre des canalisations projetées, la description des ouvrages singuliers (bassins d’orage, postes de relèvement…) et leurs critères de dimensionnement ainsi que la description de leurs équipements particuliers (désodorisation, métrologie…)</w:t>
      </w:r>
      <w:r w:rsidR="00F87DCD" w:rsidRPr="00940A92">
        <w:rPr>
          <w:rFonts w:ascii="Arial" w:hAnsi="Arial" w:cs="Arial"/>
          <w:color w:val="FF0000"/>
          <w:sz w:val="20"/>
          <w:szCs w:val="20"/>
        </w:rPr>
        <w:t xml:space="preserve"> </w:t>
      </w:r>
    </w:p>
    <w:p w:rsidR="005E0AFF" w:rsidRPr="00940A92" w:rsidRDefault="0050500F"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color w:val="FF0000"/>
          <w:sz w:val="20"/>
          <w:szCs w:val="20"/>
        </w:rPr>
        <w:t xml:space="preserve">- </w:t>
      </w:r>
      <w:r w:rsidRPr="00940A92">
        <w:rPr>
          <w:rFonts w:ascii="Arial" w:hAnsi="Arial" w:cs="Arial"/>
          <w:color w:val="FF0000"/>
          <w:sz w:val="20"/>
          <w:szCs w:val="20"/>
        </w:rPr>
        <w:tab/>
      </w:r>
      <w:r w:rsidR="005E0AFF" w:rsidRPr="00940A92">
        <w:rPr>
          <w:rFonts w:ascii="Arial" w:hAnsi="Arial" w:cs="Arial"/>
          <w:sz w:val="20"/>
          <w:szCs w:val="20"/>
          <w:u w:val="single"/>
        </w:rPr>
        <w:t xml:space="preserve">Etude de diagnostic et schéma directeur </w:t>
      </w:r>
      <w:r w:rsidR="00E868D8" w:rsidRPr="00940A92">
        <w:rPr>
          <w:rFonts w:ascii="Arial" w:hAnsi="Arial" w:cs="Arial"/>
          <w:sz w:val="20"/>
          <w:szCs w:val="20"/>
          <w:u w:val="single"/>
        </w:rPr>
        <w:t xml:space="preserve">du système </w:t>
      </w:r>
      <w:r w:rsidR="005E0AFF" w:rsidRPr="00940A92">
        <w:rPr>
          <w:rFonts w:ascii="Arial" w:hAnsi="Arial" w:cs="Arial"/>
          <w:sz w:val="20"/>
          <w:szCs w:val="20"/>
          <w:u w:val="single"/>
        </w:rPr>
        <w:t>d’assainissement</w:t>
      </w:r>
      <w:r w:rsidR="005E0AFF" w:rsidRPr="00940A92">
        <w:rPr>
          <w:rFonts w:ascii="Arial" w:hAnsi="Arial" w:cs="Arial"/>
          <w:sz w:val="20"/>
          <w:szCs w:val="20"/>
        </w:rPr>
        <w:t xml:space="preserve"> de moins de 10 ans justifiant le caractère prioritaire de l’opération au regard de la réduction des rejets de p</w:t>
      </w:r>
      <w:r w:rsidR="00072544" w:rsidRPr="00940A92">
        <w:rPr>
          <w:rFonts w:ascii="Arial" w:hAnsi="Arial" w:cs="Arial"/>
          <w:sz w:val="20"/>
          <w:szCs w:val="20"/>
        </w:rPr>
        <w:t>ollution dans le milieu naturel</w:t>
      </w:r>
      <w:r w:rsidR="005E0AFF" w:rsidRPr="00940A92">
        <w:rPr>
          <w:rFonts w:ascii="Arial" w:hAnsi="Arial" w:cs="Arial"/>
          <w:sz w:val="20"/>
          <w:szCs w:val="20"/>
        </w:rPr>
        <w:t xml:space="preserve"> </w:t>
      </w:r>
    </w:p>
    <w:p w:rsidR="005E0AFF" w:rsidRPr="00940A92" w:rsidRDefault="005E0AFF"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r>
      <w:r w:rsidRPr="00940A92">
        <w:rPr>
          <w:rFonts w:ascii="Arial" w:hAnsi="Arial" w:cs="Arial"/>
          <w:sz w:val="20"/>
          <w:szCs w:val="20"/>
          <w:u w:val="single"/>
        </w:rPr>
        <w:t>Plan de masse</w:t>
      </w:r>
      <w:r w:rsidRPr="00940A92">
        <w:rPr>
          <w:rFonts w:ascii="Arial" w:hAnsi="Arial" w:cs="Arial"/>
          <w:sz w:val="20"/>
          <w:szCs w:val="20"/>
        </w:rPr>
        <w:t xml:space="preserve"> à une échelle adaptée (1/500è par exemple), et pour les ouvrages singuliers</w:t>
      </w:r>
      <w:r w:rsidRPr="005D4CB8">
        <w:rPr>
          <w:rFonts w:ascii="Arial" w:hAnsi="Arial" w:cs="Arial"/>
          <w:sz w:val="20"/>
          <w:szCs w:val="20"/>
        </w:rPr>
        <w:t xml:space="preserve">, les plans </w:t>
      </w:r>
      <w:r w:rsidRPr="00940A92">
        <w:rPr>
          <w:rFonts w:ascii="Arial" w:hAnsi="Arial" w:cs="Arial"/>
          <w:sz w:val="20"/>
          <w:szCs w:val="20"/>
        </w:rPr>
        <w:t xml:space="preserve">détaillés du projet </w:t>
      </w:r>
    </w:p>
    <w:p w:rsidR="00E5761B" w:rsidRPr="00940A92" w:rsidRDefault="00E5761B"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u w:val="single"/>
        </w:rPr>
      </w:pPr>
      <w:r w:rsidRPr="00940A92">
        <w:rPr>
          <w:rFonts w:ascii="Arial" w:hAnsi="Arial" w:cs="Arial"/>
          <w:sz w:val="20"/>
          <w:szCs w:val="20"/>
        </w:rPr>
        <w:t>-</w:t>
      </w:r>
      <w:r w:rsidRPr="00940A92">
        <w:rPr>
          <w:rFonts w:ascii="Arial" w:hAnsi="Arial" w:cs="Arial"/>
          <w:sz w:val="20"/>
          <w:szCs w:val="20"/>
        </w:rPr>
        <w:tab/>
      </w:r>
      <w:r w:rsidRPr="00940A92">
        <w:rPr>
          <w:rFonts w:ascii="Arial" w:hAnsi="Arial" w:cs="Arial"/>
          <w:sz w:val="20"/>
          <w:szCs w:val="20"/>
          <w:u w:val="single"/>
        </w:rPr>
        <w:t>Attestation signée</w:t>
      </w:r>
      <w:r w:rsidRPr="00940A92">
        <w:rPr>
          <w:rFonts w:ascii="Arial" w:hAnsi="Arial" w:cs="Arial"/>
          <w:sz w:val="20"/>
          <w:szCs w:val="20"/>
        </w:rPr>
        <w:t xml:space="preserve"> du maitre d’ouvrage relative à la qualité de pose ou de rénovation des réseaux</w:t>
      </w:r>
      <w:r w:rsidR="00523A02">
        <w:rPr>
          <w:rFonts w:ascii="Arial" w:hAnsi="Arial" w:cs="Arial"/>
          <w:sz w:val="20"/>
          <w:szCs w:val="20"/>
        </w:rPr>
        <w:t> : « </w:t>
      </w:r>
      <w:hyperlink r:id="rId14" w:history="1">
        <w:r w:rsidR="00523A02" w:rsidRPr="00523A02">
          <w:rPr>
            <w:rStyle w:val="Lienhypertexte"/>
            <w:rFonts w:ascii="Arial" w:hAnsi="Arial" w:cs="Arial"/>
            <w:sz w:val="20"/>
            <w:szCs w:val="20"/>
          </w:rPr>
          <w:t>Attestation_qualité_pose_renovation_reseaux.docx </w:t>
        </w:r>
      </w:hyperlink>
      <w:r w:rsidR="00523A02">
        <w:rPr>
          <w:rFonts w:ascii="Arial" w:hAnsi="Arial" w:cs="Arial"/>
          <w:sz w:val="20"/>
          <w:szCs w:val="20"/>
        </w:rPr>
        <w:t>»</w:t>
      </w:r>
    </w:p>
    <w:p w:rsidR="00836397" w:rsidRPr="00940A92" w:rsidRDefault="00E5761B"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 xml:space="preserve"> </w:t>
      </w:r>
      <w:r w:rsidR="00836397" w:rsidRPr="00940A92">
        <w:rPr>
          <w:rFonts w:ascii="Arial" w:hAnsi="Arial" w:cs="Arial"/>
          <w:sz w:val="20"/>
          <w:szCs w:val="20"/>
        </w:rPr>
        <w:t>-</w:t>
      </w:r>
      <w:r w:rsidR="00836397" w:rsidRPr="00940A92">
        <w:rPr>
          <w:rFonts w:ascii="Arial" w:hAnsi="Arial" w:cs="Arial"/>
          <w:sz w:val="20"/>
          <w:szCs w:val="20"/>
        </w:rPr>
        <w:tab/>
      </w:r>
      <w:r w:rsidR="00836397" w:rsidRPr="00940A92">
        <w:rPr>
          <w:rFonts w:ascii="Arial" w:hAnsi="Arial" w:cs="Arial"/>
          <w:sz w:val="20"/>
          <w:szCs w:val="20"/>
          <w:u w:val="single"/>
        </w:rPr>
        <w:t>Le cas échéant, mémoire explicatif et justificatif détaillé relatif aux équipements</w:t>
      </w:r>
      <w:r w:rsidR="00836397" w:rsidRPr="00940A92">
        <w:rPr>
          <w:rFonts w:ascii="Arial" w:hAnsi="Arial" w:cs="Arial"/>
          <w:sz w:val="20"/>
          <w:szCs w:val="20"/>
        </w:rPr>
        <w:t xml:space="preserve"> </w:t>
      </w:r>
      <w:r w:rsidR="00836397" w:rsidRPr="00940A92">
        <w:rPr>
          <w:rFonts w:ascii="Arial" w:hAnsi="Arial" w:cs="Arial"/>
          <w:sz w:val="20"/>
          <w:szCs w:val="20"/>
          <w:u w:val="single"/>
        </w:rPr>
        <w:t>d’autosurveillance</w:t>
      </w:r>
      <w:r w:rsidR="00836397" w:rsidRPr="00940A92">
        <w:rPr>
          <w:rFonts w:ascii="Arial" w:hAnsi="Arial" w:cs="Arial"/>
          <w:sz w:val="20"/>
          <w:szCs w:val="20"/>
        </w:rPr>
        <w:t xml:space="preserve"> </w:t>
      </w:r>
      <w:r w:rsidR="00523A02">
        <w:rPr>
          <w:rFonts w:ascii="Arial" w:hAnsi="Arial" w:cs="Arial"/>
          <w:sz w:val="20"/>
          <w:szCs w:val="20"/>
        </w:rPr>
        <w:t>r</w:t>
      </w:r>
      <w:r w:rsidR="00FE366A" w:rsidRPr="00940A92">
        <w:rPr>
          <w:rFonts w:ascii="Arial" w:hAnsi="Arial" w:cs="Arial"/>
          <w:sz w:val="20"/>
          <w:szCs w:val="20"/>
        </w:rPr>
        <w:t xml:space="preserve">églementaire </w:t>
      </w:r>
      <w:r w:rsidR="00836397" w:rsidRPr="00940A92">
        <w:rPr>
          <w:rFonts w:ascii="Arial" w:hAnsi="Arial" w:cs="Arial"/>
          <w:sz w:val="20"/>
          <w:szCs w:val="20"/>
        </w:rPr>
        <w:t xml:space="preserve">qui seront mis en </w:t>
      </w:r>
      <w:r w:rsidR="00072544" w:rsidRPr="00940A92">
        <w:rPr>
          <w:rFonts w:ascii="Arial" w:hAnsi="Arial" w:cs="Arial"/>
          <w:sz w:val="20"/>
          <w:szCs w:val="20"/>
        </w:rPr>
        <w:t>œuvre dans le cadre du projet</w:t>
      </w:r>
      <w:r w:rsidR="004B1288" w:rsidRPr="00940A92">
        <w:rPr>
          <w:rFonts w:ascii="Arial" w:hAnsi="Arial" w:cs="Arial"/>
          <w:sz w:val="20"/>
          <w:szCs w:val="20"/>
        </w:rPr>
        <w:t xml:space="preserve"> rédigé selon le document type de l’agence</w:t>
      </w:r>
      <w:r w:rsidR="00072544" w:rsidRPr="00940A92">
        <w:rPr>
          <w:rFonts w:ascii="Arial" w:hAnsi="Arial" w:cs="Arial"/>
          <w:sz w:val="20"/>
          <w:szCs w:val="20"/>
        </w:rPr>
        <w:t> :</w:t>
      </w:r>
      <w:r w:rsidR="00836397" w:rsidRPr="00940A92">
        <w:rPr>
          <w:rFonts w:ascii="Arial" w:hAnsi="Arial" w:cs="Arial"/>
          <w:sz w:val="20"/>
          <w:szCs w:val="20"/>
        </w:rPr>
        <w:t xml:space="preserve"> « </w:t>
      </w:r>
      <w:hyperlink r:id="rId15" w:history="1">
        <w:r w:rsidR="00836397" w:rsidRPr="00940A92">
          <w:rPr>
            <w:rStyle w:val="Lienhypertexte"/>
            <w:rFonts w:ascii="Arial" w:hAnsi="Arial" w:cs="Arial"/>
            <w:sz w:val="20"/>
            <w:szCs w:val="20"/>
            <w:u w:val="none"/>
          </w:rPr>
          <w:t>MOD_mem</w:t>
        </w:r>
        <w:r w:rsidR="00593FD8">
          <w:rPr>
            <w:rStyle w:val="Lienhypertexte"/>
            <w:rFonts w:ascii="Arial" w:hAnsi="Arial" w:cs="Arial"/>
            <w:sz w:val="20"/>
            <w:szCs w:val="20"/>
            <w:u w:val="none"/>
          </w:rPr>
          <w:t>oire_technique_autosurveillance</w:t>
        </w:r>
        <w:r w:rsidR="00836397" w:rsidRPr="00940A92">
          <w:rPr>
            <w:rStyle w:val="Lienhypertexte"/>
            <w:rFonts w:ascii="Arial" w:hAnsi="Arial" w:cs="Arial"/>
            <w:sz w:val="20"/>
            <w:szCs w:val="20"/>
            <w:u w:val="none"/>
          </w:rPr>
          <w:t>» </w:t>
        </w:r>
      </w:hyperlink>
    </w:p>
    <w:p w:rsidR="00246232" w:rsidRPr="00940A92" w:rsidRDefault="0050500F"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940A92">
        <w:rPr>
          <w:rFonts w:ascii="Arial" w:hAnsi="Arial" w:cs="Arial"/>
          <w:sz w:val="20"/>
          <w:szCs w:val="20"/>
          <w:u w:val="single"/>
        </w:rPr>
        <w:t>Le cas échéant, plan d’action du profil de baignade ou du profil de vulnérabilité conchylicole ou de pêche à pied</w:t>
      </w:r>
      <w:r w:rsidRPr="00940A92">
        <w:rPr>
          <w:rFonts w:ascii="Arial" w:hAnsi="Arial" w:cs="Arial"/>
          <w:sz w:val="20"/>
          <w:szCs w:val="20"/>
        </w:rPr>
        <w:t xml:space="preserve"> justifiant </w:t>
      </w:r>
      <w:r w:rsidR="00F46EC4" w:rsidRPr="00940A92">
        <w:rPr>
          <w:rFonts w:ascii="Arial" w:hAnsi="Arial" w:cs="Arial"/>
          <w:sz w:val="20"/>
          <w:szCs w:val="20"/>
        </w:rPr>
        <w:t xml:space="preserve">une bonification de l’aide </w:t>
      </w:r>
      <w:r w:rsidRPr="00940A92">
        <w:rPr>
          <w:rFonts w:ascii="Arial" w:hAnsi="Arial" w:cs="Arial"/>
          <w:sz w:val="20"/>
          <w:szCs w:val="20"/>
        </w:rPr>
        <w:t xml:space="preserve">au regard des enjeux </w:t>
      </w:r>
      <w:r w:rsidR="00E868D8" w:rsidRPr="00940A92">
        <w:rPr>
          <w:rFonts w:ascii="Arial" w:hAnsi="Arial" w:cs="Arial"/>
          <w:sz w:val="20"/>
          <w:szCs w:val="20"/>
        </w:rPr>
        <w:t xml:space="preserve">microbiologiques </w:t>
      </w:r>
      <w:r w:rsidRPr="00940A92">
        <w:rPr>
          <w:rFonts w:ascii="Arial" w:hAnsi="Arial" w:cs="Arial"/>
          <w:sz w:val="20"/>
          <w:szCs w:val="20"/>
        </w:rPr>
        <w:t>attachés à la restauration de ces usages</w:t>
      </w:r>
    </w:p>
    <w:p w:rsidR="005E0AFF" w:rsidRPr="00940A92" w:rsidRDefault="005E0AFF"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t xml:space="preserve">De plus, en cas de regroupement des unités de traitement : </w:t>
      </w:r>
      <w:r w:rsidRPr="00940A92">
        <w:rPr>
          <w:rFonts w:ascii="Arial" w:hAnsi="Arial" w:cs="Arial"/>
          <w:sz w:val="20"/>
          <w:szCs w:val="20"/>
          <w:u w:val="single"/>
        </w:rPr>
        <w:t>étude technico-économique et environnementale</w:t>
      </w:r>
      <w:r w:rsidRPr="00940A92">
        <w:rPr>
          <w:rFonts w:ascii="Arial" w:hAnsi="Arial" w:cs="Arial"/>
          <w:sz w:val="20"/>
          <w:szCs w:val="20"/>
        </w:rPr>
        <w:t xml:space="preserve"> justifiant l’intérêt de la solution retenue pour le milieu et les usages</w:t>
      </w:r>
      <w:r w:rsidR="00246232" w:rsidRPr="00940A92">
        <w:rPr>
          <w:rFonts w:ascii="Arial" w:hAnsi="Arial" w:cs="Arial"/>
          <w:sz w:val="20"/>
          <w:szCs w:val="20"/>
        </w:rPr>
        <w:t xml:space="preserve"> ainsi que la consommation énergétique</w:t>
      </w:r>
    </w:p>
    <w:p w:rsidR="00F87DCD" w:rsidRPr="00940A92" w:rsidRDefault="00F87DCD"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940A92">
        <w:rPr>
          <w:rFonts w:ascii="Arial" w:hAnsi="Arial" w:cs="Arial"/>
          <w:sz w:val="20"/>
          <w:szCs w:val="20"/>
        </w:rPr>
        <w:t>-</w:t>
      </w:r>
      <w:r w:rsidRPr="00940A92">
        <w:rPr>
          <w:rFonts w:ascii="Arial" w:hAnsi="Arial" w:cs="Arial"/>
          <w:sz w:val="20"/>
          <w:szCs w:val="20"/>
        </w:rPr>
        <w:tab/>
        <w:t xml:space="preserve">Le cas échéant, </w:t>
      </w:r>
      <w:r w:rsidRPr="00940A92">
        <w:rPr>
          <w:rFonts w:ascii="Arial" w:hAnsi="Arial" w:cs="Arial"/>
          <w:sz w:val="20"/>
          <w:szCs w:val="20"/>
          <w:u w:val="single"/>
        </w:rPr>
        <w:t>attestation de propriété du terrain</w:t>
      </w:r>
      <w:r w:rsidRPr="00940A92">
        <w:rPr>
          <w:rFonts w:ascii="Arial" w:hAnsi="Arial" w:cs="Arial"/>
          <w:sz w:val="20"/>
          <w:szCs w:val="20"/>
        </w:rPr>
        <w:t xml:space="preserve"> et documents officiels portant mention des éventuelles </w:t>
      </w:r>
      <w:r w:rsidRPr="00940A92">
        <w:rPr>
          <w:rFonts w:ascii="Arial" w:hAnsi="Arial" w:cs="Arial"/>
          <w:sz w:val="20"/>
          <w:szCs w:val="20"/>
          <w:u w:val="single"/>
        </w:rPr>
        <w:t>servitudes de passage</w:t>
      </w:r>
      <w:r w:rsidRPr="00940A92">
        <w:rPr>
          <w:rFonts w:ascii="Arial" w:hAnsi="Arial" w:cs="Arial"/>
          <w:sz w:val="20"/>
          <w:szCs w:val="20"/>
        </w:rPr>
        <w:t xml:space="preserve"> en terrain privé</w:t>
      </w:r>
    </w:p>
    <w:p w:rsidR="00F87DCD" w:rsidRPr="00940A92" w:rsidRDefault="00F87DCD"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p>
    <w:p w:rsidR="004E7297" w:rsidRPr="005D4CB8" w:rsidRDefault="004E7297" w:rsidP="00181A94">
      <w:pPr>
        <w:pBdr>
          <w:top w:val="dotted" w:sz="4" w:space="1" w:color="auto"/>
          <w:left w:val="dotted" w:sz="4" w:space="4" w:color="auto"/>
          <w:bottom w:val="dotted" w:sz="4" w:space="1" w:color="auto"/>
          <w:right w:val="dotted" w:sz="4" w:space="4" w:color="auto"/>
        </w:pBdr>
        <w:tabs>
          <w:tab w:val="left" w:pos="0"/>
        </w:tabs>
        <w:spacing w:after="120"/>
        <w:rPr>
          <w:rFonts w:ascii="Arial" w:hAnsi="Arial" w:cs="Arial"/>
          <w:b/>
          <w:bCs/>
          <w:sz w:val="20"/>
          <w:szCs w:val="20"/>
        </w:rPr>
      </w:pPr>
      <w:r w:rsidRPr="00940A92">
        <w:rPr>
          <w:rFonts w:ascii="Arial" w:hAnsi="Arial" w:cs="Arial"/>
          <w:b/>
          <w:bCs/>
          <w:sz w:val="20"/>
          <w:szCs w:val="20"/>
        </w:rPr>
        <w:t>R</w:t>
      </w:r>
      <w:r w:rsidR="001D0A14" w:rsidRPr="00940A92">
        <w:rPr>
          <w:rFonts w:ascii="Arial" w:hAnsi="Arial" w:cs="Arial"/>
          <w:b/>
          <w:bCs/>
          <w:sz w:val="20"/>
          <w:szCs w:val="20"/>
        </w:rPr>
        <w:t>enforcement, r</w:t>
      </w:r>
      <w:r w:rsidR="009A5B46" w:rsidRPr="00940A92">
        <w:rPr>
          <w:rFonts w:ascii="Arial" w:hAnsi="Arial" w:cs="Arial"/>
          <w:b/>
          <w:bCs/>
          <w:sz w:val="20"/>
          <w:szCs w:val="20"/>
        </w:rPr>
        <w:t>é</w:t>
      </w:r>
      <w:r w:rsidRPr="00940A92">
        <w:rPr>
          <w:rFonts w:ascii="Arial" w:hAnsi="Arial" w:cs="Arial"/>
          <w:b/>
          <w:bCs/>
          <w:sz w:val="20"/>
          <w:szCs w:val="20"/>
        </w:rPr>
        <w:t xml:space="preserve">habilitation et/ou </w:t>
      </w:r>
      <w:r w:rsidR="009A5B46" w:rsidRPr="00940A92">
        <w:rPr>
          <w:rFonts w:ascii="Arial" w:hAnsi="Arial" w:cs="Arial"/>
          <w:b/>
          <w:bCs/>
          <w:sz w:val="20"/>
          <w:szCs w:val="20"/>
        </w:rPr>
        <w:t>r</w:t>
      </w:r>
      <w:r w:rsidRPr="00940A92">
        <w:rPr>
          <w:rFonts w:ascii="Arial" w:hAnsi="Arial" w:cs="Arial"/>
          <w:b/>
          <w:bCs/>
          <w:sz w:val="20"/>
          <w:szCs w:val="20"/>
        </w:rPr>
        <w:t>estructuration du r</w:t>
      </w:r>
      <w:r w:rsidR="009A5B46" w:rsidRPr="00940A92">
        <w:rPr>
          <w:rFonts w:ascii="Arial" w:hAnsi="Arial" w:cs="Arial"/>
          <w:b/>
          <w:bCs/>
          <w:sz w:val="20"/>
          <w:szCs w:val="20"/>
        </w:rPr>
        <w:t>é</w:t>
      </w:r>
      <w:r w:rsidRPr="00940A92">
        <w:rPr>
          <w:rFonts w:ascii="Arial" w:hAnsi="Arial" w:cs="Arial"/>
          <w:b/>
          <w:bCs/>
          <w:sz w:val="20"/>
          <w:szCs w:val="20"/>
        </w:rPr>
        <w:t xml:space="preserve">seau de collecte, </w:t>
      </w:r>
      <w:r w:rsidR="009A5B46" w:rsidRPr="00940A92">
        <w:rPr>
          <w:rFonts w:ascii="Arial" w:hAnsi="Arial" w:cs="Arial"/>
          <w:b/>
          <w:bCs/>
          <w:sz w:val="20"/>
          <w:szCs w:val="20"/>
        </w:rPr>
        <w:t>c</w:t>
      </w:r>
      <w:r w:rsidRPr="00940A92">
        <w:rPr>
          <w:rFonts w:ascii="Arial" w:hAnsi="Arial" w:cs="Arial"/>
          <w:b/>
          <w:bCs/>
          <w:sz w:val="20"/>
          <w:szCs w:val="20"/>
        </w:rPr>
        <w:t>r</w:t>
      </w:r>
      <w:r w:rsidR="009A5B46" w:rsidRPr="00940A92">
        <w:rPr>
          <w:rFonts w:ascii="Arial" w:hAnsi="Arial" w:cs="Arial"/>
          <w:b/>
          <w:bCs/>
          <w:sz w:val="20"/>
          <w:szCs w:val="20"/>
        </w:rPr>
        <w:t>é</w:t>
      </w:r>
      <w:r w:rsidRPr="00940A92">
        <w:rPr>
          <w:rFonts w:ascii="Arial" w:hAnsi="Arial" w:cs="Arial"/>
          <w:b/>
          <w:bCs/>
          <w:sz w:val="20"/>
          <w:szCs w:val="20"/>
        </w:rPr>
        <w:t xml:space="preserve">ation de bassin </w:t>
      </w:r>
      <w:r w:rsidR="00F46EC4" w:rsidRPr="00940A92">
        <w:rPr>
          <w:rFonts w:ascii="Arial" w:hAnsi="Arial" w:cs="Arial"/>
          <w:b/>
          <w:bCs/>
          <w:sz w:val="20"/>
          <w:szCs w:val="20"/>
        </w:rPr>
        <w:t>de stockage-restitution</w:t>
      </w:r>
      <w:r w:rsidR="00181A94" w:rsidRPr="00940A92">
        <w:rPr>
          <w:rFonts w:ascii="Arial" w:hAnsi="Arial" w:cs="Arial"/>
          <w:b/>
          <w:bCs/>
          <w:sz w:val="20"/>
          <w:szCs w:val="20"/>
        </w:rPr>
        <w:t xml:space="preserve"> et autres travaux </w:t>
      </w:r>
      <w:r w:rsidR="00F46EC4" w:rsidRPr="00940A92">
        <w:rPr>
          <w:rFonts w:ascii="Arial" w:hAnsi="Arial" w:cs="Arial"/>
          <w:b/>
          <w:bCs/>
          <w:sz w:val="20"/>
          <w:szCs w:val="20"/>
        </w:rPr>
        <w:t xml:space="preserve">ou actions </w:t>
      </w:r>
      <w:r w:rsidR="00181A94" w:rsidRPr="00940A92">
        <w:rPr>
          <w:rFonts w:ascii="Arial" w:hAnsi="Arial" w:cs="Arial"/>
          <w:b/>
          <w:bCs/>
          <w:sz w:val="20"/>
          <w:szCs w:val="20"/>
        </w:rPr>
        <w:t>visant l</w:t>
      </w:r>
      <w:r w:rsidR="004A2EFE" w:rsidRPr="00940A92">
        <w:rPr>
          <w:rFonts w:ascii="Arial" w:hAnsi="Arial" w:cs="Arial"/>
          <w:b/>
          <w:bCs/>
          <w:sz w:val="20"/>
          <w:szCs w:val="20"/>
        </w:rPr>
        <w:t xml:space="preserve">’amélioration du fonctionnement </w:t>
      </w:r>
      <w:r w:rsidR="002B3B59" w:rsidRPr="00940A92">
        <w:rPr>
          <w:rFonts w:ascii="Arial" w:hAnsi="Arial" w:cs="Arial"/>
          <w:b/>
          <w:bCs/>
          <w:sz w:val="20"/>
          <w:szCs w:val="20"/>
        </w:rPr>
        <w:t>du réseau</w:t>
      </w:r>
      <w:r w:rsidR="00866244" w:rsidRPr="00940A92">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940A92">
        <w:rPr>
          <w:rFonts w:ascii="Arial" w:hAnsi="Arial" w:cs="Arial"/>
          <w:b/>
          <w:bCs/>
          <w:sz w:val="20"/>
          <w:szCs w:val="20"/>
        </w:rPr>
        <w:t>fiche action ASS_3)</w:t>
      </w:r>
    </w:p>
    <w:p w:rsidR="0050500F" w:rsidRPr="00940A92" w:rsidRDefault="004A2EFE"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5D4CB8">
        <w:rPr>
          <w:rFonts w:ascii="Arial" w:hAnsi="Arial" w:cs="Arial"/>
          <w:sz w:val="20"/>
          <w:szCs w:val="20"/>
          <w:u w:val="single"/>
        </w:rPr>
        <w:t>Mémoire explicatif et justificatif détaillé</w:t>
      </w:r>
      <w:r w:rsidRPr="005D4CB8">
        <w:rPr>
          <w:rFonts w:ascii="Arial" w:hAnsi="Arial" w:cs="Arial"/>
          <w:sz w:val="20"/>
          <w:szCs w:val="20"/>
        </w:rPr>
        <w:t xml:space="preserve"> </w:t>
      </w:r>
      <w:r w:rsidR="0050500F" w:rsidRPr="005D4CB8">
        <w:rPr>
          <w:rFonts w:ascii="Arial" w:hAnsi="Arial" w:cs="Arial"/>
          <w:sz w:val="20"/>
          <w:szCs w:val="20"/>
        </w:rPr>
        <w:t>du pro</w:t>
      </w:r>
      <w:r w:rsidR="002223F0">
        <w:rPr>
          <w:rFonts w:ascii="Arial" w:hAnsi="Arial" w:cs="Arial"/>
          <w:sz w:val="20"/>
          <w:szCs w:val="20"/>
        </w:rPr>
        <w:t xml:space="preserve">jet </w:t>
      </w:r>
      <w:r w:rsidR="0050500F" w:rsidRPr="005D4CB8">
        <w:rPr>
          <w:rFonts w:ascii="Arial" w:hAnsi="Arial" w:cs="Arial"/>
          <w:sz w:val="20"/>
          <w:szCs w:val="20"/>
        </w:rPr>
        <w:t xml:space="preserve">incluant une synthèse du diagnostic et du schéma directeur </w:t>
      </w:r>
      <w:r w:rsidR="00E868D8" w:rsidRPr="00940A92">
        <w:rPr>
          <w:rFonts w:ascii="Arial" w:hAnsi="Arial" w:cs="Arial"/>
          <w:sz w:val="20"/>
          <w:szCs w:val="20"/>
        </w:rPr>
        <w:t xml:space="preserve">du système </w:t>
      </w:r>
      <w:r w:rsidR="0050500F" w:rsidRPr="00940A92">
        <w:rPr>
          <w:rFonts w:ascii="Arial" w:hAnsi="Arial" w:cs="Arial"/>
          <w:sz w:val="20"/>
          <w:szCs w:val="20"/>
        </w:rPr>
        <w:t xml:space="preserve">d’assainissement des eaux usées, son niveau </w:t>
      </w:r>
      <w:r w:rsidR="00E5761B" w:rsidRPr="00940A92">
        <w:rPr>
          <w:rFonts w:ascii="Arial" w:hAnsi="Arial" w:cs="Arial"/>
          <w:sz w:val="20"/>
          <w:szCs w:val="20"/>
        </w:rPr>
        <w:t>de réalisation</w:t>
      </w:r>
      <w:r w:rsidR="0050500F" w:rsidRPr="00940A92">
        <w:rPr>
          <w:rFonts w:ascii="Arial" w:hAnsi="Arial" w:cs="Arial"/>
          <w:sz w:val="20"/>
          <w:szCs w:val="20"/>
        </w:rPr>
        <w:t xml:space="preserve"> ainsi que la description de l’équipement d’autosurveillance du système d’assainissement. Ce mémoire précise </w:t>
      </w:r>
      <w:r w:rsidRPr="00940A92">
        <w:rPr>
          <w:rFonts w:ascii="Arial" w:hAnsi="Arial" w:cs="Arial"/>
          <w:sz w:val="20"/>
          <w:szCs w:val="20"/>
        </w:rPr>
        <w:t>les objectifs attaché</w:t>
      </w:r>
      <w:r w:rsidR="0074051D" w:rsidRPr="00940A92">
        <w:rPr>
          <w:rFonts w:ascii="Arial" w:hAnsi="Arial" w:cs="Arial"/>
          <w:sz w:val="20"/>
          <w:szCs w:val="20"/>
        </w:rPr>
        <w:t>s</w:t>
      </w:r>
      <w:r w:rsidRPr="00940A92">
        <w:rPr>
          <w:rFonts w:ascii="Arial" w:hAnsi="Arial" w:cs="Arial"/>
          <w:sz w:val="20"/>
          <w:szCs w:val="20"/>
        </w:rPr>
        <w:t xml:space="preserve"> au projet en terme</w:t>
      </w:r>
      <w:r w:rsidR="00EF7E78" w:rsidRPr="00940A92">
        <w:rPr>
          <w:rFonts w:ascii="Arial" w:hAnsi="Arial" w:cs="Arial"/>
          <w:sz w:val="20"/>
          <w:szCs w:val="20"/>
        </w:rPr>
        <w:t>s</w:t>
      </w:r>
      <w:r w:rsidRPr="00940A92">
        <w:rPr>
          <w:rFonts w:ascii="Arial" w:hAnsi="Arial" w:cs="Arial"/>
          <w:sz w:val="20"/>
          <w:szCs w:val="20"/>
        </w:rPr>
        <w:t xml:space="preserve"> de réduction des rejets de pollution au milieu naturel, l</w:t>
      </w:r>
      <w:r w:rsidR="001D0A14" w:rsidRPr="00940A92">
        <w:rPr>
          <w:rFonts w:ascii="Arial" w:hAnsi="Arial" w:cs="Arial"/>
          <w:sz w:val="20"/>
          <w:szCs w:val="20"/>
        </w:rPr>
        <w:t>es</w:t>
      </w:r>
      <w:r w:rsidRPr="00940A92">
        <w:rPr>
          <w:rFonts w:ascii="Arial" w:hAnsi="Arial" w:cs="Arial"/>
          <w:sz w:val="20"/>
          <w:szCs w:val="20"/>
        </w:rPr>
        <w:t xml:space="preserve"> rues concernées par le projet, le linéaire et le diamètre des canalisation</w:t>
      </w:r>
      <w:r w:rsidR="001D0A14" w:rsidRPr="00940A92">
        <w:rPr>
          <w:rFonts w:ascii="Arial" w:hAnsi="Arial" w:cs="Arial"/>
          <w:sz w:val="20"/>
          <w:szCs w:val="20"/>
        </w:rPr>
        <w:t>s</w:t>
      </w:r>
      <w:r w:rsidRPr="00940A92">
        <w:rPr>
          <w:rFonts w:ascii="Arial" w:hAnsi="Arial" w:cs="Arial"/>
          <w:sz w:val="20"/>
          <w:szCs w:val="20"/>
        </w:rPr>
        <w:t xml:space="preserve"> projetées (collecteur principal et branchements), le nombre de branchements </w:t>
      </w:r>
      <w:r w:rsidR="001D0A14" w:rsidRPr="00940A92">
        <w:rPr>
          <w:rFonts w:ascii="Arial" w:hAnsi="Arial" w:cs="Arial"/>
          <w:sz w:val="20"/>
          <w:szCs w:val="20"/>
        </w:rPr>
        <w:t>mis en œuvre</w:t>
      </w:r>
      <w:r w:rsidRPr="00940A92">
        <w:rPr>
          <w:rFonts w:ascii="Arial" w:hAnsi="Arial" w:cs="Arial"/>
          <w:sz w:val="20"/>
          <w:szCs w:val="20"/>
        </w:rPr>
        <w:t xml:space="preserve"> ou réhabilités, la </w:t>
      </w:r>
      <w:r w:rsidR="001D0A14" w:rsidRPr="00940A92">
        <w:rPr>
          <w:rFonts w:ascii="Arial" w:hAnsi="Arial" w:cs="Arial"/>
          <w:sz w:val="20"/>
          <w:szCs w:val="20"/>
        </w:rPr>
        <w:t>description</w:t>
      </w:r>
      <w:r w:rsidRPr="00940A92">
        <w:rPr>
          <w:rFonts w:ascii="Arial" w:hAnsi="Arial" w:cs="Arial"/>
          <w:sz w:val="20"/>
          <w:szCs w:val="20"/>
        </w:rPr>
        <w:t xml:space="preserve"> des ouvrages singuliers (bassins d’orag</w:t>
      </w:r>
      <w:r w:rsidR="001D0A14" w:rsidRPr="00940A92">
        <w:rPr>
          <w:rFonts w:ascii="Arial" w:hAnsi="Arial" w:cs="Arial"/>
          <w:sz w:val="20"/>
          <w:szCs w:val="20"/>
        </w:rPr>
        <w:t xml:space="preserve">e, postes de relèvement…) et </w:t>
      </w:r>
      <w:r w:rsidRPr="00940A92">
        <w:rPr>
          <w:rFonts w:ascii="Arial" w:hAnsi="Arial" w:cs="Arial"/>
          <w:sz w:val="20"/>
          <w:szCs w:val="20"/>
        </w:rPr>
        <w:t>leurs</w:t>
      </w:r>
      <w:r w:rsidR="001D0A14" w:rsidRPr="00940A92">
        <w:rPr>
          <w:rFonts w:ascii="Arial" w:hAnsi="Arial" w:cs="Arial"/>
          <w:sz w:val="20"/>
          <w:szCs w:val="20"/>
        </w:rPr>
        <w:t xml:space="preserve"> critères de dimensionnement ainsi que </w:t>
      </w:r>
      <w:r w:rsidR="00AB440C" w:rsidRPr="00940A92">
        <w:rPr>
          <w:rFonts w:ascii="Arial" w:hAnsi="Arial" w:cs="Arial"/>
          <w:sz w:val="20"/>
          <w:szCs w:val="20"/>
        </w:rPr>
        <w:t xml:space="preserve">la description de </w:t>
      </w:r>
      <w:r w:rsidR="001D0A14" w:rsidRPr="00940A92">
        <w:rPr>
          <w:rFonts w:ascii="Arial" w:hAnsi="Arial" w:cs="Arial"/>
          <w:sz w:val="20"/>
          <w:szCs w:val="20"/>
        </w:rPr>
        <w:t>leurs équipements particuliers (désodorisation, métrologie…)</w:t>
      </w:r>
      <w:r w:rsidR="00F87DCD" w:rsidRPr="00940A92">
        <w:rPr>
          <w:rFonts w:ascii="Arial" w:hAnsi="Arial" w:cs="Arial"/>
          <w:color w:val="FF0000"/>
          <w:sz w:val="20"/>
          <w:szCs w:val="20"/>
        </w:rPr>
        <w:t xml:space="preserve"> </w:t>
      </w:r>
    </w:p>
    <w:p w:rsidR="00EE1708" w:rsidRPr="005D4CB8" w:rsidRDefault="001D0A14"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940A92">
        <w:rPr>
          <w:rFonts w:ascii="Arial" w:hAnsi="Arial" w:cs="Arial"/>
          <w:sz w:val="20"/>
          <w:szCs w:val="20"/>
          <w:u w:val="single"/>
        </w:rPr>
        <w:t>E</w:t>
      </w:r>
      <w:r w:rsidR="00EE1708" w:rsidRPr="00940A92">
        <w:rPr>
          <w:rFonts w:ascii="Arial" w:hAnsi="Arial" w:cs="Arial"/>
          <w:sz w:val="20"/>
          <w:szCs w:val="20"/>
          <w:u w:val="single"/>
        </w:rPr>
        <w:t>tude</w:t>
      </w:r>
      <w:r w:rsidRPr="00940A92">
        <w:rPr>
          <w:rFonts w:ascii="Arial" w:hAnsi="Arial" w:cs="Arial"/>
          <w:sz w:val="20"/>
          <w:szCs w:val="20"/>
          <w:u w:val="single"/>
        </w:rPr>
        <w:t xml:space="preserve"> de diagnostic et</w:t>
      </w:r>
      <w:r w:rsidR="00EE1708" w:rsidRPr="00940A92">
        <w:rPr>
          <w:rFonts w:ascii="Arial" w:hAnsi="Arial" w:cs="Arial"/>
          <w:sz w:val="20"/>
          <w:szCs w:val="20"/>
          <w:u w:val="single"/>
        </w:rPr>
        <w:t xml:space="preserve"> schéma directeur </w:t>
      </w:r>
      <w:r w:rsidR="00E868D8" w:rsidRPr="00940A92">
        <w:rPr>
          <w:rFonts w:ascii="Arial" w:hAnsi="Arial" w:cs="Arial"/>
          <w:sz w:val="20"/>
          <w:szCs w:val="20"/>
          <w:u w:val="single"/>
        </w:rPr>
        <w:t xml:space="preserve">du système </w:t>
      </w:r>
      <w:r w:rsidRPr="00940A92">
        <w:rPr>
          <w:rFonts w:ascii="Arial" w:hAnsi="Arial" w:cs="Arial"/>
          <w:sz w:val="20"/>
          <w:szCs w:val="20"/>
          <w:u w:val="single"/>
        </w:rPr>
        <w:t>d’assainissement</w:t>
      </w:r>
      <w:r w:rsidRPr="005D4CB8">
        <w:rPr>
          <w:rFonts w:ascii="Arial" w:hAnsi="Arial" w:cs="Arial"/>
          <w:sz w:val="20"/>
          <w:szCs w:val="20"/>
        </w:rPr>
        <w:t xml:space="preserve"> de moins de 10 ans </w:t>
      </w:r>
      <w:r w:rsidR="00EE1708" w:rsidRPr="005D4CB8">
        <w:rPr>
          <w:rFonts w:ascii="Arial" w:hAnsi="Arial" w:cs="Arial"/>
          <w:sz w:val="20"/>
          <w:szCs w:val="20"/>
        </w:rPr>
        <w:t>justifiant le caractère prioritai</w:t>
      </w:r>
      <w:r w:rsidRPr="005D4CB8">
        <w:rPr>
          <w:rFonts w:ascii="Arial" w:hAnsi="Arial" w:cs="Arial"/>
          <w:sz w:val="20"/>
          <w:szCs w:val="20"/>
        </w:rPr>
        <w:t xml:space="preserve">re de l’opération au regard de la réduction des </w:t>
      </w:r>
      <w:r w:rsidR="00EE1708" w:rsidRPr="005D4CB8">
        <w:rPr>
          <w:rFonts w:ascii="Arial" w:hAnsi="Arial" w:cs="Arial"/>
          <w:sz w:val="20"/>
          <w:szCs w:val="20"/>
        </w:rPr>
        <w:t>rejets</w:t>
      </w:r>
      <w:r w:rsidR="005E0AFF" w:rsidRPr="005D4CB8">
        <w:rPr>
          <w:rFonts w:ascii="Arial" w:hAnsi="Arial" w:cs="Arial"/>
          <w:sz w:val="20"/>
          <w:szCs w:val="20"/>
        </w:rPr>
        <w:t xml:space="preserve"> de pollution</w:t>
      </w:r>
      <w:r w:rsidR="00EE1708" w:rsidRPr="005D4CB8">
        <w:rPr>
          <w:rFonts w:ascii="Arial" w:hAnsi="Arial" w:cs="Arial"/>
          <w:sz w:val="20"/>
          <w:szCs w:val="20"/>
        </w:rPr>
        <w:t xml:space="preserve"> dans le milieu naturel </w:t>
      </w:r>
    </w:p>
    <w:p w:rsidR="00D92861" w:rsidRPr="00940A92" w:rsidRDefault="00AB440C"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u w:val="single"/>
        </w:rPr>
      </w:pPr>
      <w:r w:rsidRPr="005D4CB8">
        <w:rPr>
          <w:rFonts w:ascii="Arial" w:hAnsi="Arial" w:cs="Arial"/>
          <w:sz w:val="20"/>
          <w:szCs w:val="20"/>
        </w:rPr>
        <w:t>-</w:t>
      </w:r>
      <w:r w:rsidRPr="005D4CB8">
        <w:rPr>
          <w:rFonts w:ascii="Arial" w:hAnsi="Arial" w:cs="Arial"/>
          <w:sz w:val="20"/>
          <w:szCs w:val="20"/>
        </w:rPr>
        <w:tab/>
      </w:r>
      <w:r w:rsidR="00EE1708" w:rsidRPr="005D4CB8">
        <w:rPr>
          <w:rFonts w:ascii="Arial" w:hAnsi="Arial" w:cs="Arial"/>
          <w:sz w:val="20"/>
          <w:szCs w:val="20"/>
          <w:u w:val="single"/>
        </w:rPr>
        <w:t>Plan de masse</w:t>
      </w:r>
      <w:r w:rsidR="00EE1708" w:rsidRPr="005D4CB8">
        <w:rPr>
          <w:rFonts w:ascii="Arial" w:hAnsi="Arial" w:cs="Arial"/>
          <w:sz w:val="20"/>
          <w:szCs w:val="20"/>
        </w:rPr>
        <w:t xml:space="preserve"> </w:t>
      </w:r>
      <w:r w:rsidRPr="005D4CB8">
        <w:rPr>
          <w:rFonts w:ascii="Arial" w:hAnsi="Arial" w:cs="Arial"/>
          <w:sz w:val="20"/>
          <w:szCs w:val="20"/>
        </w:rPr>
        <w:t>à une échelle adaptée (</w:t>
      </w:r>
      <w:r w:rsidR="00EE1708" w:rsidRPr="005D4CB8">
        <w:rPr>
          <w:rFonts w:ascii="Arial" w:hAnsi="Arial" w:cs="Arial"/>
          <w:sz w:val="20"/>
          <w:szCs w:val="20"/>
        </w:rPr>
        <w:t xml:space="preserve">1/500è par exemple), et pour les ouvrages singuliers, les </w:t>
      </w:r>
      <w:r w:rsidR="00EE1708" w:rsidRPr="002A42D4">
        <w:rPr>
          <w:rFonts w:ascii="Arial" w:hAnsi="Arial" w:cs="Arial"/>
          <w:sz w:val="20"/>
          <w:szCs w:val="20"/>
          <w:u w:val="single"/>
        </w:rPr>
        <w:t xml:space="preserve">plans détaillés </w:t>
      </w:r>
      <w:r w:rsidR="00EE1708" w:rsidRPr="00940A92">
        <w:rPr>
          <w:rFonts w:ascii="Arial" w:hAnsi="Arial" w:cs="Arial"/>
          <w:sz w:val="20"/>
          <w:szCs w:val="20"/>
          <w:u w:val="single"/>
        </w:rPr>
        <w:t>du projet</w:t>
      </w:r>
    </w:p>
    <w:p w:rsidR="00E5761B" w:rsidRPr="00940A92" w:rsidRDefault="00E5761B"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u w:val="single"/>
        </w:rPr>
      </w:pPr>
      <w:r w:rsidRPr="00940A92">
        <w:rPr>
          <w:rFonts w:ascii="Arial" w:hAnsi="Arial" w:cs="Arial"/>
          <w:sz w:val="20"/>
          <w:szCs w:val="20"/>
        </w:rPr>
        <w:t>-</w:t>
      </w:r>
      <w:r w:rsidRPr="00940A92">
        <w:rPr>
          <w:rFonts w:ascii="Arial" w:hAnsi="Arial" w:cs="Arial"/>
          <w:sz w:val="20"/>
          <w:szCs w:val="20"/>
        </w:rPr>
        <w:tab/>
      </w:r>
      <w:r w:rsidR="00523A02" w:rsidRPr="00940A92">
        <w:rPr>
          <w:rFonts w:ascii="Arial" w:hAnsi="Arial" w:cs="Arial"/>
          <w:sz w:val="20"/>
          <w:szCs w:val="20"/>
          <w:u w:val="single"/>
        </w:rPr>
        <w:t>Attestation signée</w:t>
      </w:r>
      <w:r w:rsidR="00523A02" w:rsidRPr="00940A92">
        <w:rPr>
          <w:rFonts w:ascii="Arial" w:hAnsi="Arial" w:cs="Arial"/>
          <w:sz w:val="20"/>
          <w:szCs w:val="20"/>
        </w:rPr>
        <w:t xml:space="preserve"> du maitre d’ouvrage relative à la qualité de pose ou de rénovation des réseaux</w:t>
      </w:r>
      <w:r w:rsidR="00523A02">
        <w:rPr>
          <w:rFonts w:ascii="Arial" w:hAnsi="Arial" w:cs="Arial"/>
          <w:sz w:val="20"/>
          <w:szCs w:val="20"/>
        </w:rPr>
        <w:t> : « </w:t>
      </w:r>
      <w:hyperlink r:id="rId16" w:history="1">
        <w:r w:rsidR="00523A02" w:rsidRPr="00523A02">
          <w:rPr>
            <w:rStyle w:val="Lienhypertexte"/>
            <w:rFonts w:ascii="Arial" w:hAnsi="Arial" w:cs="Arial"/>
            <w:sz w:val="20"/>
            <w:szCs w:val="20"/>
          </w:rPr>
          <w:t>Attestation_qualité_pose_renovation_reseaux.docx </w:t>
        </w:r>
      </w:hyperlink>
      <w:r w:rsidR="00523A02">
        <w:rPr>
          <w:rFonts w:ascii="Arial" w:hAnsi="Arial" w:cs="Arial"/>
          <w:sz w:val="20"/>
          <w:szCs w:val="20"/>
        </w:rPr>
        <w:t>»</w:t>
      </w:r>
    </w:p>
    <w:p w:rsidR="00F46EC4" w:rsidRPr="00940A92" w:rsidRDefault="00F46EC4" w:rsidP="000A3B67">
      <w:pPr>
        <w:numPr>
          <w:ilvl w:val="0"/>
          <w:numId w:val="17"/>
        </w:numPr>
        <w:pBdr>
          <w:top w:val="dotted" w:sz="4" w:space="1" w:color="auto"/>
          <w:left w:val="dotted" w:sz="4" w:space="4" w:color="auto"/>
          <w:bottom w:val="dotted" w:sz="4" w:space="1" w:color="auto"/>
          <w:right w:val="dotted" w:sz="4" w:space="4" w:color="auto"/>
        </w:pBdr>
        <w:tabs>
          <w:tab w:val="left" w:pos="360"/>
        </w:tabs>
        <w:rPr>
          <w:rFonts w:ascii="Arial" w:hAnsi="Arial" w:cs="Arial"/>
          <w:sz w:val="20"/>
          <w:szCs w:val="20"/>
          <w:u w:val="single"/>
        </w:rPr>
      </w:pPr>
      <w:r w:rsidRPr="00940A92">
        <w:rPr>
          <w:rFonts w:ascii="Arial" w:hAnsi="Arial" w:cs="Arial"/>
          <w:sz w:val="20"/>
          <w:szCs w:val="20"/>
        </w:rPr>
        <w:t xml:space="preserve">Le cas échéant, et pour les opérations de mise en séparatif des réseaux : </w:t>
      </w:r>
      <w:r w:rsidRPr="00940A92">
        <w:rPr>
          <w:rFonts w:ascii="Arial" w:hAnsi="Arial" w:cs="Arial"/>
          <w:sz w:val="20"/>
          <w:szCs w:val="20"/>
          <w:u w:val="single"/>
        </w:rPr>
        <w:t>étude hydraulique démontrant la réduction des rejets directs d’eaux usées par temps de pluie</w:t>
      </w:r>
    </w:p>
    <w:p w:rsidR="00F46EC4" w:rsidRDefault="00F46EC4" w:rsidP="00EE1708">
      <w:pPr>
        <w:pBdr>
          <w:top w:val="dotted" w:sz="4" w:space="1" w:color="auto"/>
          <w:left w:val="dotted" w:sz="4" w:space="4" w:color="auto"/>
          <w:bottom w:val="dotted" w:sz="4" w:space="1" w:color="auto"/>
          <w:right w:val="dotted" w:sz="4" w:space="4" w:color="auto"/>
        </w:pBdr>
        <w:tabs>
          <w:tab w:val="left" w:pos="360"/>
        </w:tabs>
        <w:ind w:left="360" w:hanging="360"/>
        <w:jc w:val="both"/>
        <w:rPr>
          <w:rFonts w:ascii="Arial" w:hAnsi="Arial" w:cs="Arial"/>
          <w:sz w:val="20"/>
          <w:szCs w:val="20"/>
          <w:u w:val="single"/>
        </w:rPr>
      </w:pPr>
    </w:p>
    <w:p w:rsidR="00836397" w:rsidRDefault="00836397" w:rsidP="000A3B67">
      <w:pPr>
        <w:pBdr>
          <w:top w:val="dotted" w:sz="4" w:space="1" w:color="auto"/>
          <w:left w:val="dotted" w:sz="4" w:space="4" w:color="auto"/>
          <w:bottom w:val="dotted" w:sz="4" w:space="1" w:color="auto"/>
          <w:right w:val="dotted" w:sz="4" w:space="4" w:color="auto"/>
        </w:pBdr>
        <w:tabs>
          <w:tab w:val="left" w:pos="360"/>
        </w:tabs>
        <w:ind w:left="360" w:hanging="360"/>
        <w:rPr>
          <w:rStyle w:val="Lienhypertexte"/>
          <w:rFonts w:ascii="Arial" w:hAnsi="Arial" w:cs="Arial"/>
          <w:sz w:val="20"/>
          <w:szCs w:val="20"/>
          <w:u w:val="none"/>
        </w:rPr>
      </w:pPr>
      <w:r w:rsidRPr="00940A92">
        <w:rPr>
          <w:rFonts w:ascii="Arial" w:hAnsi="Arial" w:cs="Arial"/>
          <w:sz w:val="20"/>
          <w:szCs w:val="20"/>
        </w:rPr>
        <w:lastRenderedPageBreak/>
        <w:t>-</w:t>
      </w:r>
      <w:r w:rsidRPr="00940A92">
        <w:rPr>
          <w:rFonts w:ascii="Arial" w:hAnsi="Arial" w:cs="Arial"/>
          <w:sz w:val="20"/>
          <w:szCs w:val="20"/>
        </w:rPr>
        <w:tab/>
      </w:r>
      <w:r w:rsidRPr="00940A92">
        <w:rPr>
          <w:rFonts w:ascii="Arial" w:hAnsi="Arial" w:cs="Arial"/>
          <w:sz w:val="20"/>
          <w:szCs w:val="20"/>
          <w:u w:val="single"/>
        </w:rPr>
        <w:t xml:space="preserve">Le cas échéant, mémoire explicatif et justificatif détaillé relatif aux </w:t>
      </w:r>
      <w:r w:rsidRPr="00523A02">
        <w:rPr>
          <w:rFonts w:ascii="Arial" w:hAnsi="Arial" w:cs="Arial"/>
          <w:sz w:val="20"/>
          <w:szCs w:val="20"/>
          <w:u w:val="single"/>
        </w:rPr>
        <w:t>équipements d</w:t>
      </w:r>
      <w:r w:rsidRPr="00940A92">
        <w:rPr>
          <w:rFonts w:ascii="Arial" w:hAnsi="Arial" w:cs="Arial"/>
          <w:sz w:val="20"/>
          <w:szCs w:val="20"/>
          <w:u w:val="single"/>
        </w:rPr>
        <w:t>’autosurveillance</w:t>
      </w:r>
      <w:r w:rsidRPr="00940A92">
        <w:rPr>
          <w:rFonts w:ascii="Arial" w:hAnsi="Arial" w:cs="Arial"/>
          <w:sz w:val="20"/>
          <w:szCs w:val="20"/>
        </w:rPr>
        <w:t xml:space="preserve"> </w:t>
      </w:r>
      <w:r w:rsidR="00FE366A" w:rsidRPr="00940A92">
        <w:rPr>
          <w:rFonts w:ascii="Arial" w:hAnsi="Arial" w:cs="Arial"/>
          <w:sz w:val="20"/>
          <w:szCs w:val="20"/>
        </w:rPr>
        <w:t xml:space="preserve">réglementaire </w:t>
      </w:r>
      <w:r w:rsidRPr="00940A92">
        <w:rPr>
          <w:rFonts w:ascii="Arial" w:hAnsi="Arial" w:cs="Arial"/>
          <w:sz w:val="20"/>
          <w:szCs w:val="20"/>
        </w:rPr>
        <w:t xml:space="preserve">qui seront mis en </w:t>
      </w:r>
      <w:r w:rsidR="00072544" w:rsidRPr="00940A92">
        <w:rPr>
          <w:rFonts w:ascii="Arial" w:hAnsi="Arial" w:cs="Arial"/>
          <w:sz w:val="20"/>
          <w:szCs w:val="20"/>
        </w:rPr>
        <w:t>œuvre dans le cadre du projet </w:t>
      </w:r>
      <w:r w:rsidR="004B1288" w:rsidRPr="00940A92">
        <w:rPr>
          <w:rFonts w:ascii="Arial" w:hAnsi="Arial" w:cs="Arial"/>
          <w:sz w:val="20"/>
          <w:szCs w:val="20"/>
        </w:rPr>
        <w:t>rédigé selon le document type de l’agence </w:t>
      </w:r>
      <w:r w:rsidR="00072544" w:rsidRPr="00940A92">
        <w:rPr>
          <w:rFonts w:ascii="Arial" w:hAnsi="Arial" w:cs="Arial"/>
          <w:sz w:val="20"/>
          <w:szCs w:val="20"/>
        </w:rPr>
        <w:t>:</w:t>
      </w:r>
      <w:r w:rsidRPr="00940A92">
        <w:rPr>
          <w:rFonts w:ascii="Arial" w:hAnsi="Arial" w:cs="Arial"/>
          <w:sz w:val="20"/>
          <w:szCs w:val="20"/>
        </w:rPr>
        <w:t xml:space="preserve"> « </w:t>
      </w:r>
      <w:hyperlink r:id="rId17" w:history="1">
        <w:r w:rsidRPr="00940A92">
          <w:rPr>
            <w:rStyle w:val="Lienhypertexte"/>
            <w:rFonts w:ascii="Arial" w:hAnsi="Arial" w:cs="Arial"/>
            <w:sz w:val="20"/>
            <w:szCs w:val="20"/>
            <w:u w:val="none"/>
          </w:rPr>
          <w:t>MOD_memoire_technique_autosurveillance » </w:t>
        </w:r>
      </w:hyperlink>
    </w:p>
    <w:p w:rsidR="00836397" w:rsidRPr="00E46E7C" w:rsidRDefault="00836397"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5D4CB8">
        <w:rPr>
          <w:rFonts w:ascii="Arial" w:hAnsi="Arial" w:cs="Arial"/>
          <w:sz w:val="20"/>
          <w:szCs w:val="20"/>
          <w:u w:val="single"/>
        </w:rPr>
        <w:t>Le cas échéant, plan d’action du profil de baignade ou du profil de vulnérabilité conchylicole ou de pêche à pied</w:t>
      </w:r>
      <w:r w:rsidRPr="005D4CB8">
        <w:rPr>
          <w:rFonts w:ascii="Arial" w:hAnsi="Arial" w:cs="Arial"/>
          <w:sz w:val="20"/>
          <w:szCs w:val="20"/>
        </w:rPr>
        <w:t xml:space="preserve"> </w:t>
      </w:r>
      <w:r w:rsidRPr="00E46E7C">
        <w:rPr>
          <w:rFonts w:ascii="Arial" w:hAnsi="Arial" w:cs="Arial"/>
          <w:sz w:val="20"/>
          <w:szCs w:val="20"/>
        </w:rPr>
        <w:t xml:space="preserve">justifiant </w:t>
      </w:r>
      <w:r w:rsidR="00F46EC4" w:rsidRPr="00E46E7C">
        <w:rPr>
          <w:rFonts w:ascii="Arial" w:hAnsi="Arial" w:cs="Arial"/>
          <w:sz w:val="20"/>
          <w:szCs w:val="20"/>
        </w:rPr>
        <w:t xml:space="preserve">une bonification de l’aide </w:t>
      </w:r>
      <w:r w:rsidRPr="00E46E7C">
        <w:rPr>
          <w:rFonts w:ascii="Arial" w:hAnsi="Arial" w:cs="Arial"/>
          <w:sz w:val="20"/>
          <w:szCs w:val="20"/>
        </w:rPr>
        <w:t xml:space="preserve">au regard des enjeux </w:t>
      </w:r>
      <w:r w:rsidR="00E868D8" w:rsidRPr="00E46E7C">
        <w:rPr>
          <w:rFonts w:ascii="Arial" w:hAnsi="Arial" w:cs="Arial"/>
          <w:sz w:val="20"/>
          <w:szCs w:val="20"/>
        </w:rPr>
        <w:t xml:space="preserve">microbiologiques </w:t>
      </w:r>
      <w:r w:rsidRPr="00E46E7C">
        <w:rPr>
          <w:rFonts w:ascii="Arial" w:hAnsi="Arial" w:cs="Arial"/>
          <w:sz w:val="20"/>
          <w:szCs w:val="20"/>
        </w:rPr>
        <w:t>attachés à la restauration de ces usages</w:t>
      </w:r>
    </w:p>
    <w:p w:rsidR="00EE1708" w:rsidRPr="00E46E7C" w:rsidRDefault="00D92861"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E46E7C">
        <w:rPr>
          <w:rFonts w:ascii="Arial" w:hAnsi="Arial" w:cs="Arial"/>
          <w:sz w:val="20"/>
          <w:szCs w:val="20"/>
        </w:rPr>
        <w:t>-</w:t>
      </w:r>
      <w:r w:rsidRPr="00E46E7C">
        <w:rPr>
          <w:rFonts w:ascii="Arial" w:hAnsi="Arial" w:cs="Arial"/>
          <w:sz w:val="20"/>
          <w:szCs w:val="20"/>
        </w:rPr>
        <w:tab/>
        <w:t xml:space="preserve">Le cas échéant, </w:t>
      </w:r>
      <w:r w:rsidRPr="00E46E7C">
        <w:rPr>
          <w:rFonts w:ascii="Arial" w:hAnsi="Arial" w:cs="Arial"/>
          <w:sz w:val="20"/>
          <w:szCs w:val="20"/>
          <w:u w:val="single"/>
        </w:rPr>
        <w:t>attestation de propriété du terrain</w:t>
      </w:r>
      <w:r w:rsidRPr="00E46E7C">
        <w:rPr>
          <w:rFonts w:ascii="Arial" w:hAnsi="Arial" w:cs="Arial"/>
          <w:sz w:val="20"/>
          <w:szCs w:val="20"/>
        </w:rPr>
        <w:t xml:space="preserve"> et d</w:t>
      </w:r>
      <w:r w:rsidR="00EE1708" w:rsidRPr="00E46E7C">
        <w:rPr>
          <w:rFonts w:ascii="Arial" w:hAnsi="Arial" w:cs="Arial"/>
          <w:sz w:val="20"/>
          <w:szCs w:val="20"/>
        </w:rPr>
        <w:t xml:space="preserve">ocuments officiels portant mention des éventuelles </w:t>
      </w:r>
      <w:r w:rsidR="00EE1708" w:rsidRPr="00E46E7C">
        <w:rPr>
          <w:rFonts w:ascii="Arial" w:hAnsi="Arial" w:cs="Arial"/>
          <w:sz w:val="20"/>
          <w:szCs w:val="20"/>
          <w:u w:val="single"/>
        </w:rPr>
        <w:t>servitudes</w:t>
      </w:r>
      <w:r w:rsidR="00F87DCD" w:rsidRPr="00E46E7C">
        <w:rPr>
          <w:rFonts w:ascii="Arial" w:hAnsi="Arial" w:cs="Arial"/>
          <w:sz w:val="20"/>
          <w:szCs w:val="20"/>
          <w:u w:val="single"/>
        </w:rPr>
        <w:t xml:space="preserve"> de passage</w:t>
      </w:r>
      <w:r w:rsidR="00F87DCD" w:rsidRPr="00E46E7C">
        <w:rPr>
          <w:rFonts w:ascii="Arial" w:hAnsi="Arial" w:cs="Arial"/>
          <w:sz w:val="20"/>
          <w:szCs w:val="20"/>
        </w:rPr>
        <w:t xml:space="preserve"> en terrain privé</w:t>
      </w:r>
    </w:p>
    <w:p w:rsidR="002B3B59" w:rsidRPr="00E46E7C" w:rsidRDefault="002B3B59" w:rsidP="00EE1708">
      <w:pPr>
        <w:pBdr>
          <w:top w:val="dotted" w:sz="4" w:space="1" w:color="auto"/>
          <w:left w:val="dotted" w:sz="4" w:space="4" w:color="auto"/>
          <w:bottom w:val="dotted" w:sz="4" w:space="1" w:color="auto"/>
          <w:right w:val="dotted" w:sz="4" w:space="4" w:color="auto"/>
        </w:pBdr>
        <w:tabs>
          <w:tab w:val="left" w:pos="360"/>
        </w:tabs>
        <w:ind w:left="360" w:hanging="360"/>
        <w:jc w:val="both"/>
        <w:rPr>
          <w:rFonts w:ascii="Arial" w:hAnsi="Arial" w:cs="Arial"/>
          <w:strike/>
          <w:sz w:val="20"/>
          <w:szCs w:val="20"/>
        </w:rPr>
      </w:pPr>
    </w:p>
    <w:p w:rsidR="002B3B59" w:rsidRPr="0050500F" w:rsidRDefault="002B3B59" w:rsidP="002B3B59">
      <w:pPr>
        <w:pBdr>
          <w:top w:val="dotted" w:sz="4" w:space="1" w:color="auto"/>
          <w:left w:val="dotted" w:sz="4" w:space="4" w:color="auto"/>
          <w:bottom w:val="dotted" w:sz="4" w:space="1" w:color="auto"/>
          <w:right w:val="dotted" w:sz="4" w:space="4" w:color="auto"/>
        </w:pBdr>
        <w:spacing w:before="120" w:after="120"/>
        <w:rPr>
          <w:rFonts w:ascii="Arial" w:hAnsi="Arial" w:cs="Arial"/>
          <w:b/>
          <w:bCs/>
          <w:sz w:val="20"/>
          <w:szCs w:val="20"/>
        </w:rPr>
      </w:pPr>
      <w:r w:rsidRPr="00E46E7C">
        <w:rPr>
          <w:rFonts w:ascii="Arial" w:hAnsi="Arial" w:cs="Arial"/>
          <w:b/>
          <w:bCs/>
          <w:sz w:val="20"/>
          <w:szCs w:val="20"/>
        </w:rPr>
        <w:t>Extension du réseau de collecte</w:t>
      </w:r>
      <w:r w:rsidR="00866244" w:rsidRPr="00E46E7C">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E46E7C">
        <w:rPr>
          <w:rFonts w:ascii="Arial" w:hAnsi="Arial" w:cs="Arial"/>
          <w:b/>
          <w:bCs/>
          <w:sz w:val="20"/>
          <w:szCs w:val="20"/>
        </w:rPr>
        <w:t>fiche action ASS_5)</w:t>
      </w:r>
    </w:p>
    <w:p w:rsidR="002B3B59" w:rsidRPr="0050500F" w:rsidRDefault="002B3B59"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50500F">
        <w:rPr>
          <w:rFonts w:ascii="Arial" w:hAnsi="Arial" w:cs="Arial"/>
          <w:sz w:val="20"/>
          <w:szCs w:val="20"/>
          <w:u w:val="single"/>
        </w:rPr>
        <w:t>Mémoire explicatif et justificatif détaillé</w:t>
      </w:r>
      <w:r w:rsidRPr="0050500F">
        <w:rPr>
          <w:rFonts w:ascii="Arial" w:hAnsi="Arial" w:cs="Arial"/>
          <w:sz w:val="20"/>
          <w:szCs w:val="20"/>
        </w:rPr>
        <w:t xml:space="preserve"> mentionnant les rues concernées par le projet, le linéaire et le diamètre des canalisations projetées (collecteur principal et branchements), le nombre de branchements prévus</w:t>
      </w:r>
    </w:p>
    <w:p w:rsidR="002B3B59" w:rsidRPr="002A42D4" w:rsidRDefault="002B3B59"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u w:val="single"/>
        </w:rPr>
      </w:pPr>
      <w:r w:rsidRPr="0050500F">
        <w:rPr>
          <w:rFonts w:ascii="Arial" w:hAnsi="Arial" w:cs="Arial"/>
          <w:sz w:val="20"/>
          <w:szCs w:val="20"/>
          <w:u w:val="single"/>
        </w:rPr>
        <w:t>Extrait de l’étude de zonage</w:t>
      </w:r>
      <w:r w:rsidRPr="0050500F">
        <w:rPr>
          <w:rFonts w:ascii="Arial" w:hAnsi="Arial" w:cs="Arial"/>
          <w:sz w:val="20"/>
          <w:szCs w:val="20"/>
        </w:rPr>
        <w:t xml:space="preserve"> justifiant les travaux et copie de la </w:t>
      </w:r>
      <w:r w:rsidRPr="002A42D4">
        <w:rPr>
          <w:rFonts w:ascii="Arial" w:hAnsi="Arial" w:cs="Arial"/>
          <w:sz w:val="20"/>
          <w:szCs w:val="20"/>
          <w:u w:val="single"/>
        </w:rPr>
        <w:t>délibération relative à l’adoption du plan de zonage après enquête publique</w:t>
      </w:r>
    </w:p>
    <w:p w:rsidR="002B3B59" w:rsidRPr="00E46E7C" w:rsidRDefault="002B3B59"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50500F">
        <w:rPr>
          <w:rFonts w:ascii="Arial" w:hAnsi="Arial" w:cs="Arial"/>
          <w:sz w:val="20"/>
          <w:szCs w:val="20"/>
        </w:rPr>
        <w:t>-</w:t>
      </w:r>
      <w:r w:rsidRPr="0050500F">
        <w:rPr>
          <w:rFonts w:ascii="Arial" w:hAnsi="Arial" w:cs="Arial"/>
          <w:sz w:val="20"/>
          <w:szCs w:val="20"/>
        </w:rPr>
        <w:tab/>
      </w:r>
      <w:r w:rsidR="003A6C99">
        <w:rPr>
          <w:rFonts w:ascii="Arial" w:hAnsi="Arial" w:cs="Arial"/>
          <w:sz w:val="20"/>
          <w:szCs w:val="20"/>
          <w:u w:val="single"/>
        </w:rPr>
        <w:t>P</w:t>
      </w:r>
      <w:r w:rsidR="00743811" w:rsidRPr="0050500F">
        <w:rPr>
          <w:rFonts w:ascii="Arial" w:hAnsi="Arial" w:cs="Arial"/>
          <w:sz w:val="20"/>
          <w:szCs w:val="20"/>
          <w:u w:val="single"/>
        </w:rPr>
        <w:t xml:space="preserve">lan d’action du profil de baignade ou du profil de vulnérabilité conchylicole ou de pêche à pied </w:t>
      </w:r>
      <w:r w:rsidR="00743811" w:rsidRPr="0050500F">
        <w:rPr>
          <w:rFonts w:ascii="Arial" w:hAnsi="Arial" w:cs="Arial"/>
          <w:sz w:val="20"/>
          <w:szCs w:val="20"/>
        </w:rPr>
        <w:t xml:space="preserve">justifiant </w:t>
      </w:r>
      <w:r w:rsidR="003A6C99">
        <w:rPr>
          <w:rFonts w:ascii="Arial" w:hAnsi="Arial" w:cs="Arial"/>
          <w:sz w:val="20"/>
          <w:szCs w:val="20"/>
        </w:rPr>
        <w:t>ces travaux au regard d</w:t>
      </w:r>
      <w:r w:rsidR="00743811" w:rsidRPr="0050500F">
        <w:rPr>
          <w:rFonts w:ascii="Arial" w:hAnsi="Arial" w:cs="Arial"/>
          <w:sz w:val="20"/>
          <w:szCs w:val="20"/>
        </w:rPr>
        <w:t xml:space="preserve">es </w:t>
      </w:r>
      <w:r w:rsidR="00743811" w:rsidRPr="00E46E7C">
        <w:rPr>
          <w:rFonts w:ascii="Arial" w:hAnsi="Arial" w:cs="Arial"/>
          <w:sz w:val="20"/>
          <w:szCs w:val="20"/>
        </w:rPr>
        <w:t xml:space="preserve">enjeux </w:t>
      </w:r>
      <w:r w:rsidR="00E868D8" w:rsidRPr="00E46E7C">
        <w:rPr>
          <w:rFonts w:ascii="Arial" w:hAnsi="Arial" w:cs="Arial"/>
          <w:sz w:val="20"/>
          <w:szCs w:val="20"/>
        </w:rPr>
        <w:t xml:space="preserve">microbiologiques </w:t>
      </w:r>
      <w:r w:rsidR="00743811" w:rsidRPr="00E46E7C">
        <w:rPr>
          <w:rFonts w:ascii="Arial" w:hAnsi="Arial" w:cs="Arial"/>
          <w:sz w:val="20"/>
          <w:szCs w:val="20"/>
        </w:rPr>
        <w:t>attachés à la suppression des rejets des ANC non conformes dans le secteur desservi par le projet</w:t>
      </w:r>
    </w:p>
    <w:p w:rsidR="002B3B59" w:rsidRPr="00E46E7C" w:rsidRDefault="002B3B59"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r w:rsidRPr="00E46E7C">
        <w:rPr>
          <w:rFonts w:ascii="Arial" w:hAnsi="Arial" w:cs="Arial"/>
          <w:sz w:val="20"/>
          <w:szCs w:val="20"/>
        </w:rPr>
        <w:t xml:space="preserve">- </w:t>
      </w:r>
      <w:r w:rsidRPr="00E46E7C">
        <w:rPr>
          <w:rFonts w:ascii="Arial" w:hAnsi="Arial" w:cs="Arial"/>
          <w:sz w:val="20"/>
          <w:szCs w:val="20"/>
        </w:rPr>
        <w:tab/>
      </w:r>
      <w:r w:rsidRPr="00E46E7C">
        <w:rPr>
          <w:rFonts w:ascii="Arial" w:hAnsi="Arial" w:cs="Arial"/>
          <w:sz w:val="20"/>
          <w:szCs w:val="20"/>
          <w:u w:val="single"/>
        </w:rPr>
        <w:t>Rapport du SPANC</w:t>
      </w:r>
      <w:r w:rsidRPr="00E46E7C">
        <w:rPr>
          <w:rFonts w:ascii="Arial" w:hAnsi="Arial" w:cs="Arial"/>
          <w:sz w:val="20"/>
          <w:szCs w:val="20"/>
        </w:rPr>
        <w:t xml:space="preserve"> </w:t>
      </w:r>
      <w:r w:rsidR="002A42D4" w:rsidRPr="00E46E7C">
        <w:rPr>
          <w:rFonts w:ascii="Arial" w:hAnsi="Arial" w:cs="Arial"/>
          <w:sz w:val="20"/>
          <w:szCs w:val="20"/>
        </w:rPr>
        <w:t>recensant</w:t>
      </w:r>
      <w:r w:rsidRPr="00E46E7C">
        <w:rPr>
          <w:rFonts w:ascii="Arial" w:hAnsi="Arial" w:cs="Arial"/>
          <w:sz w:val="20"/>
          <w:szCs w:val="20"/>
        </w:rPr>
        <w:t xml:space="preserve"> les rejets au milieu naturel des ANC non conformes situés dans le secteur desservi par le projet</w:t>
      </w:r>
    </w:p>
    <w:p w:rsidR="00701209" w:rsidRDefault="002B3B59"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46E7C">
        <w:rPr>
          <w:rFonts w:ascii="Arial" w:hAnsi="Arial" w:cs="Arial"/>
          <w:sz w:val="20"/>
          <w:szCs w:val="20"/>
          <w:u w:val="single"/>
        </w:rPr>
        <w:t>Plan de masse</w:t>
      </w:r>
      <w:r w:rsidRPr="00E46E7C">
        <w:rPr>
          <w:rFonts w:ascii="Arial" w:hAnsi="Arial" w:cs="Arial"/>
          <w:sz w:val="20"/>
          <w:szCs w:val="20"/>
        </w:rPr>
        <w:t xml:space="preserve"> du projet à une échelle adaptée (1/500è par exemple), en repérant par des symboles différents les habitations existantes et projetées (joindre une attestation sur le nombre de permis de construire ou de lotir) qui seront racco</w:t>
      </w:r>
      <w:r w:rsidR="00523A02">
        <w:rPr>
          <w:rFonts w:ascii="Arial" w:hAnsi="Arial" w:cs="Arial"/>
          <w:sz w:val="20"/>
          <w:szCs w:val="20"/>
        </w:rPr>
        <w:t>rdées dans la tranche de travaux</w:t>
      </w:r>
    </w:p>
    <w:p w:rsidR="00523A02" w:rsidRPr="00523A02" w:rsidRDefault="00523A02"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523A02">
        <w:rPr>
          <w:rFonts w:ascii="Arial" w:hAnsi="Arial" w:cs="Arial"/>
          <w:sz w:val="20"/>
          <w:szCs w:val="20"/>
          <w:u w:val="single"/>
        </w:rPr>
        <w:t>Attestation signée</w:t>
      </w:r>
      <w:r w:rsidRPr="00523A02">
        <w:rPr>
          <w:rFonts w:ascii="Arial" w:hAnsi="Arial" w:cs="Arial"/>
          <w:sz w:val="20"/>
          <w:szCs w:val="20"/>
        </w:rPr>
        <w:t xml:space="preserve"> du maitre d’ouvrage relative à la qualité de pose ou de rénovation des réseaux : « </w:t>
      </w:r>
      <w:hyperlink r:id="rId18" w:history="1">
        <w:r w:rsidRPr="00523A02">
          <w:rPr>
            <w:rStyle w:val="Lienhypertexte"/>
            <w:rFonts w:ascii="Arial" w:hAnsi="Arial" w:cs="Arial"/>
            <w:sz w:val="20"/>
            <w:szCs w:val="20"/>
          </w:rPr>
          <w:t>Attestation_qualité_pose_renovation_reseaux.docx </w:t>
        </w:r>
      </w:hyperlink>
      <w:r w:rsidRPr="00523A02">
        <w:rPr>
          <w:rFonts w:ascii="Arial" w:hAnsi="Arial" w:cs="Arial"/>
          <w:sz w:val="20"/>
          <w:szCs w:val="20"/>
        </w:rPr>
        <w:t>»</w:t>
      </w:r>
    </w:p>
    <w:p w:rsidR="002B3B59" w:rsidRPr="00E46E7C" w:rsidRDefault="00615624"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46E7C">
        <w:rPr>
          <w:rFonts w:ascii="Arial" w:hAnsi="Arial" w:cs="Arial"/>
          <w:sz w:val="20"/>
          <w:szCs w:val="20"/>
        </w:rPr>
        <w:t>De plus, pour les s</w:t>
      </w:r>
      <w:r w:rsidR="002B3B59" w:rsidRPr="00E46E7C">
        <w:rPr>
          <w:rFonts w:ascii="Arial" w:hAnsi="Arial" w:cs="Arial"/>
          <w:sz w:val="20"/>
          <w:szCs w:val="20"/>
        </w:rPr>
        <w:t>ystème</w:t>
      </w:r>
      <w:r w:rsidR="002A42D4" w:rsidRPr="00E46E7C">
        <w:rPr>
          <w:rFonts w:ascii="Arial" w:hAnsi="Arial" w:cs="Arial"/>
          <w:sz w:val="20"/>
          <w:szCs w:val="20"/>
        </w:rPr>
        <w:t>s</w:t>
      </w:r>
      <w:r w:rsidR="002B3B59" w:rsidRPr="00E46E7C">
        <w:rPr>
          <w:rFonts w:ascii="Arial" w:hAnsi="Arial" w:cs="Arial"/>
          <w:sz w:val="20"/>
          <w:szCs w:val="20"/>
        </w:rPr>
        <w:t xml:space="preserve"> d’assainissement de taille supérieure ou égale à 2000 équiva</w:t>
      </w:r>
      <w:r w:rsidRPr="00E46E7C">
        <w:rPr>
          <w:rFonts w:ascii="Arial" w:hAnsi="Arial" w:cs="Arial"/>
          <w:sz w:val="20"/>
          <w:szCs w:val="20"/>
        </w:rPr>
        <w:t xml:space="preserve">lent-habitants : </w:t>
      </w:r>
      <w:r w:rsidRPr="00E46E7C">
        <w:rPr>
          <w:rFonts w:ascii="Arial" w:hAnsi="Arial" w:cs="Arial"/>
          <w:sz w:val="20"/>
          <w:szCs w:val="20"/>
          <w:u w:val="single"/>
        </w:rPr>
        <w:t>m</w:t>
      </w:r>
      <w:r w:rsidR="002B3B59" w:rsidRPr="00E46E7C">
        <w:rPr>
          <w:rFonts w:ascii="Arial" w:hAnsi="Arial" w:cs="Arial"/>
          <w:sz w:val="20"/>
          <w:szCs w:val="20"/>
          <w:u w:val="single"/>
        </w:rPr>
        <w:t>anuel d’autosurveillance</w:t>
      </w:r>
      <w:r w:rsidR="00743811" w:rsidRPr="00E46E7C">
        <w:rPr>
          <w:rFonts w:ascii="Arial" w:hAnsi="Arial" w:cs="Arial"/>
          <w:sz w:val="20"/>
          <w:szCs w:val="20"/>
        </w:rPr>
        <w:t xml:space="preserve"> complet et signé</w:t>
      </w:r>
    </w:p>
    <w:p w:rsidR="00836397" w:rsidRPr="00E46E7C" w:rsidRDefault="00836397"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46E7C">
        <w:rPr>
          <w:rFonts w:ascii="Arial" w:hAnsi="Arial" w:cs="Arial"/>
          <w:sz w:val="20"/>
          <w:szCs w:val="20"/>
          <w:u w:val="single"/>
        </w:rPr>
        <w:t>Le cas échéant, mémoire explicatif et justificatif détaillé relatif aux équipements</w:t>
      </w:r>
      <w:r w:rsidRPr="00E46E7C">
        <w:rPr>
          <w:rFonts w:ascii="Arial" w:hAnsi="Arial" w:cs="Arial"/>
          <w:sz w:val="20"/>
          <w:szCs w:val="20"/>
        </w:rPr>
        <w:t xml:space="preserve"> </w:t>
      </w:r>
      <w:r w:rsidRPr="00E46E7C">
        <w:rPr>
          <w:rFonts w:ascii="Arial" w:hAnsi="Arial" w:cs="Arial"/>
          <w:sz w:val="20"/>
          <w:szCs w:val="20"/>
          <w:u w:val="single"/>
        </w:rPr>
        <w:t>d’autosurveillance</w:t>
      </w:r>
      <w:r w:rsidRPr="00E46E7C">
        <w:rPr>
          <w:rFonts w:ascii="Arial" w:hAnsi="Arial" w:cs="Arial"/>
          <w:sz w:val="20"/>
          <w:szCs w:val="20"/>
        </w:rPr>
        <w:t xml:space="preserve"> qui seront mis en œuvre dans le cadre du projet </w:t>
      </w:r>
      <w:r w:rsidR="004B1288" w:rsidRPr="00E46E7C">
        <w:rPr>
          <w:rFonts w:ascii="Arial" w:hAnsi="Arial" w:cs="Arial"/>
          <w:sz w:val="20"/>
          <w:szCs w:val="20"/>
        </w:rPr>
        <w:t>rédigé selon le document type de l’agence </w:t>
      </w:r>
      <w:r w:rsidRPr="00E46E7C">
        <w:rPr>
          <w:rFonts w:ascii="Arial" w:hAnsi="Arial" w:cs="Arial"/>
          <w:sz w:val="20"/>
          <w:szCs w:val="20"/>
        </w:rPr>
        <w:t>: « </w:t>
      </w:r>
      <w:hyperlink r:id="rId19" w:history="1">
        <w:r w:rsidRPr="00E46E7C">
          <w:rPr>
            <w:rStyle w:val="Lienhypertexte"/>
            <w:rFonts w:ascii="Arial" w:hAnsi="Arial" w:cs="Arial"/>
            <w:sz w:val="20"/>
            <w:szCs w:val="20"/>
            <w:u w:val="none"/>
          </w:rPr>
          <w:t>MOD_memoire_technique_autosurveillance » </w:t>
        </w:r>
      </w:hyperlink>
    </w:p>
    <w:p w:rsidR="00F87DCD" w:rsidRPr="0050500F" w:rsidRDefault="00F87DCD"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46E7C">
        <w:rPr>
          <w:rFonts w:ascii="Arial" w:hAnsi="Arial" w:cs="Arial"/>
          <w:sz w:val="20"/>
          <w:szCs w:val="20"/>
        </w:rPr>
        <w:t xml:space="preserve">Le cas échéant, </w:t>
      </w:r>
      <w:r w:rsidRPr="00E46E7C">
        <w:rPr>
          <w:rFonts w:ascii="Arial" w:hAnsi="Arial" w:cs="Arial"/>
          <w:sz w:val="20"/>
          <w:szCs w:val="20"/>
          <w:u w:val="single"/>
        </w:rPr>
        <w:t>attestation de propriété du terrain</w:t>
      </w:r>
      <w:r w:rsidRPr="00E46E7C">
        <w:rPr>
          <w:rFonts w:ascii="Arial" w:hAnsi="Arial" w:cs="Arial"/>
          <w:sz w:val="20"/>
          <w:szCs w:val="20"/>
        </w:rPr>
        <w:t xml:space="preserve"> et documents</w:t>
      </w:r>
      <w:r w:rsidRPr="0050500F">
        <w:rPr>
          <w:rFonts w:ascii="Arial" w:hAnsi="Arial" w:cs="Arial"/>
          <w:sz w:val="20"/>
          <w:szCs w:val="20"/>
        </w:rPr>
        <w:t xml:space="preserve"> officiels portant mention des éventuelles </w:t>
      </w:r>
      <w:r w:rsidRPr="0050500F">
        <w:rPr>
          <w:rFonts w:ascii="Arial" w:hAnsi="Arial" w:cs="Arial"/>
          <w:sz w:val="20"/>
          <w:szCs w:val="20"/>
          <w:u w:val="single"/>
        </w:rPr>
        <w:t>servitudes de</w:t>
      </w:r>
      <w:r w:rsidRPr="0050500F">
        <w:rPr>
          <w:rFonts w:ascii="Arial" w:hAnsi="Arial" w:cs="Arial"/>
          <w:sz w:val="20"/>
          <w:szCs w:val="20"/>
        </w:rPr>
        <w:t xml:space="preserve"> </w:t>
      </w:r>
      <w:r w:rsidRPr="002A42D4">
        <w:rPr>
          <w:rFonts w:ascii="Arial" w:hAnsi="Arial" w:cs="Arial"/>
          <w:sz w:val="20"/>
          <w:szCs w:val="20"/>
          <w:u w:val="single"/>
        </w:rPr>
        <w:t>passage</w:t>
      </w:r>
      <w:r w:rsidRPr="0050500F">
        <w:rPr>
          <w:rFonts w:ascii="Arial" w:hAnsi="Arial" w:cs="Arial"/>
          <w:sz w:val="20"/>
          <w:szCs w:val="20"/>
        </w:rPr>
        <w:t xml:space="preserve"> en terrain privé</w:t>
      </w:r>
    </w:p>
    <w:p w:rsidR="002B3B59" w:rsidRPr="0050500F" w:rsidRDefault="002B3B59" w:rsidP="00615624">
      <w:pPr>
        <w:pBdr>
          <w:top w:val="dotted" w:sz="4" w:space="1" w:color="auto"/>
          <w:left w:val="dotted" w:sz="4" w:space="4" w:color="auto"/>
          <w:bottom w:val="dotted" w:sz="4" w:space="1" w:color="auto"/>
          <w:right w:val="dotted" w:sz="4" w:space="4" w:color="auto"/>
        </w:pBdr>
        <w:tabs>
          <w:tab w:val="left" w:pos="360"/>
        </w:tabs>
        <w:ind w:left="360" w:hanging="360"/>
        <w:jc w:val="both"/>
        <w:rPr>
          <w:rFonts w:ascii="Arial" w:hAnsi="Arial" w:cs="Arial"/>
          <w:sz w:val="20"/>
          <w:szCs w:val="20"/>
        </w:rPr>
      </w:pPr>
    </w:p>
    <w:p w:rsidR="00C6360D" w:rsidRPr="0050500F" w:rsidRDefault="00C6360D" w:rsidP="004E7297">
      <w:pPr>
        <w:autoSpaceDE w:val="0"/>
        <w:autoSpaceDN w:val="0"/>
        <w:adjustRightInd w:val="0"/>
        <w:rPr>
          <w:rFonts w:ascii="Arial" w:hAnsi="Arial" w:cs="Arial"/>
          <w:color w:val="000000"/>
          <w:sz w:val="20"/>
          <w:szCs w:val="20"/>
        </w:rPr>
      </w:pPr>
    </w:p>
    <w:p w:rsidR="005A5535" w:rsidRPr="00E46E7C" w:rsidRDefault="005A5535" w:rsidP="00FE2098">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50500F">
        <w:rPr>
          <w:rFonts w:ascii="Arial" w:hAnsi="Arial" w:cs="Arial"/>
          <w:b/>
          <w:bCs/>
          <w:sz w:val="20"/>
          <w:szCs w:val="20"/>
        </w:rPr>
        <w:t xml:space="preserve">Réduction de l’impact des eaux </w:t>
      </w:r>
      <w:r w:rsidRPr="00E46E7C">
        <w:rPr>
          <w:rFonts w:ascii="Arial" w:hAnsi="Arial" w:cs="Arial"/>
          <w:b/>
          <w:bCs/>
          <w:sz w:val="20"/>
          <w:szCs w:val="20"/>
        </w:rPr>
        <w:t>pluviales</w:t>
      </w:r>
      <w:r w:rsidR="00866244" w:rsidRPr="00E46E7C">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E46E7C">
        <w:rPr>
          <w:rFonts w:ascii="Arial" w:hAnsi="Arial" w:cs="Arial"/>
          <w:b/>
          <w:bCs/>
          <w:sz w:val="20"/>
          <w:szCs w:val="20"/>
        </w:rPr>
        <w:t>fiche action ASS_7)</w:t>
      </w:r>
    </w:p>
    <w:p w:rsidR="004F215B" w:rsidRPr="00E46E7C" w:rsidRDefault="004F215B" w:rsidP="005A5535">
      <w:pPr>
        <w:pBdr>
          <w:top w:val="dotted" w:sz="4" w:space="1" w:color="auto"/>
          <w:left w:val="dotted" w:sz="4" w:space="4" w:color="auto"/>
          <w:bottom w:val="dotted" w:sz="4" w:space="1" w:color="auto"/>
          <w:right w:val="dotted" w:sz="4" w:space="4" w:color="auto"/>
        </w:pBdr>
        <w:tabs>
          <w:tab w:val="left" w:pos="0"/>
        </w:tabs>
        <w:jc w:val="both"/>
        <w:rPr>
          <w:rFonts w:ascii="Arial" w:hAnsi="Arial" w:cs="Arial"/>
          <w:b/>
          <w:bCs/>
          <w:sz w:val="20"/>
          <w:szCs w:val="20"/>
        </w:rPr>
      </w:pP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0"/>
        </w:tabs>
        <w:rPr>
          <w:rFonts w:ascii="Arial" w:hAnsi="Arial" w:cs="Arial"/>
          <w:sz w:val="20"/>
          <w:szCs w:val="20"/>
        </w:rPr>
      </w:pPr>
      <w:r w:rsidRPr="00E46E7C">
        <w:rPr>
          <w:rFonts w:ascii="Arial" w:hAnsi="Arial" w:cs="Arial"/>
          <w:b/>
          <w:bCs/>
          <w:sz w:val="20"/>
          <w:szCs w:val="20"/>
        </w:rPr>
        <w:t xml:space="preserve">Travaux et actions d’appui et de sensibilisation visant l’infiltration ou l’évaporation des </w:t>
      </w:r>
      <w:r w:rsidRPr="00E46E7C">
        <w:rPr>
          <w:rFonts w:ascii="Arial" w:hAnsi="Arial" w:cs="Arial"/>
          <w:b/>
          <w:sz w:val="20"/>
          <w:szCs w:val="20"/>
        </w:rPr>
        <w:t>eaux pluviales</w:t>
      </w:r>
      <w:r w:rsidR="00CC410A" w:rsidRPr="00E46E7C">
        <w:rPr>
          <w:rFonts w:ascii="Arial" w:hAnsi="Arial" w:cs="Arial"/>
          <w:b/>
          <w:sz w:val="20"/>
          <w:szCs w:val="20"/>
        </w:rPr>
        <w:t xml:space="preserve"> en vue de la déconnexion d’un réseau unitaire ou </w:t>
      </w:r>
      <w:r w:rsidR="00CC410A" w:rsidRPr="00E46E7C">
        <w:rPr>
          <w:rFonts w:ascii="Arial" w:hAnsi="Arial" w:cs="Arial"/>
          <w:b/>
          <w:bCs/>
          <w:sz w:val="20"/>
          <w:szCs w:val="20"/>
        </w:rPr>
        <w:t>de la restauration des usages sensibles baignade, conchyliculture et pêche à pied</w:t>
      </w:r>
      <w:r w:rsidRPr="00E46E7C">
        <w:rPr>
          <w:rFonts w:ascii="Arial" w:hAnsi="Arial" w:cs="Arial"/>
          <w:sz w:val="20"/>
          <w:szCs w:val="20"/>
        </w:rPr>
        <w:t xml:space="preserve"> : </w:t>
      </w:r>
    </w:p>
    <w:p w:rsidR="003A6C99" w:rsidRPr="00E46E7C" w:rsidRDefault="003A6C99" w:rsidP="000A3B67">
      <w:pPr>
        <w:pBdr>
          <w:top w:val="dotted" w:sz="4" w:space="1" w:color="auto"/>
          <w:left w:val="dotted" w:sz="4" w:space="4" w:color="auto"/>
          <w:bottom w:val="dotted" w:sz="4" w:space="1" w:color="auto"/>
          <w:right w:val="dotted" w:sz="4" w:space="4" w:color="auto"/>
        </w:pBdr>
        <w:tabs>
          <w:tab w:val="left" w:pos="0"/>
        </w:tabs>
        <w:rPr>
          <w:rFonts w:ascii="Arial" w:hAnsi="Arial" w:cs="Arial"/>
          <w:sz w:val="20"/>
          <w:szCs w:val="20"/>
        </w:rPr>
      </w:pP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0"/>
          <w:tab w:val="left" w:pos="284"/>
        </w:tabs>
        <w:ind w:left="284" w:hanging="284"/>
        <w:rPr>
          <w:rFonts w:ascii="Arial" w:hAnsi="Arial" w:cs="Arial"/>
          <w:sz w:val="20"/>
          <w:szCs w:val="20"/>
        </w:rPr>
      </w:pPr>
      <w:r w:rsidRPr="00E46E7C">
        <w:rPr>
          <w:rFonts w:ascii="Arial" w:hAnsi="Arial" w:cs="Arial"/>
          <w:sz w:val="20"/>
          <w:szCs w:val="20"/>
        </w:rPr>
        <w:t>-</w:t>
      </w:r>
      <w:r w:rsidRPr="00E46E7C">
        <w:rPr>
          <w:rFonts w:ascii="Arial" w:hAnsi="Arial" w:cs="Arial"/>
          <w:sz w:val="20"/>
          <w:szCs w:val="20"/>
        </w:rPr>
        <w:tab/>
      </w:r>
      <w:r w:rsidRPr="00E46E7C">
        <w:rPr>
          <w:rFonts w:ascii="Arial" w:hAnsi="Arial" w:cs="Arial"/>
          <w:sz w:val="20"/>
          <w:szCs w:val="20"/>
          <w:u w:val="single"/>
        </w:rPr>
        <w:t>Mémoire explicatif et justificatif détaillé</w:t>
      </w:r>
      <w:r w:rsidRPr="00E46E7C">
        <w:rPr>
          <w:rFonts w:ascii="Arial" w:hAnsi="Arial" w:cs="Arial"/>
          <w:sz w:val="20"/>
          <w:szCs w:val="20"/>
        </w:rPr>
        <w:t xml:space="preserve"> précisant les choix retenus (lieu d’implantation, type d’ouvrage et surface interceptée, données pluviométriques locales dont pluie mensuelle 24 H et pluie de projet, estimation de la perméabilité à la profondeur d’infiltration et en période de hautes eaux, dimensionnement, gestion des volumes au-delà de la pluie de projet)</w:t>
      </w:r>
    </w:p>
    <w:p w:rsidR="003A6C99" w:rsidRPr="00E46E7C" w:rsidRDefault="003A6C99" w:rsidP="000A3B67">
      <w:pPr>
        <w:pBdr>
          <w:top w:val="dotted" w:sz="4" w:space="1" w:color="auto"/>
          <w:left w:val="dotted" w:sz="4" w:space="4" w:color="auto"/>
          <w:bottom w:val="dotted" w:sz="4" w:space="1" w:color="auto"/>
          <w:right w:val="dotted" w:sz="4" w:space="4" w:color="auto"/>
        </w:pBdr>
        <w:tabs>
          <w:tab w:val="left" w:pos="0"/>
          <w:tab w:val="left" w:pos="284"/>
        </w:tabs>
        <w:ind w:left="284" w:hanging="284"/>
        <w:rPr>
          <w:rFonts w:ascii="Arial" w:hAnsi="Arial" w:cs="Arial"/>
          <w:sz w:val="20"/>
          <w:szCs w:val="20"/>
        </w:rPr>
      </w:pPr>
      <w:r w:rsidRPr="00E46E7C">
        <w:rPr>
          <w:rFonts w:ascii="Arial" w:hAnsi="Arial" w:cs="Arial"/>
          <w:sz w:val="20"/>
          <w:szCs w:val="20"/>
        </w:rPr>
        <w:t>-</w:t>
      </w:r>
      <w:r w:rsidRPr="00E46E7C">
        <w:rPr>
          <w:rFonts w:ascii="Arial" w:hAnsi="Arial" w:cs="Arial"/>
          <w:sz w:val="20"/>
          <w:szCs w:val="20"/>
        </w:rPr>
        <w:tab/>
      </w:r>
      <w:r w:rsidRPr="00E46E7C">
        <w:rPr>
          <w:rFonts w:ascii="Arial" w:hAnsi="Arial" w:cs="Arial"/>
          <w:sz w:val="20"/>
          <w:szCs w:val="20"/>
          <w:u w:val="single"/>
        </w:rPr>
        <w:t>Plan de réseau</w:t>
      </w:r>
      <w:r w:rsidRPr="00E46E7C">
        <w:rPr>
          <w:rFonts w:ascii="Arial" w:hAnsi="Arial" w:cs="Arial"/>
          <w:sz w:val="20"/>
          <w:szCs w:val="20"/>
        </w:rPr>
        <w:t xml:space="preserve"> de collecte des eaux pluviales et unitaires montrant la destination actuelle des eaux pluviales</w:t>
      </w: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0"/>
          <w:tab w:val="left" w:pos="284"/>
        </w:tabs>
        <w:ind w:left="284" w:hanging="284"/>
        <w:rPr>
          <w:rFonts w:ascii="Arial" w:hAnsi="Arial" w:cs="Arial"/>
          <w:sz w:val="20"/>
          <w:szCs w:val="20"/>
        </w:rPr>
      </w:pPr>
      <w:r w:rsidRPr="00E46E7C">
        <w:rPr>
          <w:rFonts w:ascii="Arial" w:hAnsi="Arial" w:cs="Arial"/>
          <w:sz w:val="20"/>
          <w:szCs w:val="20"/>
        </w:rPr>
        <w:t>-</w:t>
      </w:r>
      <w:r w:rsidRPr="00E46E7C">
        <w:rPr>
          <w:rFonts w:ascii="Arial" w:hAnsi="Arial" w:cs="Arial"/>
          <w:sz w:val="20"/>
          <w:szCs w:val="20"/>
        </w:rPr>
        <w:tab/>
      </w:r>
      <w:r w:rsidR="003A6C99" w:rsidRPr="00E46E7C">
        <w:rPr>
          <w:rFonts w:ascii="Arial" w:hAnsi="Arial" w:cs="Arial"/>
          <w:sz w:val="20"/>
          <w:szCs w:val="20"/>
          <w:u w:val="single"/>
        </w:rPr>
        <w:t>Le cas échéant, p</w:t>
      </w:r>
      <w:r w:rsidR="0050500F" w:rsidRPr="00E46E7C">
        <w:rPr>
          <w:rFonts w:ascii="Arial" w:hAnsi="Arial" w:cs="Arial"/>
          <w:sz w:val="20"/>
          <w:szCs w:val="20"/>
          <w:u w:val="single"/>
        </w:rPr>
        <w:t>lan d’action du profil de baignade ou du profil de vulnérabilité conchylicole ou de pêche à pied</w:t>
      </w:r>
      <w:r w:rsidR="0050500F" w:rsidRPr="00E46E7C">
        <w:rPr>
          <w:rFonts w:ascii="Arial" w:hAnsi="Arial" w:cs="Arial"/>
          <w:sz w:val="20"/>
          <w:szCs w:val="20"/>
        </w:rPr>
        <w:t xml:space="preserve"> justifiant ces </w:t>
      </w:r>
      <w:r w:rsidR="005D4CB8" w:rsidRPr="00E46E7C">
        <w:rPr>
          <w:rFonts w:ascii="Arial" w:hAnsi="Arial" w:cs="Arial"/>
          <w:sz w:val="20"/>
          <w:szCs w:val="20"/>
        </w:rPr>
        <w:t xml:space="preserve">travaux ou ces </w:t>
      </w:r>
      <w:r w:rsidR="003A6C99" w:rsidRPr="00E46E7C">
        <w:rPr>
          <w:rFonts w:ascii="Arial" w:hAnsi="Arial" w:cs="Arial"/>
          <w:sz w:val="20"/>
          <w:szCs w:val="20"/>
        </w:rPr>
        <w:t>actions</w:t>
      </w:r>
      <w:r w:rsidR="0050500F" w:rsidRPr="00E46E7C">
        <w:rPr>
          <w:rFonts w:ascii="Arial" w:hAnsi="Arial" w:cs="Arial"/>
          <w:sz w:val="20"/>
          <w:szCs w:val="20"/>
        </w:rPr>
        <w:t xml:space="preserve"> </w:t>
      </w:r>
      <w:r w:rsidR="005D4CB8" w:rsidRPr="00E46E7C">
        <w:rPr>
          <w:rFonts w:ascii="Arial" w:hAnsi="Arial" w:cs="Arial"/>
          <w:sz w:val="20"/>
          <w:szCs w:val="20"/>
        </w:rPr>
        <w:t xml:space="preserve">d’appui et de sensibilisation </w:t>
      </w:r>
      <w:r w:rsidR="0050500F" w:rsidRPr="00E46E7C">
        <w:rPr>
          <w:rFonts w:ascii="Arial" w:hAnsi="Arial" w:cs="Arial"/>
          <w:sz w:val="20"/>
          <w:szCs w:val="20"/>
        </w:rPr>
        <w:t>au regard des enjeux attachés à la suppression des rejets</w:t>
      </w:r>
      <w:r w:rsidRPr="00E46E7C">
        <w:rPr>
          <w:rFonts w:ascii="Arial" w:hAnsi="Arial" w:cs="Arial"/>
          <w:sz w:val="20"/>
          <w:szCs w:val="20"/>
        </w:rPr>
        <w:t xml:space="preserve"> </w:t>
      </w:r>
      <w:r w:rsidR="0050500F" w:rsidRPr="00E46E7C">
        <w:rPr>
          <w:rFonts w:ascii="Arial" w:hAnsi="Arial" w:cs="Arial"/>
          <w:sz w:val="20"/>
          <w:szCs w:val="20"/>
        </w:rPr>
        <w:t>des réseaux d’eaux pluviales strictes</w:t>
      </w:r>
      <w:r w:rsidRPr="00E46E7C">
        <w:rPr>
          <w:rFonts w:ascii="Arial" w:hAnsi="Arial" w:cs="Arial"/>
          <w:sz w:val="20"/>
          <w:szCs w:val="20"/>
        </w:rPr>
        <w:t xml:space="preserve"> </w:t>
      </w: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0"/>
          <w:tab w:val="left" w:pos="284"/>
        </w:tabs>
        <w:ind w:left="284" w:hanging="284"/>
        <w:rPr>
          <w:rFonts w:ascii="Arial" w:hAnsi="Arial" w:cs="Arial"/>
          <w:sz w:val="20"/>
          <w:szCs w:val="20"/>
        </w:rPr>
      </w:pP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360"/>
        </w:tabs>
        <w:ind w:left="360" w:hanging="360"/>
        <w:rPr>
          <w:rFonts w:ascii="Arial" w:hAnsi="Arial" w:cs="Arial"/>
          <w:sz w:val="20"/>
          <w:szCs w:val="20"/>
        </w:rPr>
      </w:pP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0"/>
        </w:tabs>
        <w:rPr>
          <w:rFonts w:ascii="Arial" w:hAnsi="Arial" w:cs="Arial"/>
          <w:b/>
          <w:bCs/>
          <w:sz w:val="20"/>
          <w:szCs w:val="20"/>
        </w:rPr>
      </w:pPr>
      <w:r w:rsidRPr="00E46E7C">
        <w:rPr>
          <w:rFonts w:ascii="Arial" w:hAnsi="Arial" w:cs="Arial"/>
          <w:b/>
          <w:bCs/>
          <w:sz w:val="20"/>
          <w:szCs w:val="20"/>
        </w:rPr>
        <w:t>Travaux de collecte et de traitement des eaux pluviales strictes</w:t>
      </w:r>
      <w:r w:rsidRPr="00E46E7C">
        <w:rPr>
          <w:rFonts w:ascii="Arial" w:hAnsi="Arial"/>
          <w:sz w:val="20"/>
          <w:szCs w:val="20"/>
        </w:rPr>
        <w:t xml:space="preserve"> </w:t>
      </w:r>
      <w:r w:rsidRPr="00E46E7C">
        <w:rPr>
          <w:rFonts w:ascii="Arial" w:hAnsi="Arial" w:cs="Arial"/>
          <w:b/>
          <w:bCs/>
          <w:sz w:val="20"/>
          <w:szCs w:val="20"/>
        </w:rPr>
        <w:t>en vue de la restauration des usages sensibles baignade, conchyliculture et pêche à pied :</w:t>
      </w:r>
    </w:p>
    <w:p w:rsidR="003A6C99" w:rsidRPr="00E46E7C" w:rsidRDefault="003A6C99" w:rsidP="000A3B67">
      <w:pPr>
        <w:pBdr>
          <w:top w:val="dotted" w:sz="4" w:space="1" w:color="auto"/>
          <w:left w:val="dotted" w:sz="4" w:space="4" w:color="auto"/>
          <w:bottom w:val="dotted" w:sz="4" w:space="1" w:color="auto"/>
          <w:right w:val="dotted" w:sz="4" w:space="4" w:color="auto"/>
        </w:pBdr>
        <w:tabs>
          <w:tab w:val="left" w:pos="0"/>
        </w:tabs>
        <w:rPr>
          <w:rFonts w:ascii="Arial" w:hAnsi="Arial" w:cs="Arial"/>
          <w:b/>
          <w:bCs/>
          <w:sz w:val="20"/>
          <w:szCs w:val="20"/>
        </w:rPr>
      </w:pPr>
    </w:p>
    <w:p w:rsidR="003A6C99" w:rsidRPr="00E46E7C" w:rsidRDefault="00031CB8" w:rsidP="000A3B67">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r w:rsidRPr="00E46E7C">
        <w:rPr>
          <w:rFonts w:ascii="Arial" w:hAnsi="Arial" w:cs="Arial"/>
          <w:b/>
          <w:bCs/>
          <w:sz w:val="20"/>
          <w:szCs w:val="20"/>
        </w:rPr>
        <w:t>-</w:t>
      </w:r>
      <w:r w:rsidR="005A5535" w:rsidRPr="00E46E7C">
        <w:rPr>
          <w:rFonts w:ascii="Arial" w:hAnsi="Arial" w:cs="Arial"/>
          <w:b/>
          <w:bCs/>
          <w:sz w:val="20"/>
          <w:szCs w:val="20"/>
        </w:rPr>
        <w:tab/>
      </w:r>
      <w:r w:rsidR="005A5535" w:rsidRPr="00E46E7C">
        <w:rPr>
          <w:rFonts w:ascii="Arial" w:hAnsi="Arial" w:cs="Arial"/>
          <w:sz w:val="20"/>
          <w:szCs w:val="20"/>
          <w:u w:val="single"/>
        </w:rPr>
        <w:t>Mémoire explicatif et justificatif détaillé</w:t>
      </w:r>
      <w:r w:rsidR="005A5535" w:rsidRPr="00E46E7C">
        <w:rPr>
          <w:rFonts w:ascii="Arial" w:hAnsi="Arial" w:cs="Arial"/>
          <w:sz w:val="20"/>
          <w:szCs w:val="20"/>
        </w:rPr>
        <w:t xml:space="preserve"> précisant les objectifs attachés au projet en </w:t>
      </w:r>
      <w:r w:rsidR="00CC410A" w:rsidRPr="00E46E7C">
        <w:rPr>
          <w:rFonts w:ascii="Arial" w:hAnsi="Arial" w:cs="Arial"/>
          <w:sz w:val="20"/>
          <w:szCs w:val="20"/>
        </w:rPr>
        <w:t>termes</w:t>
      </w:r>
      <w:r w:rsidR="005A5535" w:rsidRPr="00E46E7C">
        <w:rPr>
          <w:rFonts w:ascii="Arial" w:hAnsi="Arial" w:cs="Arial"/>
          <w:sz w:val="20"/>
          <w:szCs w:val="20"/>
        </w:rPr>
        <w:t xml:space="preserve"> de réduction des rejets de pollution au milieu naturel ainsi que les choix retenus (dimensionnement, lieu d’implantation, normes de rejet)</w:t>
      </w:r>
    </w:p>
    <w:p w:rsidR="005A5535" w:rsidRPr="00E46E7C" w:rsidRDefault="00031CB8" w:rsidP="000A3B67">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
          <w:bCs/>
          <w:sz w:val="20"/>
          <w:szCs w:val="20"/>
        </w:rPr>
        <w:t>-</w:t>
      </w:r>
      <w:r w:rsidR="005A5535" w:rsidRPr="00E46E7C">
        <w:rPr>
          <w:rFonts w:ascii="Arial" w:hAnsi="Arial" w:cs="Arial"/>
          <w:b/>
          <w:bCs/>
          <w:sz w:val="20"/>
          <w:szCs w:val="20"/>
        </w:rPr>
        <w:tab/>
      </w:r>
      <w:r w:rsidR="005A5535" w:rsidRPr="00E46E7C">
        <w:rPr>
          <w:rFonts w:ascii="Arial" w:hAnsi="Arial" w:cs="Arial"/>
          <w:bCs/>
          <w:sz w:val="20"/>
          <w:szCs w:val="20"/>
          <w:u w:val="single"/>
        </w:rPr>
        <w:t>Plan de zonage des eaux pluviales</w:t>
      </w:r>
      <w:r w:rsidR="005A5535" w:rsidRPr="00E46E7C">
        <w:rPr>
          <w:rFonts w:ascii="Arial" w:hAnsi="Arial" w:cs="Arial"/>
          <w:bCs/>
          <w:sz w:val="20"/>
          <w:szCs w:val="20"/>
        </w:rPr>
        <w:t xml:space="preserve"> approuvé après enquête publique.</w:t>
      </w:r>
    </w:p>
    <w:p w:rsidR="005A5535" w:rsidRPr="00E46E7C" w:rsidRDefault="005A5535" w:rsidP="000A3B67">
      <w:pPr>
        <w:pBdr>
          <w:top w:val="dotted" w:sz="4" w:space="1" w:color="auto"/>
          <w:left w:val="dotted" w:sz="4" w:space="4" w:color="auto"/>
          <w:bottom w:val="dotted" w:sz="4" w:space="1" w:color="auto"/>
          <w:right w:val="dotted" w:sz="4" w:space="4" w:color="auto"/>
        </w:pBdr>
        <w:tabs>
          <w:tab w:val="left" w:pos="284"/>
        </w:tabs>
        <w:ind w:left="284" w:hanging="284"/>
        <w:rPr>
          <w:rFonts w:ascii="Arial" w:hAnsi="Arial" w:cs="Arial"/>
          <w:bCs/>
          <w:sz w:val="20"/>
          <w:szCs w:val="20"/>
        </w:rPr>
      </w:pPr>
      <w:r w:rsidRPr="00E46E7C">
        <w:rPr>
          <w:rFonts w:ascii="Arial" w:hAnsi="Arial" w:cs="Arial"/>
          <w:bCs/>
          <w:sz w:val="20"/>
          <w:szCs w:val="20"/>
        </w:rPr>
        <w:t>-</w:t>
      </w:r>
      <w:r w:rsidRPr="00E46E7C">
        <w:rPr>
          <w:rFonts w:ascii="Arial" w:hAnsi="Arial" w:cs="Arial"/>
          <w:bCs/>
          <w:sz w:val="20"/>
          <w:szCs w:val="20"/>
        </w:rPr>
        <w:tab/>
      </w:r>
      <w:r w:rsidRPr="00E46E7C">
        <w:rPr>
          <w:rFonts w:ascii="Arial" w:hAnsi="Arial" w:cs="Arial"/>
          <w:bCs/>
          <w:sz w:val="20"/>
          <w:szCs w:val="20"/>
          <w:u w:val="single"/>
        </w:rPr>
        <w:t>Etude de diagnostic du système d’assainissement</w:t>
      </w:r>
      <w:r w:rsidRPr="00E46E7C">
        <w:rPr>
          <w:rFonts w:ascii="Arial" w:hAnsi="Arial" w:cs="Arial"/>
          <w:bCs/>
          <w:sz w:val="20"/>
          <w:szCs w:val="20"/>
        </w:rPr>
        <w:t xml:space="preserve"> montrant l’absence de rejet d’eaux usées dans le réseau d’eau pluviale (surverse de réseau d’eaux usées domestiques ou mauvais branchements)</w:t>
      </w:r>
    </w:p>
    <w:p w:rsidR="00C6360D" w:rsidRPr="00607428" w:rsidRDefault="005A5535" w:rsidP="000A3B67">
      <w:pPr>
        <w:pBdr>
          <w:top w:val="dotted" w:sz="4" w:space="1" w:color="auto"/>
          <w:left w:val="dotted" w:sz="4" w:space="4" w:color="auto"/>
          <w:bottom w:val="dotted" w:sz="4" w:space="1" w:color="auto"/>
          <w:right w:val="dotted" w:sz="4" w:space="4" w:color="auto"/>
        </w:pBdr>
        <w:tabs>
          <w:tab w:val="left" w:pos="0"/>
          <w:tab w:val="left" w:pos="284"/>
        </w:tabs>
        <w:ind w:left="284" w:hanging="284"/>
        <w:rPr>
          <w:rFonts w:ascii="Arial" w:hAnsi="Arial" w:cs="Arial"/>
          <w:sz w:val="20"/>
          <w:szCs w:val="20"/>
        </w:rPr>
      </w:pPr>
      <w:r w:rsidRPr="00E46E7C">
        <w:rPr>
          <w:rFonts w:ascii="Arial" w:hAnsi="Arial" w:cs="Arial"/>
          <w:b/>
          <w:bCs/>
          <w:sz w:val="20"/>
          <w:szCs w:val="20"/>
        </w:rPr>
        <w:t>-</w:t>
      </w:r>
      <w:r w:rsidRPr="00E46E7C">
        <w:rPr>
          <w:rFonts w:ascii="Arial" w:hAnsi="Arial" w:cs="Arial"/>
          <w:b/>
          <w:bCs/>
          <w:sz w:val="20"/>
          <w:szCs w:val="20"/>
        </w:rPr>
        <w:tab/>
      </w:r>
      <w:r w:rsidR="00794E06" w:rsidRPr="00E46E7C">
        <w:rPr>
          <w:rFonts w:ascii="Arial" w:hAnsi="Arial" w:cs="Arial"/>
          <w:bCs/>
          <w:sz w:val="20"/>
          <w:szCs w:val="20"/>
          <w:u w:val="single"/>
        </w:rPr>
        <w:t>P</w:t>
      </w:r>
      <w:r w:rsidR="003A6C99" w:rsidRPr="00E46E7C">
        <w:rPr>
          <w:rFonts w:ascii="Arial" w:hAnsi="Arial" w:cs="Arial"/>
          <w:sz w:val="20"/>
          <w:szCs w:val="20"/>
          <w:u w:val="single"/>
        </w:rPr>
        <w:t>lan d’action du profil de baignade ou du profil de vulnérabilité conchylicole ou de pêche à pied</w:t>
      </w:r>
      <w:r w:rsidR="003A6C99" w:rsidRPr="00E46E7C">
        <w:rPr>
          <w:rFonts w:ascii="Arial" w:hAnsi="Arial" w:cs="Arial"/>
          <w:sz w:val="20"/>
          <w:szCs w:val="20"/>
        </w:rPr>
        <w:t xml:space="preserve"> justifiant ces travaux au regard des enjeux </w:t>
      </w:r>
      <w:r w:rsidR="00E868D8" w:rsidRPr="00E46E7C">
        <w:rPr>
          <w:rFonts w:ascii="Arial" w:hAnsi="Arial" w:cs="Arial"/>
          <w:sz w:val="20"/>
          <w:szCs w:val="20"/>
        </w:rPr>
        <w:t xml:space="preserve">microbiologiques </w:t>
      </w:r>
      <w:r w:rsidR="003A6C99" w:rsidRPr="00E46E7C">
        <w:rPr>
          <w:rFonts w:ascii="Arial" w:hAnsi="Arial" w:cs="Arial"/>
          <w:sz w:val="20"/>
          <w:szCs w:val="20"/>
        </w:rPr>
        <w:t>attachés à la suppression des rejets des réseaux d’eaux pluviales strictes</w:t>
      </w:r>
      <w:r w:rsidR="003A6C99" w:rsidRPr="0050500F">
        <w:rPr>
          <w:rFonts w:ascii="Arial" w:hAnsi="Arial" w:cs="Arial"/>
          <w:sz w:val="20"/>
          <w:szCs w:val="20"/>
        </w:rPr>
        <w:t xml:space="preserve"> </w:t>
      </w:r>
    </w:p>
    <w:p w:rsidR="00C6360D" w:rsidRPr="00B46B75" w:rsidRDefault="00C6360D" w:rsidP="00C6360D">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B46B75">
        <w:rPr>
          <w:rFonts w:ascii="Arial" w:hAnsi="Arial" w:cs="Arial"/>
          <w:b/>
          <w:bCs/>
          <w:sz w:val="20"/>
          <w:szCs w:val="20"/>
        </w:rPr>
        <w:lastRenderedPageBreak/>
        <w:t>Assainissement non collectif</w:t>
      </w:r>
    </w:p>
    <w:p w:rsidR="00C6360D" w:rsidRDefault="00C6360D" w:rsidP="00C6360D">
      <w:pPr>
        <w:pBdr>
          <w:top w:val="dotted" w:sz="4" w:space="1" w:color="auto"/>
          <w:left w:val="dotted" w:sz="4" w:space="4" w:color="auto"/>
          <w:bottom w:val="dotted" w:sz="4" w:space="1" w:color="auto"/>
          <w:right w:val="dotted" w:sz="4" w:space="4" w:color="auto"/>
        </w:pBdr>
        <w:tabs>
          <w:tab w:val="left" w:pos="0"/>
        </w:tabs>
        <w:jc w:val="both"/>
        <w:rPr>
          <w:rFonts w:ascii="Arial" w:hAnsi="Arial" w:cs="Arial"/>
          <w:b/>
          <w:bCs/>
          <w:sz w:val="20"/>
          <w:szCs w:val="20"/>
        </w:rPr>
      </w:pPr>
    </w:p>
    <w:p w:rsidR="00C6360D" w:rsidRPr="00E46E7C" w:rsidRDefault="00C6360D" w:rsidP="00C6360D">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r w:rsidRPr="00C6360D">
        <w:rPr>
          <w:rFonts w:ascii="Arial" w:hAnsi="Arial" w:cs="Arial"/>
          <w:b/>
          <w:bCs/>
          <w:sz w:val="20"/>
          <w:szCs w:val="20"/>
        </w:rPr>
        <w:t xml:space="preserve">Réhabilitation d’installations d’assainissement non </w:t>
      </w:r>
      <w:r w:rsidRPr="00E46E7C">
        <w:rPr>
          <w:rFonts w:ascii="Arial" w:hAnsi="Arial" w:cs="Arial"/>
          <w:b/>
          <w:bCs/>
          <w:sz w:val="20"/>
          <w:szCs w:val="20"/>
        </w:rPr>
        <w:t>collectif</w:t>
      </w:r>
      <w:r w:rsidR="00866244" w:rsidRPr="00E46E7C">
        <w:rPr>
          <w:rFonts w:ascii="Arial" w:hAnsi="Arial" w:cs="Arial"/>
          <w:b/>
          <w:bCs/>
          <w:sz w:val="20"/>
          <w:szCs w:val="20"/>
        </w:rPr>
        <w:t xml:space="preserve"> (en lien avec </w:t>
      </w:r>
      <w:r w:rsidR="00593FD8">
        <w:rPr>
          <w:rFonts w:ascii="Arial" w:hAnsi="Arial" w:cs="Arial"/>
          <w:b/>
          <w:bCs/>
          <w:sz w:val="20"/>
          <w:szCs w:val="20"/>
        </w:rPr>
        <w:t xml:space="preserve">la </w:t>
      </w:r>
      <w:r w:rsidR="00866244" w:rsidRPr="00E46E7C">
        <w:rPr>
          <w:rFonts w:ascii="Arial" w:hAnsi="Arial" w:cs="Arial"/>
          <w:b/>
          <w:bCs/>
          <w:sz w:val="20"/>
          <w:szCs w:val="20"/>
        </w:rPr>
        <w:t>fiche action ASS_4)</w:t>
      </w:r>
      <w:r w:rsidRPr="00E46E7C">
        <w:rPr>
          <w:rFonts w:ascii="Arial" w:hAnsi="Arial" w:cs="Arial"/>
          <w:b/>
          <w:bCs/>
          <w:sz w:val="20"/>
          <w:szCs w:val="20"/>
        </w:rPr>
        <w:t xml:space="preserve"> :</w:t>
      </w:r>
    </w:p>
    <w:p w:rsidR="00C6360D" w:rsidRPr="00E46E7C" w:rsidRDefault="00C6360D" w:rsidP="00C6360D">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p>
    <w:p w:rsidR="00C6360D" w:rsidRPr="00E46E7C" w:rsidRDefault="00C6360D" w:rsidP="00C6360D">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
          <w:bCs/>
          <w:sz w:val="20"/>
          <w:szCs w:val="20"/>
        </w:rPr>
        <w:t>-</w:t>
      </w:r>
      <w:r w:rsidRPr="00E46E7C">
        <w:rPr>
          <w:rFonts w:ascii="Arial" w:hAnsi="Arial" w:cs="Arial"/>
          <w:b/>
          <w:bCs/>
          <w:sz w:val="20"/>
          <w:szCs w:val="20"/>
        </w:rPr>
        <w:tab/>
      </w:r>
      <w:r w:rsidRPr="00E46E7C">
        <w:rPr>
          <w:rFonts w:ascii="Arial" w:hAnsi="Arial" w:cs="Arial"/>
          <w:bCs/>
          <w:sz w:val="20"/>
          <w:szCs w:val="20"/>
          <w:u w:val="single"/>
        </w:rPr>
        <w:t>Mémoire technique explicatif et justificatif détaillé</w:t>
      </w:r>
      <w:r w:rsidRPr="00E46E7C">
        <w:rPr>
          <w:rFonts w:ascii="Arial" w:hAnsi="Arial" w:cs="Arial"/>
          <w:bCs/>
          <w:sz w:val="20"/>
          <w:szCs w:val="20"/>
        </w:rPr>
        <w:t xml:space="preserve"> du projet selon le modèle </w:t>
      </w:r>
      <w:r w:rsidRPr="00E46E7C">
        <w:t>« </w:t>
      </w:r>
      <w:hyperlink r:id="rId20" w:history="1">
        <w:r w:rsidRPr="00E46E7C">
          <w:rPr>
            <w:rStyle w:val="Lienhypertexte"/>
            <w:rFonts w:ascii="Arial" w:hAnsi="Arial" w:cs="Arial"/>
            <w:sz w:val="20"/>
            <w:szCs w:val="20"/>
          </w:rPr>
          <w:t>MOD_mémoire ANC</w:t>
        </w:r>
      </w:hyperlink>
      <w:r w:rsidR="00BA0F4F" w:rsidRPr="00E46E7C">
        <w:rPr>
          <w:rStyle w:val="Lienhypertexte"/>
        </w:rPr>
        <w:t xml:space="preserve"> </w:t>
      </w:r>
      <w:r w:rsidRPr="00E46E7C">
        <w:t>»</w:t>
      </w:r>
    </w:p>
    <w:p w:rsidR="00C6360D" w:rsidRPr="00E46E7C" w:rsidRDefault="00C6360D" w:rsidP="00C6360D">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Cs/>
          <w:sz w:val="20"/>
          <w:szCs w:val="20"/>
        </w:rPr>
        <w:t>-</w:t>
      </w:r>
      <w:r w:rsidRPr="00E46E7C">
        <w:rPr>
          <w:rFonts w:ascii="Arial" w:hAnsi="Arial" w:cs="Arial"/>
          <w:bCs/>
          <w:sz w:val="20"/>
          <w:szCs w:val="20"/>
        </w:rPr>
        <w:tab/>
        <w:t xml:space="preserve">Pour les travaux découlant des profils de baignade ou des profils de vulnérabilité pour la conchyliculture ou pour la pêche à pied : </w:t>
      </w:r>
      <w:r w:rsidRPr="00E46E7C">
        <w:rPr>
          <w:rFonts w:ascii="Arial" w:hAnsi="Arial" w:cs="Arial"/>
          <w:bCs/>
          <w:sz w:val="20"/>
          <w:szCs w:val="20"/>
          <w:u w:val="single"/>
        </w:rPr>
        <w:t>plan d’action du profil de baignade ou du profil de vulnérabilité conchylicole ou de pêche à pied</w:t>
      </w:r>
      <w:r w:rsidRPr="00E46E7C">
        <w:rPr>
          <w:rFonts w:ascii="Arial" w:hAnsi="Arial" w:cs="Arial"/>
          <w:bCs/>
          <w:sz w:val="20"/>
          <w:szCs w:val="20"/>
        </w:rPr>
        <w:t xml:space="preserve"> justifiant les enjeux</w:t>
      </w:r>
      <w:r w:rsidR="00E868D8" w:rsidRPr="00E46E7C">
        <w:rPr>
          <w:rFonts w:ascii="Arial" w:hAnsi="Arial" w:cs="Arial"/>
          <w:sz w:val="20"/>
          <w:szCs w:val="20"/>
        </w:rPr>
        <w:t xml:space="preserve"> microbiologiques</w:t>
      </w:r>
      <w:r w:rsidRPr="00E46E7C">
        <w:rPr>
          <w:rFonts w:ascii="Arial" w:hAnsi="Arial" w:cs="Arial"/>
          <w:bCs/>
          <w:sz w:val="20"/>
          <w:szCs w:val="20"/>
        </w:rPr>
        <w:t xml:space="preserve"> attachés à la suppression des rejets au milieu naturel des ANC non conformes situés dans le secteur desservi par le projet.</w:t>
      </w:r>
    </w:p>
    <w:p w:rsidR="00C6360D" w:rsidRPr="00C6360D" w:rsidRDefault="00C6360D" w:rsidP="00C6360D">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Cs/>
          <w:sz w:val="20"/>
          <w:szCs w:val="20"/>
        </w:rPr>
        <w:t>-</w:t>
      </w:r>
      <w:r w:rsidRPr="00E46E7C">
        <w:rPr>
          <w:rFonts w:ascii="Arial" w:hAnsi="Arial" w:cs="Arial"/>
          <w:bCs/>
          <w:sz w:val="20"/>
          <w:szCs w:val="20"/>
        </w:rPr>
        <w:tab/>
        <w:t xml:space="preserve">Pièces supplémentaires à fournir pour chaque installation réhabilitée dans le cas d’opération groupée </w:t>
      </w:r>
      <w:r w:rsidRPr="00E46E7C">
        <w:rPr>
          <w:rFonts w:ascii="Arial" w:hAnsi="Arial" w:cs="Arial"/>
          <w:b/>
          <w:bCs/>
          <w:sz w:val="20"/>
          <w:szCs w:val="20"/>
        </w:rPr>
        <w:t>sous maîtrise d’ouvrage publique</w:t>
      </w:r>
      <w:r w:rsidRPr="00E46E7C">
        <w:rPr>
          <w:rFonts w:ascii="Arial" w:hAnsi="Arial" w:cs="Arial"/>
          <w:bCs/>
          <w:sz w:val="20"/>
          <w:szCs w:val="20"/>
        </w:rPr>
        <w:t xml:space="preserve"> (SPANC) :</w:t>
      </w:r>
      <w:r w:rsidRPr="00C6360D">
        <w:rPr>
          <w:rFonts w:ascii="Arial" w:hAnsi="Arial" w:cs="Arial"/>
          <w:bCs/>
          <w:sz w:val="20"/>
          <w:szCs w:val="20"/>
        </w:rPr>
        <w:t xml:space="preserve"> </w:t>
      </w:r>
    </w:p>
    <w:p w:rsidR="00C6360D" w:rsidRPr="00C6360D"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C6360D">
        <w:rPr>
          <w:rFonts w:ascii="Arial" w:hAnsi="Arial" w:cs="Arial"/>
          <w:bCs/>
          <w:sz w:val="20"/>
          <w:szCs w:val="20"/>
        </w:rPr>
        <w:t>o</w:t>
      </w:r>
      <w:r w:rsidR="00C6360D" w:rsidRPr="00C6360D">
        <w:rPr>
          <w:rFonts w:ascii="Arial" w:hAnsi="Arial" w:cs="Arial"/>
          <w:bCs/>
          <w:sz w:val="20"/>
          <w:szCs w:val="20"/>
        </w:rPr>
        <w:tab/>
        <w:t xml:space="preserve">Information sur la </w:t>
      </w:r>
      <w:r w:rsidR="00C6360D" w:rsidRPr="002A42D4">
        <w:rPr>
          <w:rFonts w:ascii="Arial" w:hAnsi="Arial" w:cs="Arial"/>
          <w:bCs/>
          <w:sz w:val="20"/>
          <w:szCs w:val="20"/>
          <w:u w:val="single"/>
        </w:rPr>
        <w:t>date</w:t>
      </w:r>
      <w:r w:rsidR="00C6360D" w:rsidRPr="00C6360D">
        <w:rPr>
          <w:rFonts w:ascii="Arial" w:hAnsi="Arial" w:cs="Arial"/>
          <w:bCs/>
          <w:sz w:val="20"/>
          <w:szCs w:val="20"/>
        </w:rPr>
        <w:t xml:space="preserve"> à compter de laquelle le bénéficiaire final est </w:t>
      </w:r>
      <w:r w:rsidR="00C6360D" w:rsidRPr="002A42D4">
        <w:rPr>
          <w:rFonts w:ascii="Arial" w:hAnsi="Arial" w:cs="Arial"/>
          <w:bCs/>
          <w:sz w:val="20"/>
          <w:szCs w:val="20"/>
          <w:u w:val="single"/>
        </w:rPr>
        <w:t>propriétaire de l’habitation</w:t>
      </w:r>
      <w:r w:rsidR="00C6360D" w:rsidRPr="00C6360D">
        <w:rPr>
          <w:rFonts w:ascii="Arial" w:hAnsi="Arial" w:cs="Arial"/>
          <w:bCs/>
          <w:sz w:val="20"/>
          <w:szCs w:val="20"/>
        </w:rPr>
        <w:t xml:space="preserve"> et la </w:t>
      </w:r>
      <w:r w:rsidR="00C6360D" w:rsidRPr="002A42D4">
        <w:rPr>
          <w:rFonts w:ascii="Arial" w:hAnsi="Arial" w:cs="Arial"/>
          <w:bCs/>
          <w:sz w:val="20"/>
          <w:szCs w:val="20"/>
          <w:u w:val="single"/>
        </w:rPr>
        <w:t>date de réalisation de l’ouvrage</w:t>
      </w:r>
      <w:r w:rsidR="00C6360D" w:rsidRPr="00C6360D">
        <w:rPr>
          <w:rFonts w:ascii="Arial" w:hAnsi="Arial" w:cs="Arial"/>
          <w:bCs/>
          <w:sz w:val="20"/>
          <w:szCs w:val="20"/>
        </w:rPr>
        <w:t xml:space="preserve"> concerné par les travaux,</w:t>
      </w:r>
    </w:p>
    <w:p w:rsidR="00C6360D" w:rsidRPr="00C6360D" w:rsidRDefault="004F215B" w:rsidP="004F215B">
      <w:pPr>
        <w:pBdr>
          <w:top w:val="dotted" w:sz="4" w:space="1" w:color="auto"/>
          <w:left w:val="dotted" w:sz="4" w:space="4" w:color="auto"/>
          <w:bottom w:val="dotted" w:sz="4" w:space="1" w:color="auto"/>
          <w:right w:val="dotted" w:sz="4" w:space="4" w:color="auto"/>
        </w:pBdr>
        <w:tabs>
          <w:tab w:val="left" w:pos="284"/>
          <w:tab w:val="left" w:pos="567"/>
          <w:tab w:val="left" w:pos="709"/>
        </w:tabs>
        <w:ind w:left="284" w:hanging="284"/>
        <w:rPr>
          <w:rFonts w:ascii="Arial" w:hAnsi="Arial" w:cs="Arial"/>
          <w:bCs/>
          <w:sz w:val="20"/>
          <w:szCs w:val="20"/>
        </w:rPr>
      </w:pPr>
      <w:r>
        <w:rPr>
          <w:rFonts w:ascii="Arial" w:hAnsi="Arial" w:cs="Arial"/>
          <w:bCs/>
          <w:sz w:val="20"/>
          <w:szCs w:val="20"/>
        </w:rPr>
        <w:tab/>
      </w:r>
      <w:r w:rsidR="00C6360D" w:rsidRPr="00C6360D">
        <w:rPr>
          <w:rFonts w:ascii="Arial" w:hAnsi="Arial" w:cs="Arial"/>
          <w:bCs/>
          <w:sz w:val="20"/>
          <w:szCs w:val="20"/>
        </w:rPr>
        <w:t>o</w:t>
      </w:r>
      <w:r w:rsidR="00C6360D" w:rsidRPr="00C6360D">
        <w:rPr>
          <w:rFonts w:ascii="Arial" w:hAnsi="Arial" w:cs="Arial"/>
          <w:bCs/>
          <w:sz w:val="20"/>
          <w:szCs w:val="20"/>
        </w:rPr>
        <w:tab/>
      </w:r>
      <w:r w:rsidR="00C6360D" w:rsidRPr="004F215B">
        <w:rPr>
          <w:rFonts w:ascii="Arial" w:hAnsi="Arial" w:cs="Arial"/>
          <w:bCs/>
          <w:sz w:val="20"/>
          <w:szCs w:val="20"/>
          <w:u w:val="single"/>
        </w:rPr>
        <w:t>Copie du dernier contrôle périodique</w:t>
      </w:r>
      <w:r w:rsidR="00C6360D" w:rsidRPr="00C6360D">
        <w:rPr>
          <w:rFonts w:ascii="Arial" w:hAnsi="Arial" w:cs="Arial"/>
          <w:bCs/>
          <w:sz w:val="20"/>
          <w:szCs w:val="20"/>
        </w:rPr>
        <w:t xml:space="preserve"> de fonctionnement justifiant l’intérêt des travaux,</w:t>
      </w:r>
    </w:p>
    <w:p w:rsidR="00C6360D" w:rsidRPr="00C6360D" w:rsidRDefault="004F215B" w:rsidP="004F215B">
      <w:pPr>
        <w:pBdr>
          <w:top w:val="dotted" w:sz="4" w:space="1" w:color="auto"/>
          <w:left w:val="dotted" w:sz="4" w:space="4" w:color="auto"/>
          <w:bottom w:val="dotted" w:sz="4" w:space="1" w:color="auto"/>
          <w:right w:val="dotted" w:sz="4" w:space="4" w:color="auto"/>
        </w:pBdr>
        <w:tabs>
          <w:tab w:val="left" w:pos="284"/>
          <w:tab w:val="left" w:pos="567"/>
          <w:tab w:val="left" w:pos="709"/>
        </w:tabs>
        <w:ind w:left="284" w:hanging="284"/>
        <w:rPr>
          <w:rFonts w:ascii="Arial" w:hAnsi="Arial" w:cs="Arial"/>
          <w:bCs/>
          <w:sz w:val="20"/>
          <w:szCs w:val="20"/>
        </w:rPr>
      </w:pPr>
      <w:r>
        <w:rPr>
          <w:rFonts w:ascii="Arial" w:hAnsi="Arial" w:cs="Arial"/>
          <w:bCs/>
          <w:sz w:val="20"/>
          <w:szCs w:val="20"/>
        </w:rPr>
        <w:tab/>
      </w:r>
      <w:r w:rsidR="00C6360D" w:rsidRPr="00F80FCB">
        <w:rPr>
          <w:rFonts w:ascii="Arial" w:hAnsi="Arial" w:cs="Arial"/>
          <w:bCs/>
          <w:sz w:val="20"/>
          <w:szCs w:val="20"/>
        </w:rPr>
        <w:t>o</w:t>
      </w:r>
      <w:r w:rsidR="00C6360D" w:rsidRPr="00F80FCB">
        <w:rPr>
          <w:rFonts w:ascii="Arial" w:hAnsi="Arial" w:cs="Arial"/>
          <w:bCs/>
          <w:sz w:val="20"/>
          <w:szCs w:val="20"/>
        </w:rPr>
        <w:tab/>
      </w:r>
      <w:r w:rsidR="00C6360D" w:rsidRPr="00F80FCB">
        <w:rPr>
          <w:rFonts w:ascii="Arial" w:hAnsi="Arial" w:cs="Arial"/>
          <w:bCs/>
          <w:sz w:val="20"/>
          <w:szCs w:val="20"/>
          <w:u w:val="single"/>
        </w:rPr>
        <w:t>Copie du contrôle de conception</w:t>
      </w:r>
      <w:r w:rsidR="00C6360D" w:rsidRPr="00F80FCB">
        <w:rPr>
          <w:rFonts w:ascii="Arial" w:hAnsi="Arial" w:cs="Arial"/>
          <w:bCs/>
          <w:sz w:val="20"/>
          <w:szCs w:val="20"/>
        </w:rPr>
        <w:t xml:space="preserve"> avec avis conforme du SPANC,</w:t>
      </w:r>
    </w:p>
    <w:p w:rsidR="00C6360D" w:rsidRPr="00C6360D"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C6360D">
        <w:rPr>
          <w:rFonts w:ascii="Arial" w:hAnsi="Arial" w:cs="Arial"/>
          <w:bCs/>
          <w:sz w:val="20"/>
          <w:szCs w:val="20"/>
        </w:rPr>
        <w:t>o</w:t>
      </w:r>
      <w:r w:rsidR="00C6360D" w:rsidRPr="00C6360D">
        <w:rPr>
          <w:rFonts w:ascii="Arial" w:hAnsi="Arial" w:cs="Arial"/>
          <w:bCs/>
          <w:sz w:val="20"/>
          <w:szCs w:val="20"/>
        </w:rPr>
        <w:tab/>
      </w:r>
      <w:r w:rsidR="00C6360D" w:rsidRPr="004F215B">
        <w:rPr>
          <w:rFonts w:ascii="Arial" w:hAnsi="Arial" w:cs="Arial"/>
          <w:bCs/>
          <w:sz w:val="20"/>
          <w:szCs w:val="20"/>
          <w:u w:val="single"/>
        </w:rPr>
        <w:t>Copie de l’autorisation du propriétaire</w:t>
      </w:r>
      <w:r w:rsidR="00C6360D" w:rsidRPr="00C6360D">
        <w:rPr>
          <w:rFonts w:ascii="Arial" w:hAnsi="Arial" w:cs="Arial"/>
          <w:bCs/>
          <w:sz w:val="20"/>
          <w:szCs w:val="20"/>
        </w:rPr>
        <w:t xml:space="preserve"> ou du gestionnaire du milieu récepteur lorsque les eaux usées traitées sont rejetées vers le milieu hydraulique superficiel,</w:t>
      </w:r>
    </w:p>
    <w:p w:rsidR="00C6360D" w:rsidRPr="00C6360D"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C6360D">
        <w:rPr>
          <w:rFonts w:ascii="Arial" w:hAnsi="Arial" w:cs="Arial"/>
          <w:bCs/>
          <w:sz w:val="20"/>
          <w:szCs w:val="20"/>
        </w:rPr>
        <w:t>o</w:t>
      </w:r>
      <w:r w:rsidR="00C6360D" w:rsidRPr="00C6360D">
        <w:rPr>
          <w:rFonts w:ascii="Arial" w:hAnsi="Arial" w:cs="Arial"/>
          <w:bCs/>
          <w:sz w:val="20"/>
          <w:szCs w:val="20"/>
        </w:rPr>
        <w:tab/>
      </w:r>
      <w:r w:rsidR="00C6360D" w:rsidRPr="002A42D4">
        <w:rPr>
          <w:rFonts w:ascii="Arial" w:hAnsi="Arial" w:cs="Arial"/>
          <w:bCs/>
          <w:sz w:val="20"/>
          <w:szCs w:val="20"/>
          <w:u w:val="single"/>
        </w:rPr>
        <w:t>Rapport d’étude de sol et de filière d’ANC</w:t>
      </w:r>
      <w:r w:rsidR="00C6360D" w:rsidRPr="00C6360D">
        <w:rPr>
          <w:rFonts w:ascii="Arial" w:hAnsi="Arial" w:cs="Arial"/>
          <w:bCs/>
          <w:sz w:val="20"/>
          <w:szCs w:val="20"/>
        </w:rPr>
        <w:t xml:space="preserve"> réalisée conformément au cahier des charges type de l’agence, </w:t>
      </w:r>
    </w:p>
    <w:p w:rsidR="00C6360D" w:rsidRPr="004F215B" w:rsidRDefault="004F215B" w:rsidP="004F215B">
      <w:pPr>
        <w:pBdr>
          <w:top w:val="dotted" w:sz="4" w:space="1" w:color="auto"/>
          <w:left w:val="dotted" w:sz="4" w:space="4" w:color="auto"/>
          <w:bottom w:val="dotted" w:sz="4" w:space="1" w:color="auto"/>
          <w:right w:val="dotted" w:sz="4" w:space="4" w:color="auto"/>
        </w:pBdr>
        <w:tabs>
          <w:tab w:val="left" w:pos="284"/>
          <w:tab w:val="left" w:pos="567"/>
          <w:tab w:val="left" w:pos="709"/>
        </w:tabs>
        <w:ind w:left="284" w:hanging="284"/>
        <w:rPr>
          <w:rFonts w:ascii="Arial" w:hAnsi="Arial" w:cs="Arial"/>
          <w:bCs/>
          <w:sz w:val="20"/>
          <w:szCs w:val="20"/>
        </w:rPr>
      </w:pPr>
      <w:r>
        <w:rPr>
          <w:rFonts w:ascii="Arial" w:hAnsi="Arial" w:cs="Arial"/>
          <w:b/>
          <w:bCs/>
          <w:sz w:val="20"/>
          <w:szCs w:val="20"/>
        </w:rPr>
        <w:tab/>
      </w:r>
      <w:r w:rsidR="00C6360D" w:rsidRPr="004F215B">
        <w:rPr>
          <w:rFonts w:ascii="Arial" w:hAnsi="Arial" w:cs="Arial"/>
          <w:bCs/>
          <w:sz w:val="20"/>
          <w:szCs w:val="20"/>
        </w:rPr>
        <w:t>o</w:t>
      </w:r>
      <w:r w:rsidR="00C6360D" w:rsidRPr="004F215B">
        <w:rPr>
          <w:rFonts w:ascii="Arial" w:hAnsi="Arial" w:cs="Arial"/>
          <w:bCs/>
          <w:sz w:val="20"/>
          <w:szCs w:val="20"/>
        </w:rPr>
        <w:tab/>
        <w:t xml:space="preserve">Copie de la </w:t>
      </w:r>
      <w:r w:rsidR="00C6360D" w:rsidRPr="002A42D4">
        <w:rPr>
          <w:rFonts w:ascii="Arial" w:hAnsi="Arial" w:cs="Arial"/>
          <w:bCs/>
          <w:sz w:val="20"/>
          <w:szCs w:val="20"/>
          <w:u w:val="single"/>
        </w:rPr>
        <w:t>facture acquittée de l’étude de sol et de filière</w:t>
      </w:r>
      <w:r w:rsidR="00C6360D" w:rsidRPr="004F215B">
        <w:rPr>
          <w:rFonts w:ascii="Arial" w:hAnsi="Arial" w:cs="Arial"/>
          <w:bCs/>
          <w:sz w:val="20"/>
          <w:szCs w:val="20"/>
        </w:rPr>
        <w:t>,</w:t>
      </w:r>
    </w:p>
    <w:p w:rsidR="00C6360D" w:rsidRPr="004F215B"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4F215B">
        <w:rPr>
          <w:rFonts w:ascii="Arial" w:hAnsi="Arial" w:cs="Arial"/>
          <w:bCs/>
          <w:sz w:val="20"/>
          <w:szCs w:val="20"/>
        </w:rPr>
        <w:t>o</w:t>
      </w:r>
      <w:r w:rsidR="00C6360D" w:rsidRPr="004F215B">
        <w:rPr>
          <w:rFonts w:ascii="Arial" w:hAnsi="Arial" w:cs="Arial"/>
          <w:bCs/>
          <w:sz w:val="20"/>
          <w:szCs w:val="20"/>
        </w:rPr>
        <w:tab/>
        <w:t xml:space="preserve">Copie du </w:t>
      </w:r>
      <w:r w:rsidR="00C6360D" w:rsidRPr="002A42D4">
        <w:rPr>
          <w:rFonts w:ascii="Arial" w:hAnsi="Arial" w:cs="Arial"/>
          <w:bCs/>
          <w:sz w:val="20"/>
          <w:szCs w:val="20"/>
          <w:u w:val="single"/>
        </w:rPr>
        <w:t>devis détaillé des travaux</w:t>
      </w:r>
      <w:r w:rsidR="00C6360D" w:rsidRPr="004F215B">
        <w:rPr>
          <w:rFonts w:ascii="Arial" w:hAnsi="Arial" w:cs="Arial"/>
          <w:bCs/>
          <w:sz w:val="20"/>
          <w:szCs w:val="20"/>
        </w:rPr>
        <w:t>,</w:t>
      </w:r>
    </w:p>
    <w:p w:rsidR="00C6360D"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4F215B">
        <w:rPr>
          <w:rFonts w:ascii="Arial" w:hAnsi="Arial" w:cs="Arial"/>
          <w:bCs/>
          <w:sz w:val="20"/>
          <w:szCs w:val="20"/>
        </w:rPr>
        <w:t>o</w:t>
      </w:r>
      <w:r w:rsidR="00C6360D" w:rsidRPr="004F215B">
        <w:rPr>
          <w:rFonts w:ascii="Arial" w:hAnsi="Arial" w:cs="Arial"/>
          <w:bCs/>
          <w:sz w:val="20"/>
          <w:szCs w:val="20"/>
        </w:rPr>
        <w:tab/>
        <w:t xml:space="preserve">Copie de la </w:t>
      </w:r>
      <w:r w:rsidR="00C6360D" w:rsidRPr="002A42D4">
        <w:rPr>
          <w:rFonts w:ascii="Arial" w:hAnsi="Arial" w:cs="Arial"/>
          <w:bCs/>
          <w:sz w:val="20"/>
          <w:szCs w:val="20"/>
          <w:u w:val="single"/>
        </w:rPr>
        <w:t xml:space="preserve">convention d’étude </w:t>
      </w:r>
      <w:r w:rsidR="002A42D4" w:rsidRPr="002A42D4">
        <w:rPr>
          <w:rFonts w:ascii="Arial" w:hAnsi="Arial" w:cs="Arial"/>
          <w:bCs/>
          <w:sz w:val="20"/>
          <w:szCs w:val="20"/>
          <w:u w:val="single"/>
        </w:rPr>
        <w:t>signée</w:t>
      </w:r>
      <w:r w:rsidR="00C6360D" w:rsidRPr="002A42D4">
        <w:rPr>
          <w:rFonts w:ascii="Arial" w:hAnsi="Arial" w:cs="Arial"/>
          <w:bCs/>
          <w:sz w:val="20"/>
          <w:szCs w:val="20"/>
          <w:u w:val="single"/>
        </w:rPr>
        <w:t xml:space="preserve"> entre le bénéficiaire final et la collectivité</w:t>
      </w:r>
      <w:r w:rsidR="00C6360D" w:rsidRPr="004F215B">
        <w:rPr>
          <w:rFonts w:ascii="Arial" w:hAnsi="Arial" w:cs="Arial"/>
          <w:bCs/>
          <w:sz w:val="20"/>
          <w:szCs w:val="20"/>
        </w:rPr>
        <w:t xml:space="preserve"> qui assure l’</w:t>
      </w:r>
      <w:r w:rsidR="002A42D4">
        <w:rPr>
          <w:rFonts w:ascii="Arial" w:hAnsi="Arial" w:cs="Arial"/>
          <w:bCs/>
          <w:sz w:val="20"/>
          <w:szCs w:val="20"/>
        </w:rPr>
        <w:t>assistance à maîtrise d’ouvrage,</w:t>
      </w:r>
    </w:p>
    <w:p w:rsidR="002A42D4" w:rsidRPr="004F215B" w:rsidRDefault="00BA0F4F"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2A42D4" w:rsidRPr="004F215B">
        <w:rPr>
          <w:rFonts w:ascii="Arial" w:hAnsi="Arial" w:cs="Arial"/>
          <w:bCs/>
          <w:sz w:val="20"/>
          <w:szCs w:val="20"/>
        </w:rPr>
        <w:t>o</w:t>
      </w:r>
      <w:r w:rsidR="002A42D4" w:rsidRPr="004F215B">
        <w:rPr>
          <w:rFonts w:ascii="Arial" w:hAnsi="Arial" w:cs="Arial"/>
          <w:bCs/>
          <w:sz w:val="20"/>
          <w:szCs w:val="20"/>
        </w:rPr>
        <w:tab/>
        <w:t xml:space="preserve">Copie de la </w:t>
      </w:r>
      <w:r w:rsidR="002A42D4" w:rsidRPr="002A42D4">
        <w:rPr>
          <w:rFonts w:ascii="Arial" w:hAnsi="Arial" w:cs="Arial"/>
          <w:bCs/>
          <w:sz w:val="20"/>
          <w:szCs w:val="20"/>
          <w:u w:val="single"/>
        </w:rPr>
        <w:t>convention travaux signée entre le bénéficiaire final et la collectivité</w:t>
      </w:r>
      <w:r w:rsidR="002A42D4" w:rsidRPr="004F215B">
        <w:rPr>
          <w:rFonts w:ascii="Arial" w:hAnsi="Arial" w:cs="Arial"/>
          <w:bCs/>
          <w:sz w:val="20"/>
          <w:szCs w:val="20"/>
        </w:rPr>
        <w:t xml:space="preserve"> qui assure l’</w:t>
      </w:r>
      <w:r w:rsidR="002A42D4">
        <w:rPr>
          <w:rFonts w:ascii="Arial" w:hAnsi="Arial" w:cs="Arial"/>
          <w:bCs/>
          <w:sz w:val="20"/>
          <w:szCs w:val="20"/>
        </w:rPr>
        <w:t>assistance à maîtrise d’ouvrage,</w:t>
      </w:r>
    </w:p>
    <w:p w:rsidR="00C6360D" w:rsidRPr="004F215B" w:rsidRDefault="004F215B"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r>
        <w:rPr>
          <w:rFonts w:ascii="Arial" w:hAnsi="Arial" w:cs="Arial"/>
          <w:bCs/>
          <w:sz w:val="20"/>
          <w:szCs w:val="20"/>
        </w:rPr>
        <w:tab/>
      </w:r>
      <w:r w:rsidR="00C6360D" w:rsidRPr="004F215B">
        <w:rPr>
          <w:rFonts w:ascii="Arial" w:hAnsi="Arial" w:cs="Arial"/>
          <w:bCs/>
          <w:sz w:val="20"/>
          <w:szCs w:val="20"/>
        </w:rPr>
        <w:t>o</w:t>
      </w:r>
      <w:r w:rsidR="00C6360D" w:rsidRPr="004F215B">
        <w:rPr>
          <w:rFonts w:ascii="Arial" w:hAnsi="Arial" w:cs="Arial"/>
          <w:bCs/>
          <w:sz w:val="20"/>
          <w:szCs w:val="20"/>
        </w:rPr>
        <w:tab/>
      </w:r>
      <w:r w:rsidR="002A42D4" w:rsidRPr="002A42D4">
        <w:rPr>
          <w:rFonts w:ascii="Arial" w:hAnsi="Arial" w:cs="Arial"/>
          <w:bCs/>
          <w:sz w:val="20"/>
          <w:szCs w:val="20"/>
          <w:u w:val="single"/>
        </w:rPr>
        <w:t>Attestation de minimis</w:t>
      </w:r>
      <w:r w:rsidR="002A42D4" w:rsidRPr="004F215B">
        <w:rPr>
          <w:rFonts w:ascii="Arial" w:hAnsi="Arial" w:cs="Arial"/>
          <w:bCs/>
          <w:sz w:val="20"/>
          <w:szCs w:val="20"/>
        </w:rPr>
        <w:t xml:space="preserve"> selon le modèle </w:t>
      </w:r>
      <w:r w:rsidR="003B5E48">
        <w:rPr>
          <w:rFonts w:ascii="Arial" w:hAnsi="Arial" w:cs="Arial"/>
          <w:bCs/>
          <w:sz w:val="20"/>
          <w:szCs w:val="20"/>
        </w:rPr>
        <w:t>« </w:t>
      </w:r>
      <w:hyperlink r:id="rId21" w:history="1">
        <w:r w:rsidR="002A42D4" w:rsidRPr="003B5E48">
          <w:rPr>
            <w:rStyle w:val="Lienhypertexte"/>
            <w:rFonts w:ascii="Arial" w:hAnsi="Arial" w:cs="Arial"/>
            <w:bCs/>
            <w:sz w:val="20"/>
            <w:szCs w:val="20"/>
          </w:rPr>
          <w:t>FICHE_attestation_aide_minimis_ANC</w:t>
        </w:r>
      </w:hyperlink>
      <w:r w:rsidR="002A42D4">
        <w:rPr>
          <w:rFonts w:ascii="Arial" w:hAnsi="Arial" w:cs="Arial"/>
          <w:bCs/>
          <w:sz w:val="20"/>
          <w:szCs w:val="20"/>
        </w:rPr>
        <w:t xml:space="preserve"> » </w:t>
      </w:r>
      <w:r w:rsidR="002A42D4" w:rsidRPr="002A42D4">
        <w:rPr>
          <w:rFonts w:ascii="Arial" w:hAnsi="Arial" w:cs="Arial"/>
          <w:bCs/>
          <w:sz w:val="20"/>
          <w:szCs w:val="20"/>
          <w:u w:val="single"/>
        </w:rPr>
        <w:t>p</w:t>
      </w:r>
      <w:r w:rsidR="00C6360D" w:rsidRPr="002A42D4">
        <w:rPr>
          <w:rFonts w:ascii="Arial" w:hAnsi="Arial" w:cs="Arial"/>
          <w:bCs/>
          <w:sz w:val="20"/>
          <w:szCs w:val="20"/>
          <w:u w:val="single"/>
        </w:rPr>
        <w:t>our les travaux réalisés par</w:t>
      </w:r>
      <w:r w:rsidR="00C6360D" w:rsidRPr="004F215B">
        <w:rPr>
          <w:rFonts w:ascii="Arial" w:hAnsi="Arial" w:cs="Arial"/>
          <w:bCs/>
          <w:sz w:val="20"/>
          <w:szCs w:val="20"/>
        </w:rPr>
        <w:t xml:space="preserve"> un établissement pratiquant </w:t>
      </w:r>
      <w:r w:rsidR="00C6360D" w:rsidRPr="002A42D4">
        <w:rPr>
          <w:rFonts w:ascii="Arial" w:hAnsi="Arial" w:cs="Arial"/>
          <w:bCs/>
          <w:sz w:val="20"/>
          <w:szCs w:val="20"/>
          <w:u w:val="single"/>
        </w:rPr>
        <w:t>une activ</w:t>
      </w:r>
      <w:r w:rsidR="002A42D4" w:rsidRPr="002A42D4">
        <w:rPr>
          <w:rFonts w:ascii="Arial" w:hAnsi="Arial" w:cs="Arial"/>
          <w:bCs/>
          <w:sz w:val="20"/>
          <w:szCs w:val="20"/>
          <w:u w:val="single"/>
        </w:rPr>
        <w:t>ité économique</w:t>
      </w:r>
      <w:r w:rsidR="002A42D4">
        <w:rPr>
          <w:rFonts w:ascii="Arial" w:hAnsi="Arial" w:cs="Arial"/>
          <w:bCs/>
          <w:sz w:val="20"/>
          <w:szCs w:val="20"/>
        </w:rPr>
        <w:t xml:space="preserve"> concurrentielle.</w:t>
      </w:r>
      <w:r w:rsidR="00C6360D" w:rsidRPr="004F215B">
        <w:rPr>
          <w:rFonts w:ascii="Arial" w:hAnsi="Arial" w:cs="Arial"/>
          <w:bCs/>
          <w:sz w:val="20"/>
          <w:szCs w:val="20"/>
        </w:rPr>
        <w:t xml:space="preserve"> </w:t>
      </w:r>
    </w:p>
    <w:p w:rsidR="00C6360D" w:rsidRPr="004F215B" w:rsidRDefault="00C6360D" w:rsidP="004F215B">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rPr>
      </w:pPr>
    </w:p>
    <w:p w:rsidR="0065377A" w:rsidRPr="002323D6" w:rsidRDefault="0065377A" w:rsidP="00C6360D">
      <w:pPr>
        <w:autoSpaceDE w:val="0"/>
        <w:autoSpaceDN w:val="0"/>
        <w:adjustRightInd w:val="0"/>
        <w:rPr>
          <w:rFonts w:ascii="Arial" w:hAnsi="Arial" w:cs="Arial"/>
          <w:color w:val="000000"/>
          <w:sz w:val="20"/>
          <w:szCs w:val="20"/>
        </w:rPr>
      </w:pPr>
    </w:p>
    <w:p w:rsidR="0065377A" w:rsidRPr="00E46E7C" w:rsidRDefault="0065377A" w:rsidP="0065377A">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Pr>
          <w:rFonts w:ascii="Arial" w:hAnsi="Arial" w:cs="Arial"/>
          <w:b/>
          <w:bCs/>
          <w:sz w:val="20"/>
          <w:szCs w:val="20"/>
        </w:rPr>
        <w:t xml:space="preserve">Réduction </w:t>
      </w:r>
      <w:r w:rsidRPr="00E46E7C">
        <w:rPr>
          <w:rFonts w:ascii="Arial" w:hAnsi="Arial" w:cs="Arial"/>
          <w:b/>
          <w:bCs/>
          <w:sz w:val="20"/>
          <w:szCs w:val="20"/>
        </w:rPr>
        <w:t>des rejets de micropolluants</w:t>
      </w:r>
      <w:r w:rsidR="00D11A3C" w:rsidRPr="00E46E7C">
        <w:rPr>
          <w:rFonts w:ascii="Arial" w:hAnsi="Arial" w:cs="Arial"/>
          <w:b/>
          <w:bCs/>
          <w:sz w:val="20"/>
          <w:szCs w:val="20"/>
        </w:rPr>
        <w:t xml:space="preserve"> (en lien avec </w:t>
      </w:r>
      <w:r w:rsidR="00593FD8">
        <w:rPr>
          <w:rFonts w:ascii="Arial" w:hAnsi="Arial" w:cs="Arial"/>
          <w:b/>
          <w:bCs/>
          <w:sz w:val="20"/>
          <w:szCs w:val="20"/>
        </w:rPr>
        <w:t xml:space="preserve">la </w:t>
      </w:r>
      <w:r w:rsidR="00D11A3C" w:rsidRPr="00E46E7C">
        <w:rPr>
          <w:rFonts w:ascii="Arial" w:hAnsi="Arial" w:cs="Arial"/>
          <w:b/>
          <w:bCs/>
          <w:sz w:val="20"/>
          <w:szCs w:val="20"/>
        </w:rPr>
        <w:t>fiche action MIC_1)</w:t>
      </w:r>
    </w:p>
    <w:p w:rsidR="0065377A" w:rsidRPr="00E46E7C" w:rsidRDefault="0065377A" w:rsidP="0065377A">
      <w:pPr>
        <w:pBdr>
          <w:top w:val="dotted" w:sz="4" w:space="1" w:color="auto"/>
          <w:left w:val="dotted" w:sz="4" w:space="4" w:color="auto"/>
          <w:bottom w:val="dotted" w:sz="4" w:space="1" w:color="auto"/>
          <w:right w:val="dotted" w:sz="4" w:space="4" w:color="auto"/>
        </w:pBdr>
        <w:tabs>
          <w:tab w:val="left" w:pos="0"/>
        </w:tabs>
        <w:jc w:val="both"/>
        <w:rPr>
          <w:rFonts w:ascii="Arial" w:hAnsi="Arial" w:cs="Arial"/>
          <w:b/>
          <w:bCs/>
          <w:sz w:val="20"/>
          <w:szCs w:val="20"/>
        </w:rPr>
      </w:pPr>
    </w:p>
    <w:p w:rsidR="0065377A" w:rsidRPr="00E46E7C" w:rsidRDefault="0065377A" w:rsidP="0065377A">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r w:rsidRPr="00E46E7C">
        <w:rPr>
          <w:rFonts w:ascii="Arial" w:hAnsi="Arial" w:cs="Arial"/>
          <w:b/>
          <w:bCs/>
          <w:sz w:val="20"/>
          <w:szCs w:val="20"/>
        </w:rPr>
        <w:t xml:space="preserve">Campagne de </w:t>
      </w:r>
      <w:r w:rsidR="00571119" w:rsidRPr="00E46E7C">
        <w:rPr>
          <w:rFonts w:ascii="Arial" w:hAnsi="Arial" w:cs="Arial"/>
          <w:b/>
          <w:bCs/>
          <w:sz w:val="20"/>
          <w:szCs w:val="20"/>
        </w:rPr>
        <w:t xml:space="preserve">recherche de micropolluants </w:t>
      </w:r>
      <w:r w:rsidR="008C7C5C" w:rsidRPr="00E46E7C">
        <w:rPr>
          <w:rFonts w:ascii="Arial" w:hAnsi="Arial" w:cs="Arial"/>
          <w:b/>
          <w:bCs/>
          <w:sz w:val="20"/>
          <w:szCs w:val="20"/>
        </w:rPr>
        <w:t>dans les effluents (entrée et sortie) et dans les boues :</w:t>
      </w:r>
    </w:p>
    <w:p w:rsidR="0065377A" w:rsidRPr="00E46E7C" w:rsidRDefault="0065377A" w:rsidP="0065377A">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p>
    <w:p w:rsidR="00B4545A" w:rsidRDefault="0065377A" w:rsidP="0065377A">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
          <w:bCs/>
          <w:sz w:val="20"/>
          <w:szCs w:val="20"/>
        </w:rPr>
        <w:t>-</w:t>
      </w:r>
      <w:r w:rsidRPr="00E46E7C">
        <w:rPr>
          <w:rFonts w:ascii="Arial" w:hAnsi="Arial" w:cs="Arial"/>
          <w:b/>
          <w:bCs/>
          <w:sz w:val="20"/>
          <w:szCs w:val="20"/>
        </w:rPr>
        <w:tab/>
      </w:r>
      <w:r w:rsidRPr="00E46E7C">
        <w:rPr>
          <w:rFonts w:ascii="Arial" w:hAnsi="Arial" w:cs="Arial"/>
          <w:bCs/>
          <w:sz w:val="20"/>
          <w:szCs w:val="20"/>
          <w:u w:val="single"/>
        </w:rPr>
        <w:t>Mémoire technique explicatif et justificatif détaillé</w:t>
      </w:r>
      <w:r w:rsidRPr="00E46E7C">
        <w:rPr>
          <w:rFonts w:ascii="Arial" w:hAnsi="Arial" w:cs="Arial"/>
          <w:bCs/>
          <w:sz w:val="20"/>
          <w:szCs w:val="20"/>
        </w:rPr>
        <w:t xml:space="preserve"> </w:t>
      </w:r>
      <w:r w:rsidR="00E02A26" w:rsidRPr="00E46E7C">
        <w:rPr>
          <w:rFonts w:ascii="Arial" w:hAnsi="Arial" w:cs="Arial"/>
          <w:bCs/>
          <w:sz w:val="20"/>
          <w:szCs w:val="20"/>
        </w:rPr>
        <w:t>précisant</w:t>
      </w:r>
      <w:r w:rsidR="00BA1E21" w:rsidRPr="00E46E7C">
        <w:rPr>
          <w:rFonts w:ascii="Arial" w:hAnsi="Arial" w:cs="Arial"/>
          <w:bCs/>
          <w:sz w:val="20"/>
          <w:szCs w:val="20"/>
        </w:rPr>
        <w:t>,</w:t>
      </w:r>
      <w:r w:rsidR="00E02A26" w:rsidRPr="00E46E7C">
        <w:rPr>
          <w:rFonts w:ascii="Arial" w:hAnsi="Arial" w:cs="Arial"/>
          <w:bCs/>
          <w:sz w:val="20"/>
          <w:szCs w:val="20"/>
        </w:rPr>
        <w:t xml:space="preserve"> </w:t>
      </w:r>
      <w:r w:rsidR="00B4545A" w:rsidRPr="00E46E7C">
        <w:rPr>
          <w:rFonts w:ascii="Arial" w:hAnsi="Arial" w:cs="Arial"/>
          <w:bCs/>
          <w:sz w:val="20"/>
          <w:szCs w:val="20"/>
        </w:rPr>
        <w:t>selon</w:t>
      </w:r>
      <w:r w:rsidR="000F149C" w:rsidRPr="00E46E7C">
        <w:rPr>
          <w:rFonts w:ascii="Arial" w:hAnsi="Arial" w:cs="Arial"/>
          <w:bCs/>
          <w:sz w:val="20"/>
          <w:szCs w:val="20"/>
        </w:rPr>
        <w:t xml:space="preserve"> la NT du</w:t>
      </w:r>
      <w:r w:rsidR="00135949" w:rsidRPr="00E46E7C">
        <w:rPr>
          <w:rFonts w:ascii="Arial" w:hAnsi="Arial" w:cs="Arial"/>
          <w:bCs/>
          <w:sz w:val="20"/>
          <w:szCs w:val="20"/>
        </w:rPr>
        <w:t xml:space="preserve"> </w:t>
      </w:r>
      <w:r w:rsidR="00C3304A" w:rsidRPr="00E46E7C">
        <w:rPr>
          <w:rFonts w:ascii="Arial" w:hAnsi="Arial" w:cs="Arial"/>
          <w:bCs/>
          <w:sz w:val="20"/>
          <w:szCs w:val="20"/>
        </w:rPr>
        <w:t>12/08</w:t>
      </w:r>
      <w:r w:rsidR="00135949" w:rsidRPr="00E46E7C">
        <w:rPr>
          <w:rFonts w:ascii="Arial" w:hAnsi="Arial" w:cs="Arial"/>
          <w:bCs/>
          <w:sz w:val="20"/>
          <w:szCs w:val="20"/>
        </w:rPr>
        <w:t>/20</w:t>
      </w:r>
      <w:r w:rsidR="00C3304A" w:rsidRPr="00E46E7C">
        <w:rPr>
          <w:rFonts w:ascii="Arial" w:hAnsi="Arial" w:cs="Arial"/>
          <w:bCs/>
          <w:sz w:val="20"/>
          <w:szCs w:val="20"/>
        </w:rPr>
        <w:t xml:space="preserve">16 </w:t>
      </w:r>
      <w:r w:rsidR="000F149C" w:rsidRPr="00E46E7C">
        <w:rPr>
          <w:rFonts w:ascii="Arial" w:hAnsi="Arial" w:cs="Arial"/>
          <w:bCs/>
          <w:sz w:val="20"/>
          <w:szCs w:val="20"/>
        </w:rPr>
        <w:t>et</w:t>
      </w:r>
      <w:r w:rsidR="00B4545A" w:rsidRPr="00E46E7C">
        <w:rPr>
          <w:rFonts w:ascii="Arial" w:hAnsi="Arial" w:cs="Arial"/>
          <w:bCs/>
          <w:sz w:val="20"/>
          <w:szCs w:val="20"/>
        </w:rPr>
        <w:t xml:space="preserve"> les préconisations du </w:t>
      </w:r>
      <w:r w:rsidR="00BA1E21" w:rsidRPr="00E46E7C">
        <w:rPr>
          <w:rFonts w:ascii="Arial" w:hAnsi="Arial" w:cs="Arial"/>
          <w:bCs/>
          <w:sz w:val="20"/>
          <w:szCs w:val="20"/>
        </w:rPr>
        <w:t xml:space="preserve">guide technique AELB – Dreal RSTEU STEU – campagne </w:t>
      </w:r>
      <w:r w:rsidR="00FC70CB" w:rsidRPr="00E46E7C">
        <w:rPr>
          <w:rStyle w:val="Lienhypertexte"/>
          <w:rFonts w:ascii="Arial" w:hAnsi="Arial" w:cs="Arial"/>
          <w:bCs/>
          <w:color w:val="auto"/>
          <w:sz w:val="20"/>
          <w:szCs w:val="20"/>
        </w:rPr>
        <w:t>2018</w:t>
      </w:r>
      <w:r w:rsidR="00BA1E21" w:rsidRPr="00E46E7C">
        <w:rPr>
          <w:rFonts w:ascii="Arial" w:hAnsi="Arial" w:cs="Arial"/>
          <w:bCs/>
          <w:sz w:val="20"/>
          <w:szCs w:val="20"/>
        </w:rPr>
        <w:t xml:space="preserve">, </w:t>
      </w:r>
      <w:r w:rsidR="00B4545A" w:rsidRPr="00E46E7C">
        <w:rPr>
          <w:rFonts w:ascii="Arial" w:hAnsi="Arial" w:cs="Arial"/>
          <w:bCs/>
          <w:sz w:val="20"/>
          <w:szCs w:val="20"/>
        </w:rPr>
        <w:t>la liste exhaustive des substances analysées</w:t>
      </w:r>
      <w:r w:rsidR="000F149C" w:rsidRPr="00E46E7C">
        <w:rPr>
          <w:rFonts w:ascii="Arial" w:hAnsi="Arial" w:cs="Arial"/>
          <w:bCs/>
          <w:sz w:val="20"/>
          <w:szCs w:val="20"/>
        </w:rPr>
        <w:t xml:space="preserve"> filière eau et boues</w:t>
      </w:r>
      <w:r w:rsidR="00B4545A" w:rsidRPr="00E46E7C">
        <w:rPr>
          <w:rFonts w:ascii="Arial" w:hAnsi="Arial" w:cs="Arial"/>
          <w:bCs/>
          <w:sz w:val="20"/>
          <w:szCs w:val="20"/>
        </w:rPr>
        <w:t xml:space="preserve">, les points (synoptique) ainsi que les périodes de </w:t>
      </w:r>
      <w:r w:rsidR="00E02A26" w:rsidRPr="00E46E7C">
        <w:rPr>
          <w:rFonts w:ascii="Arial" w:hAnsi="Arial" w:cs="Arial"/>
          <w:bCs/>
          <w:sz w:val="20"/>
          <w:szCs w:val="20"/>
        </w:rPr>
        <w:t>prélèvements</w:t>
      </w:r>
      <w:r w:rsidR="00B4545A" w:rsidRPr="00E46E7C">
        <w:rPr>
          <w:rFonts w:ascii="Arial" w:hAnsi="Arial" w:cs="Arial"/>
          <w:bCs/>
          <w:sz w:val="20"/>
          <w:szCs w:val="20"/>
        </w:rPr>
        <w:t xml:space="preserve"> filières eau et boues,</w:t>
      </w:r>
      <w:r w:rsidR="00BA1E21" w:rsidRPr="00E46E7C">
        <w:rPr>
          <w:rFonts w:ascii="Arial" w:hAnsi="Arial" w:cs="Arial"/>
          <w:bCs/>
          <w:sz w:val="20"/>
          <w:szCs w:val="20"/>
        </w:rPr>
        <w:t xml:space="preserve"> les méthodes </w:t>
      </w:r>
      <w:r w:rsidR="000F149C" w:rsidRPr="00E46E7C">
        <w:rPr>
          <w:rFonts w:ascii="Arial" w:hAnsi="Arial" w:cs="Arial"/>
          <w:bCs/>
          <w:sz w:val="20"/>
          <w:szCs w:val="20"/>
        </w:rPr>
        <w:t>utilisées</w:t>
      </w:r>
      <w:r w:rsidR="000F149C">
        <w:rPr>
          <w:rFonts w:ascii="Arial" w:hAnsi="Arial" w:cs="Arial"/>
          <w:bCs/>
          <w:sz w:val="20"/>
          <w:szCs w:val="20"/>
        </w:rPr>
        <w:t xml:space="preserve"> par paramètre </w:t>
      </w:r>
      <w:r w:rsidR="00BA1E21">
        <w:rPr>
          <w:rFonts w:ascii="Arial" w:hAnsi="Arial" w:cs="Arial"/>
          <w:bCs/>
          <w:sz w:val="20"/>
          <w:szCs w:val="20"/>
        </w:rPr>
        <w:t>et performances analytiques associées (l</w:t>
      </w:r>
      <w:r w:rsidR="00B4545A">
        <w:rPr>
          <w:rFonts w:ascii="Arial" w:hAnsi="Arial" w:cs="Arial"/>
          <w:bCs/>
          <w:sz w:val="20"/>
          <w:szCs w:val="20"/>
        </w:rPr>
        <w:t>imites de quantification</w:t>
      </w:r>
      <w:r w:rsidR="00BA1E21">
        <w:rPr>
          <w:rFonts w:ascii="Arial" w:hAnsi="Arial" w:cs="Arial"/>
          <w:bCs/>
          <w:sz w:val="20"/>
          <w:szCs w:val="20"/>
        </w:rPr>
        <w:t>, incertitudes)</w:t>
      </w:r>
      <w:r w:rsidR="00B4545A">
        <w:rPr>
          <w:rFonts w:ascii="Arial" w:hAnsi="Arial" w:cs="Arial"/>
          <w:bCs/>
          <w:sz w:val="20"/>
          <w:szCs w:val="20"/>
        </w:rPr>
        <w:t xml:space="preserve"> du prestataire envisagé</w:t>
      </w:r>
      <w:r w:rsidR="000F149C">
        <w:rPr>
          <w:rFonts w:ascii="Arial" w:hAnsi="Arial" w:cs="Arial"/>
          <w:bCs/>
          <w:sz w:val="20"/>
          <w:szCs w:val="20"/>
        </w:rPr>
        <w:t>,</w:t>
      </w:r>
      <w:r w:rsidR="00BA1E21">
        <w:rPr>
          <w:rFonts w:ascii="Arial" w:hAnsi="Arial" w:cs="Arial"/>
          <w:bCs/>
          <w:sz w:val="20"/>
          <w:szCs w:val="20"/>
        </w:rPr>
        <w:t xml:space="preserve"> ainsi que les </w:t>
      </w:r>
      <w:r w:rsidR="00B4545A">
        <w:rPr>
          <w:rFonts w:ascii="Arial" w:hAnsi="Arial" w:cs="Arial"/>
          <w:bCs/>
          <w:sz w:val="20"/>
          <w:szCs w:val="20"/>
        </w:rPr>
        <w:t xml:space="preserve">copies des </w:t>
      </w:r>
      <w:r w:rsidR="00BA1E21">
        <w:rPr>
          <w:rFonts w:ascii="Arial" w:hAnsi="Arial" w:cs="Arial"/>
          <w:bCs/>
          <w:sz w:val="20"/>
          <w:szCs w:val="20"/>
        </w:rPr>
        <w:t>accréditations Cof</w:t>
      </w:r>
      <w:r w:rsidR="00B4545A">
        <w:rPr>
          <w:rFonts w:ascii="Arial" w:hAnsi="Arial" w:cs="Arial"/>
          <w:bCs/>
          <w:sz w:val="20"/>
          <w:szCs w:val="20"/>
        </w:rPr>
        <w:t>rac</w:t>
      </w:r>
      <w:r w:rsidR="00BA1E21">
        <w:rPr>
          <w:rFonts w:ascii="Arial" w:hAnsi="Arial" w:cs="Arial"/>
          <w:bCs/>
          <w:sz w:val="20"/>
          <w:szCs w:val="20"/>
        </w:rPr>
        <w:t>.</w:t>
      </w:r>
    </w:p>
    <w:p w:rsidR="00B4545A" w:rsidRDefault="00B4545A" w:rsidP="0065377A">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p>
    <w:p w:rsidR="0065377A" w:rsidRDefault="008C7C5C"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r>
        <w:rPr>
          <w:rFonts w:ascii="Arial" w:hAnsi="Arial" w:cs="Arial"/>
          <w:b/>
          <w:bCs/>
          <w:sz w:val="20"/>
          <w:szCs w:val="20"/>
        </w:rPr>
        <w:t xml:space="preserve">Etudes de diagnostic </w:t>
      </w:r>
      <w:r w:rsidR="0065377A" w:rsidRPr="0065377A">
        <w:rPr>
          <w:rFonts w:ascii="Arial" w:hAnsi="Arial" w:cs="Arial"/>
          <w:b/>
          <w:bCs/>
          <w:sz w:val="20"/>
          <w:szCs w:val="20"/>
        </w:rPr>
        <w:t>amont</w:t>
      </w:r>
      <w:r>
        <w:rPr>
          <w:rFonts w:ascii="Arial" w:hAnsi="Arial" w:cs="Arial"/>
          <w:b/>
          <w:bCs/>
          <w:sz w:val="20"/>
          <w:szCs w:val="20"/>
        </w:rPr>
        <w:t xml:space="preserve"> pour identifier les sources d’émissions</w:t>
      </w:r>
      <w:r w:rsidR="0065377A" w:rsidRPr="0065377A">
        <w:rPr>
          <w:rFonts w:ascii="Arial" w:hAnsi="Arial" w:cs="Arial"/>
          <w:b/>
          <w:bCs/>
          <w:sz w:val="20"/>
          <w:szCs w:val="20"/>
        </w:rPr>
        <w:t> :</w:t>
      </w:r>
      <w:r w:rsidR="0065377A">
        <w:rPr>
          <w:rFonts w:ascii="Arial" w:hAnsi="Arial" w:cs="Arial"/>
          <w:b/>
          <w:bCs/>
          <w:sz w:val="20"/>
          <w:szCs w:val="20"/>
        </w:rPr>
        <w:t xml:space="preserve"> </w:t>
      </w:r>
    </w:p>
    <w:p w:rsidR="00525728" w:rsidRDefault="00525728"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p>
    <w:p w:rsidR="00E9069D" w:rsidRPr="00B5710A" w:rsidRDefault="00B5710A"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B5710A">
        <w:rPr>
          <w:rFonts w:ascii="Arial" w:hAnsi="Arial" w:cs="Arial"/>
          <w:sz w:val="20"/>
          <w:szCs w:val="20"/>
        </w:rPr>
        <w:t>Mémoire</w:t>
      </w:r>
      <w:r w:rsidRPr="00B5710A">
        <w:rPr>
          <w:rFonts w:ascii="Arial" w:hAnsi="Arial" w:cs="Arial"/>
          <w:b/>
          <w:bCs/>
          <w:sz w:val="20"/>
          <w:szCs w:val="20"/>
        </w:rPr>
        <w:t xml:space="preserve"> </w:t>
      </w:r>
      <w:r w:rsidRPr="00B5710A">
        <w:rPr>
          <w:rFonts w:ascii="Arial" w:hAnsi="Arial" w:cs="Arial"/>
          <w:sz w:val="20"/>
          <w:szCs w:val="20"/>
        </w:rPr>
        <w:t>technique explicatif et justificatif détaillé précisant la méthode envisagée sur la base du</w:t>
      </w:r>
      <w:r w:rsidR="000F149C" w:rsidRPr="00B5710A">
        <w:rPr>
          <w:rFonts w:ascii="Arial" w:hAnsi="Arial" w:cs="Arial"/>
          <w:sz w:val="20"/>
          <w:szCs w:val="20"/>
        </w:rPr>
        <w:t xml:space="preserve"> </w:t>
      </w:r>
      <w:hyperlink r:id="rId22" w:history="1">
        <w:r w:rsidR="000F149C" w:rsidRPr="00B5710A">
          <w:rPr>
            <w:rStyle w:val="Lienhypertexte"/>
            <w:rFonts w:ascii="Arial" w:hAnsi="Arial" w:cs="Arial"/>
            <w:sz w:val="20"/>
            <w:szCs w:val="20"/>
          </w:rPr>
          <w:t>cahier-des-clauses-techniques-particulieres-cctp</w:t>
        </w:r>
      </w:hyperlink>
      <w:r w:rsidR="000F149C" w:rsidRPr="00B5710A">
        <w:rPr>
          <w:rFonts w:ascii="Arial" w:hAnsi="Arial" w:cs="Arial"/>
          <w:sz w:val="20"/>
          <w:szCs w:val="20"/>
        </w:rPr>
        <w:t xml:space="preserve"> de l’ASTEE et </w:t>
      </w:r>
      <w:r w:rsidRPr="00B5710A">
        <w:rPr>
          <w:rFonts w:ascii="Arial" w:hAnsi="Arial" w:cs="Arial"/>
          <w:sz w:val="20"/>
          <w:szCs w:val="20"/>
        </w:rPr>
        <w:t xml:space="preserve">d’une </w:t>
      </w:r>
      <w:hyperlink r:id="rId23" w:history="1">
        <w:r w:rsidRPr="00B5710A">
          <w:rPr>
            <w:rStyle w:val="Lienhypertexte"/>
            <w:rFonts w:ascii="Arial" w:hAnsi="Arial" w:cs="Arial"/>
            <w:sz w:val="20"/>
            <w:szCs w:val="20"/>
          </w:rPr>
          <w:t>note de re</w:t>
        </w:r>
        <w:bookmarkStart w:id="0" w:name="_GoBack"/>
        <w:bookmarkEnd w:id="0"/>
        <w:r w:rsidRPr="00B5710A">
          <w:rPr>
            <w:rStyle w:val="Lienhypertexte"/>
            <w:rFonts w:ascii="Arial" w:hAnsi="Arial" w:cs="Arial"/>
            <w:sz w:val="20"/>
            <w:szCs w:val="20"/>
          </w:rPr>
          <w:t>commandations</w:t>
        </w:r>
      </w:hyperlink>
      <w:r w:rsidRPr="00B5710A">
        <w:rPr>
          <w:rFonts w:ascii="Arial" w:hAnsi="Arial" w:cs="Arial"/>
          <w:sz w:val="20"/>
          <w:szCs w:val="20"/>
        </w:rPr>
        <w:t xml:space="preserve"> de l’agence de l’eau qui pose les prérequis indispensables pour limiter les investigations complémentaires.</w:t>
      </w:r>
    </w:p>
    <w:p w:rsidR="00AE3E25" w:rsidRPr="00AE3E25" w:rsidRDefault="00AE3E25" w:rsidP="00314F9E">
      <w:pPr>
        <w:pBdr>
          <w:top w:val="dotted" w:sz="4" w:space="1" w:color="auto"/>
          <w:left w:val="dotted" w:sz="4" w:space="4" w:color="auto"/>
          <w:bottom w:val="dotted" w:sz="4" w:space="1" w:color="auto"/>
          <w:right w:val="dotted" w:sz="4" w:space="4" w:color="auto"/>
        </w:pBdr>
        <w:jc w:val="both"/>
        <w:rPr>
          <w:rFonts w:ascii="Arial" w:hAnsi="Arial" w:cs="Arial"/>
          <w:sz w:val="20"/>
          <w:szCs w:val="20"/>
        </w:rPr>
      </w:pPr>
    </w:p>
    <w:p w:rsidR="0065377A" w:rsidRDefault="0065377A"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r w:rsidRPr="00AE3E25">
        <w:rPr>
          <w:rFonts w:ascii="Arial" w:hAnsi="Arial" w:cs="Arial"/>
          <w:b/>
          <w:bCs/>
          <w:sz w:val="20"/>
          <w:szCs w:val="20"/>
        </w:rPr>
        <w:t>Mise en œuvre et suivi des actions de réduction à la source des émissions de micropolluants</w:t>
      </w:r>
      <w:r w:rsidR="00807D80">
        <w:rPr>
          <w:rFonts w:ascii="Arial" w:hAnsi="Arial" w:cs="Arial"/>
          <w:b/>
          <w:bCs/>
          <w:sz w:val="20"/>
          <w:szCs w:val="20"/>
        </w:rPr>
        <w:t> :</w:t>
      </w:r>
    </w:p>
    <w:p w:rsidR="00AE3E25" w:rsidRDefault="00AE3E25"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p>
    <w:p w:rsidR="00594357" w:rsidRDefault="00807D80" w:rsidP="00314F9E">
      <w:pPr>
        <w:numPr>
          <w:ilvl w:val="0"/>
          <w:numId w:val="4"/>
        </w:numPr>
        <w:pBdr>
          <w:top w:val="dotted" w:sz="4" w:space="1" w:color="auto"/>
          <w:left w:val="dotted" w:sz="4" w:space="4" w:color="auto"/>
          <w:bottom w:val="dotted" w:sz="4" w:space="1" w:color="auto"/>
          <w:right w:val="dotted" w:sz="4" w:space="4" w:color="auto"/>
        </w:pBdr>
        <w:tabs>
          <w:tab w:val="clear" w:pos="720"/>
        </w:tabs>
        <w:ind w:left="360"/>
        <w:jc w:val="both"/>
        <w:rPr>
          <w:rFonts w:ascii="Arial" w:hAnsi="Arial" w:cs="Arial"/>
          <w:sz w:val="20"/>
          <w:szCs w:val="20"/>
        </w:rPr>
      </w:pPr>
      <w:r w:rsidRPr="00807D80">
        <w:rPr>
          <w:rFonts w:ascii="Arial" w:hAnsi="Arial" w:cs="Arial"/>
          <w:sz w:val="20"/>
          <w:szCs w:val="20"/>
          <w:u w:val="single"/>
        </w:rPr>
        <w:t>Mémoire technique explicatif et justificatif détaillé</w:t>
      </w:r>
      <w:r>
        <w:rPr>
          <w:rFonts w:ascii="Arial" w:hAnsi="Arial" w:cs="Arial"/>
          <w:sz w:val="20"/>
          <w:szCs w:val="20"/>
        </w:rPr>
        <w:t xml:space="preserve"> précisant les actions envisagées, les modalités de mise en œuvre, ainsi que le montage financier envisagé,</w:t>
      </w:r>
    </w:p>
    <w:p w:rsidR="00807D80" w:rsidRPr="00594357" w:rsidRDefault="00807D80"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868D8">
        <w:rPr>
          <w:rFonts w:ascii="Arial" w:hAnsi="Arial" w:cs="Arial"/>
          <w:sz w:val="20"/>
          <w:szCs w:val="20"/>
          <w:u w:val="single"/>
        </w:rPr>
        <w:t>Rapport du diagnostic amont</w:t>
      </w:r>
      <w:r>
        <w:rPr>
          <w:rFonts w:ascii="Arial" w:hAnsi="Arial" w:cs="Arial"/>
          <w:sz w:val="20"/>
          <w:szCs w:val="20"/>
        </w:rPr>
        <w:t xml:space="preserve"> ayant conduit à la proposition du plan d’actions,</w:t>
      </w:r>
    </w:p>
    <w:p w:rsidR="00593FD8" w:rsidRPr="00607428" w:rsidRDefault="00807D80"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868D8">
        <w:rPr>
          <w:rFonts w:ascii="Arial" w:hAnsi="Arial" w:cs="Arial"/>
          <w:sz w:val="20"/>
          <w:szCs w:val="20"/>
          <w:u w:val="single"/>
        </w:rPr>
        <w:t>Attestation de minimis</w:t>
      </w:r>
      <w:r>
        <w:rPr>
          <w:rFonts w:ascii="Arial" w:hAnsi="Arial" w:cs="Arial"/>
          <w:sz w:val="20"/>
          <w:szCs w:val="20"/>
        </w:rPr>
        <w:t>.</w:t>
      </w:r>
    </w:p>
    <w:p w:rsidR="00314F9E" w:rsidRDefault="00314F9E"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p>
    <w:p w:rsidR="0065377A" w:rsidRDefault="0065377A"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r w:rsidRPr="00AE3E25">
        <w:rPr>
          <w:rFonts w:ascii="Arial" w:hAnsi="Arial" w:cs="Arial"/>
          <w:b/>
          <w:bCs/>
          <w:sz w:val="20"/>
          <w:szCs w:val="20"/>
        </w:rPr>
        <w:t>Communication/animation pour la réduction des émissions (accompagnement du plan d’action)</w:t>
      </w:r>
      <w:r w:rsidR="00807D80">
        <w:rPr>
          <w:rFonts w:ascii="Arial" w:hAnsi="Arial" w:cs="Arial"/>
          <w:b/>
          <w:bCs/>
          <w:sz w:val="20"/>
          <w:szCs w:val="20"/>
        </w:rPr>
        <w:t> :</w:t>
      </w:r>
    </w:p>
    <w:p w:rsidR="00807D80" w:rsidRPr="00AE3E25" w:rsidRDefault="00807D80" w:rsidP="0065377A">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
          <w:bCs/>
          <w:sz w:val="20"/>
          <w:szCs w:val="20"/>
        </w:rPr>
      </w:pPr>
    </w:p>
    <w:p w:rsidR="00807D80" w:rsidRDefault="00807D80"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807D80">
        <w:rPr>
          <w:rFonts w:ascii="Arial" w:hAnsi="Arial" w:cs="Arial"/>
          <w:sz w:val="20"/>
          <w:szCs w:val="20"/>
          <w:u w:val="single"/>
        </w:rPr>
        <w:t>Mémoire technique explicatif et justificatif détaillé</w:t>
      </w:r>
      <w:r>
        <w:rPr>
          <w:rFonts w:ascii="Arial" w:hAnsi="Arial" w:cs="Arial"/>
          <w:sz w:val="20"/>
          <w:szCs w:val="20"/>
        </w:rPr>
        <w:t xml:space="preserve"> précisant les actions de communication / animation envisagées en termes techniques et financiers.</w:t>
      </w:r>
    </w:p>
    <w:p w:rsidR="00807D80" w:rsidRPr="00594357" w:rsidRDefault="00807D80"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sz w:val="20"/>
          <w:szCs w:val="20"/>
        </w:rPr>
      </w:pPr>
      <w:r w:rsidRPr="00E868D8">
        <w:rPr>
          <w:rFonts w:ascii="Arial" w:hAnsi="Arial" w:cs="Arial"/>
          <w:sz w:val="20"/>
          <w:szCs w:val="20"/>
          <w:u w:val="single"/>
        </w:rPr>
        <w:t>Rapport du diagnostic amont</w:t>
      </w:r>
      <w:r>
        <w:rPr>
          <w:rFonts w:ascii="Arial" w:hAnsi="Arial" w:cs="Arial"/>
          <w:sz w:val="20"/>
          <w:szCs w:val="20"/>
        </w:rPr>
        <w:t xml:space="preserve"> ayant conduit à la proposition du plan d’actions,</w:t>
      </w:r>
    </w:p>
    <w:p w:rsidR="00607428" w:rsidRPr="00607428" w:rsidRDefault="00807D80"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bCs/>
          <w:sz w:val="20"/>
          <w:szCs w:val="20"/>
        </w:rPr>
      </w:pPr>
      <w:r w:rsidRPr="00E868D8">
        <w:rPr>
          <w:rFonts w:ascii="Arial" w:hAnsi="Arial" w:cs="Arial"/>
          <w:sz w:val="20"/>
          <w:szCs w:val="20"/>
          <w:u w:val="single"/>
        </w:rPr>
        <w:t>Attestation de minimis</w:t>
      </w:r>
      <w:r w:rsidRPr="00807D80">
        <w:rPr>
          <w:rFonts w:ascii="Arial" w:hAnsi="Arial" w:cs="Arial"/>
          <w:sz w:val="20"/>
          <w:szCs w:val="20"/>
        </w:rPr>
        <w:t>.</w:t>
      </w:r>
    </w:p>
    <w:p w:rsidR="00607428" w:rsidRDefault="00607428">
      <w:pPr>
        <w:rPr>
          <w:rFonts w:ascii="Arial" w:hAnsi="Arial" w:cs="Arial"/>
          <w:color w:val="000000"/>
          <w:sz w:val="20"/>
          <w:szCs w:val="20"/>
        </w:rPr>
      </w:pPr>
      <w:r>
        <w:rPr>
          <w:rFonts w:ascii="Arial" w:hAnsi="Arial" w:cs="Arial"/>
          <w:color w:val="000000"/>
          <w:sz w:val="20"/>
          <w:szCs w:val="20"/>
        </w:rPr>
        <w:br w:type="page"/>
      </w:r>
    </w:p>
    <w:p w:rsidR="001174C5" w:rsidRDefault="001174C5" w:rsidP="004E7297">
      <w:pPr>
        <w:autoSpaceDE w:val="0"/>
        <w:autoSpaceDN w:val="0"/>
        <w:adjustRightInd w:val="0"/>
        <w:rPr>
          <w:rFonts w:ascii="Arial" w:hAnsi="Arial" w:cs="Arial"/>
          <w:color w:val="000000"/>
          <w:sz w:val="20"/>
          <w:szCs w:val="20"/>
        </w:rPr>
      </w:pPr>
    </w:p>
    <w:p w:rsidR="00CB133F" w:rsidRPr="00E46E7C" w:rsidRDefault="00CB133F" w:rsidP="00CB133F">
      <w:pPr>
        <w:pBdr>
          <w:top w:val="dotted" w:sz="4" w:space="1" w:color="auto"/>
          <w:left w:val="dotted" w:sz="4" w:space="4" w:color="auto"/>
          <w:bottom w:val="dotted" w:sz="4" w:space="1" w:color="auto"/>
          <w:right w:val="dotted" w:sz="4" w:space="4" w:color="auto"/>
        </w:pBdr>
        <w:shd w:val="clear" w:color="auto" w:fill="CCCCCC"/>
        <w:tabs>
          <w:tab w:val="left" w:pos="360"/>
        </w:tabs>
        <w:ind w:left="360" w:hanging="360"/>
        <w:jc w:val="center"/>
        <w:rPr>
          <w:rFonts w:ascii="Arial" w:hAnsi="Arial" w:cs="Arial"/>
          <w:b/>
          <w:bCs/>
          <w:sz w:val="20"/>
          <w:szCs w:val="20"/>
        </w:rPr>
      </w:pPr>
      <w:r w:rsidRPr="00E46E7C">
        <w:rPr>
          <w:rFonts w:ascii="Arial" w:hAnsi="Arial" w:cs="Arial"/>
          <w:b/>
          <w:bCs/>
          <w:sz w:val="20"/>
          <w:szCs w:val="20"/>
        </w:rPr>
        <w:t>Réutilisation des eaux non conventionnelles</w:t>
      </w:r>
    </w:p>
    <w:p w:rsidR="00CB133F" w:rsidRPr="00E46E7C" w:rsidRDefault="00CB133F" w:rsidP="00CB133F">
      <w:pPr>
        <w:pBdr>
          <w:top w:val="dotted" w:sz="4" w:space="1" w:color="auto"/>
          <w:left w:val="dotted" w:sz="4" w:space="4" w:color="auto"/>
          <w:bottom w:val="dotted" w:sz="4" w:space="1" w:color="auto"/>
          <w:right w:val="dotted" w:sz="4" w:space="4" w:color="auto"/>
        </w:pBdr>
        <w:tabs>
          <w:tab w:val="left" w:pos="0"/>
        </w:tabs>
        <w:jc w:val="both"/>
        <w:rPr>
          <w:rFonts w:ascii="Arial" w:hAnsi="Arial" w:cs="Arial"/>
          <w:b/>
          <w:bCs/>
          <w:sz w:val="20"/>
          <w:szCs w:val="20"/>
        </w:rPr>
      </w:pPr>
    </w:p>
    <w:p w:rsidR="00CB133F" w:rsidRPr="00E46E7C" w:rsidRDefault="00CB133F" w:rsidP="00593FD8">
      <w:pPr>
        <w:pBdr>
          <w:top w:val="dotted" w:sz="4" w:space="1" w:color="auto"/>
          <w:left w:val="dotted" w:sz="4" w:space="4" w:color="auto"/>
          <w:bottom w:val="dotted" w:sz="4" w:space="1" w:color="auto"/>
          <w:right w:val="dotted" w:sz="4" w:space="4" w:color="auto"/>
        </w:pBdr>
        <w:tabs>
          <w:tab w:val="left" w:pos="0"/>
          <w:tab w:val="left" w:pos="426"/>
          <w:tab w:val="left" w:pos="567"/>
        </w:tabs>
        <w:rPr>
          <w:rFonts w:ascii="Arial" w:hAnsi="Arial" w:cs="Arial"/>
          <w:b/>
          <w:bCs/>
          <w:sz w:val="20"/>
          <w:szCs w:val="20"/>
        </w:rPr>
      </w:pPr>
      <w:r w:rsidRPr="00E46E7C">
        <w:rPr>
          <w:rFonts w:ascii="Arial" w:hAnsi="Arial" w:cs="Arial"/>
          <w:b/>
          <w:bCs/>
          <w:sz w:val="20"/>
          <w:szCs w:val="20"/>
        </w:rPr>
        <w:t>Eudes pour la réutilisation des eaux usées traitées</w:t>
      </w:r>
      <w:r w:rsidR="00A65FDC" w:rsidRPr="00E46E7C">
        <w:rPr>
          <w:rFonts w:ascii="Arial" w:hAnsi="Arial" w:cs="Arial"/>
          <w:b/>
          <w:bCs/>
          <w:sz w:val="20"/>
          <w:szCs w:val="20"/>
        </w:rPr>
        <w:t xml:space="preserve"> collectives ou industrielles</w:t>
      </w:r>
      <w:r w:rsidRPr="00E46E7C">
        <w:rPr>
          <w:rFonts w:ascii="Arial" w:hAnsi="Arial" w:cs="Arial"/>
          <w:b/>
          <w:bCs/>
          <w:sz w:val="20"/>
          <w:szCs w:val="20"/>
        </w:rPr>
        <w:t xml:space="preserve"> (en lien avec </w:t>
      </w:r>
      <w:r w:rsidR="00593FD8">
        <w:rPr>
          <w:rFonts w:ascii="Arial" w:hAnsi="Arial" w:cs="Arial"/>
          <w:b/>
          <w:bCs/>
          <w:sz w:val="20"/>
          <w:szCs w:val="20"/>
        </w:rPr>
        <w:t xml:space="preserve">la </w:t>
      </w:r>
      <w:r w:rsidRPr="00E46E7C">
        <w:rPr>
          <w:rFonts w:ascii="Arial" w:hAnsi="Arial" w:cs="Arial"/>
          <w:b/>
          <w:bCs/>
          <w:sz w:val="20"/>
          <w:szCs w:val="20"/>
        </w:rPr>
        <w:t>fiche action QUA_7) :</w:t>
      </w:r>
    </w:p>
    <w:p w:rsidR="00CB133F" w:rsidRPr="00E46E7C" w:rsidRDefault="00CB133F" w:rsidP="00CB133F">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
          <w:bCs/>
          <w:sz w:val="20"/>
          <w:szCs w:val="20"/>
        </w:rPr>
      </w:pPr>
    </w:p>
    <w:p w:rsidR="00CB133F" w:rsidRPr="00E46E7C" w:rsidRDefault="00CB133F" w:rsidP="00CB133F">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r w:rsidRPr="00E46E7C">
        <w:rPr>
          <w:rFonts w:ascii="Arial" w:hAnsi="Arial" w:cs="Arial"/>
          <w:b/>
          <w:bCs/>
          <w:sz w:val="20"/>
          <w:szCs w:val="20"/>
        </w:rPr>
        <w:t>-</w:t>
      </w:r>
      <w:r w:rsidRPr="00E46E7C">
        <w:rPr>
          <w:rFonts w:ascii="Arial" w:hAnsi="Arial" w:cs="Arial"/>
          <w:b/>
          <w:bCs/>
          <w:sz w:val="20"/>
          <w:szCs w:val="20"/>
        </w:rPr>
        <w:tab/>
      </w:r>
      <w:r w:rsidRPr="00E46E7C">
        <w:rPr>
          <w:rFonts w:ascii="Arial" w:hAnsi="Arial" w:cs="Arial"/>
          <w:bCs/>
          <w:sz w:val="20"/>
          <w:szCs w:val="20"/>
          <w:u w:val="single"/>
        </w:rPr>
        <w:t>Mémoire technique explicatif et justificatif détaillé</w:t>
      </w:r>
      <w:r w:rsidRPr="00E46E7C">
        <w:rPr>
          <w:rFonts w:ascii="Arial" w:hAnsi="Arial" w:cs="Arial"/>
          <w:bCs/>
          <w:sz w:val="20"/>
          <w:szCs w:val="20"/>
        </w:rPr>
        <w:t xml:space="preserve"> </w:t>
      </w:r>
      <w:r w:rsidRPr="00E46E7C">
        <w:rPr>
          <w:rFonts w:ascii="Arial" w:hAnsi="Arial" w:cs="Arial"/>
          <w:sz w:val="20"/>
          <w:szCs w:val="20"/>
        </w:rPr>
        <w:t>précisant le plan d’étude envisagé sur la base du guide de préconisations de l’agence de l’eau pour la partie « étude d’impact environnemental ».</w:t>
      </w:r>
    </w:p>
    <w:p w:rsidR="00CB133F" w:rsidRPr="00E46E7C" w:rsidRDefault="00CB133F" w:rsidP="00CB133F">
      <w:pPr>
        <w:pBdr>
          <w:top w:val="dotted" w:sz="4" w:space="1" w:color="auto"/>
          <w:left w:val="dotted" w:sz="4" w:space="4" w:color="auto"/>
          <w:bottom w:val="dotted" w:sz="4" w:space="1" w:color="auto"/>
          <w:right w:val="dotted" w:sz="4" w:space="4" w:color="auto"/>
        </w:pBdr>
        <w:tabs>
          <w:tab w:val="left" w:pos="284"/>
          <w:tab w:val="left" w:pos="426"/>
          <w:tab w:val="left" w:pos="567"/>
        </w:tabs>
        <w:ind w:left="284" w:hanging="284"/>
        <w:rPr>
          <w:rFonts w:ascii="Arial" w:hAnsi="Arial" w:cs="Arial"/>
          <w:bCs/>
          <w:sz w:val="20"/>
          <w:szCs w:val="20"/>
        </w:rPr>
      </w:pPr>
    </w:p>
    <w:p w:rsidR="00CB133F" w:rsidRPr="00E46E7C" w:rsidRDefault="00CB133F" w:rsidP="00593FD8">
      <w:pPr>
        <w:pBdr>
          <w:top w:val="dotted" w:sz="4" w:space="1" w:color="auto"/>
          <w:left w:val="dotted" w:sz="4" w:space="4" w:color="auto"/>
          <w:bottom w:val="dotted" w:sz="4" w:space="1" w:color="auto"/>
          <w:right w:val="dotted" w:sz="4" w:space="4" w:color="auto"/>
        </w:pBdr>
        <w:tabs>
          <w:tab w:val="left" w:pos="0"/>
          <w:tab w:val="left" w:pos="426"/>
          <w:tab w:val="left" w:pos="567"/>
        </w:tabs>
        <w:rPr>
          <w:rFonts w:ascii="Arial" w:hAnsi="Arial" w:cs="Arial"/>
          <w:b/>
          <w:bCs/>
          <w:sz w:val="20"/>
          <w:szCs w:val="20"/>
        </w:rPr>
      </w:pPr>
      <w:r w:rsidRPr="00E46E7C">
        <w:rPr>
          <w:rFonts w:ascii="Arial" w:hAnsi="Arial" w:cs="Arial"/>
          <w:b/>
          <w:bCs/>
          <w:sz w:val="20"/>
          <w:szCs w:val="20"/>
        </w:rPr>
        <w:t xml:space="preserve">Travaux pour la réutilisation des eaux usées traitées </w:t>
      </w:r>
      <w:r w:rsidR="00A65FDC" w:rsidRPr="00E46E7C">
        <w:rPr>
          <w:rFonts w:ascii="Arial" w:hAnsi="Arial" w:cs="Arial"/>
          <w:b/>
          <w:bCs/>
          <w:sz w:val="20"/>
          <w:szCs w:val="20"/>
        </w:rPr>
        <w:t xml:space="preserve">collectives ou industrielles </w:t>
      </w:r>
      <w:r w:rsidRPr="00E46E7C">
        <w:rPr>
          <w:rFonts w:ascii="Arial" w:hAnsi="Arial" w:cs="Arial"/>
          <w:b/>
          <w:bCs/>
          <w:sz w:val="20"/>
          <w:szCs w:val="20"/>
        </w:rPr>
        <w:t xml:space="preserve">(en lien avec </w:t>
      </w:r>
      <w:r w:rsidR="00593FD8">
        <w:rPr>
          <w:rFonts w:ascii="Arial" w:hAnsi="Arial" w:cs="Arial"/>
          <w:b/>
          <w:bCs/>
          <w:sz w:val="20"/>
          <w:szCs w:val="20"/>
        </w:rPr>
        <w:t xml:space="preserve">la </w:t>
      </w:r>
      <w:r w:rsidRPr="00E46E7C">
        <w:rPr>
          <w:rFonts w:ascii="Arial" w:hAnsi="Arial" w:cs="Arial"/>
          <w:b/>
          <w:bCs/>
          <w:sz w:val="20"/>
          <w:szCs w:val="20"/>
        </w:rPr>
        <w:t>fiche action QUA_7) :</w:t>
      </w:r>
    </w:p>
    <w:p w:rsidR="00C91D5C" w:rsidRPr="00E46E7C" w:rsidRDefault="00C91D5C" w:rsidP="000A3B67">
      <w:pPr>
        <w:numPr>
          <w:ilvl w:val="0"/>
          <w:numId w:val="4"/>
        </w:numPr>
        <w:pBdr>
          <w:top w:val="dotted" w:sz="4" w:space="1" w:color="auto"/>
          <w:left w:val="dotted" w:sz="4" w:space="4" w:color="auto"/>
          <w:bottom w:val="dotted" w:sz="4" w:space="1" w:color="auto"/>
          <w:right w:val="dotted" w:sz="4" w:space="4" w:color="auto"/>
        </w:pBdr>
        <w:tabs>
          <w:tab w:val="clear" w:pos="720"/>
        </w:tabs>
        <w:ind w:left="360"/>
        <w:rPr>
          <w:rFonts w:ascii="Arial" w:hAnsi="Arial" w:cs="Arial"/>
          <w:bCs/>
          <w:sz w:val="20"/>
          <w:szCs w:val="20"/>
          <w:u w:val="single"/>
        </w:rPr>
      </w:pPr>
      <w:r w:rsidRPr="00E46E7C">
        <w:rPr>
          <w:rFonts w:ascii="Arial" w:hAnsi="Arial" w:cs="Arial"/>
          <w:bCs/>
          <w:sz w:val="20"/>
          <w:szCs w:val="20"/>
          <w:u w:val="single"/>
        </w:rPr>
        <w:t>Rapport d’étude d’impact environnemental</w:t>
      </w:r>
      <w:r w:rsidRPr="00E46E7C">
        <w:rPr>
          <w:rFonts w:ascii="Arial" w:hAnsi="Arial" w:cs="Arial"/>
          <w:bCs/>
          <w:sz w:val="20"/>
          <w:szCs w:val="20"/>
        </w:rPr>
        <w:t xml:space="preserve"> réalisé selon de </w:t>
      </w:r>
      <w:r w:rsidRPr="00E46E7C">
        <w:rPr>
          <w:rFonts w:ascii="Arial" w:hAnsi="Arial" w:cs="Arial"/>
          <w:sz w:val="20"/>
          <w:szCs w:val="20"/>
        </w:rPr>
        <w:t>guide de préconisations de l’agence de l’eau</w:t>
      </w:r>
      <w:r w:rsidR="000A3B67">
        <w:rPr>
          <w:rFonts w:ascii="Arial" w:hAnsi="Arial" w:cs="Arial"/>
          <w:sz w:val="20"/>
          <w:szCs w:val="20"/>
        </w:rPr>
        <w:t>.</w:t>
      </w:r>
    </w:p>
    <w:p w:rsidR="00CB133F" w:rsidRPr="00E46E7C" w:rsidRDefault="00CB133F" w:rsidP="00CB133F">
      <w:pPr>
        <w:pBdr>
          <w:top w:val="dotted" w:sz="4" w:space="1" w:color="auto"/>
          <w:left w:val="dotted" w:sz="4" w:space="4" w:color="auto"/>
          <w:bottom w:val="dotted" w:sz="4" w:space="1" w:color="auto"/>
          <w:right w:val="dotted" w:sz="4" w:space="4" w:color="auto"/>
        </w:pBdr>
        <w:tabs>
          <w:tab w:val="left" w:pos="284"/>
        </w:tabs>
        <w:ind w:left="567" w:hanging="567"/>
        <w:rPr>
          <w:rFonts w:ascii="Arial" w:hAnsi="Arial" w:cs="Arial"/>
          <w:bCs/>
          <w:sz w:val="20"/>
          <w:szCs w:val="20"/>
          <w:u w:val="single"/>
        </w:rPr>
      </w:pPr>
    </w:p>
    <w:p w:rsidR="00CB133F" w:rsidRDefault="00CB133F" w:rsidP="009A5B46">
      <w:pPr>
        <w:autoSpaceDE w:val="0"/>
        <w:autoSpaceDN w:val="0"/>
        <w:adjustRightInd w:val="0"/>
        <w:jc w:val="both"/>
        <w:rPr>
          <w:rFonts w:ascii="Arial" w:hAnsi="Arial" w:cs="Arial"/>
          <w:i/>
          <w:color w:val="000000"/>
          <w:sz w:val="20"/>
          <w:szCs w:val="20"/>
        </w:rPr>
      </w:pPr>
    </w:p>
    <w:p w:rsidR="00CB133F" w:rsidRDefault="00CB133F" w:rsidP="009A5B46">
      <w:pPr>
        <w:autoSpaceDE w:val="0"/>
        <w:autoSpaceDN w:val="0"/>
        <w:adjustRightInd w:val="0"/>
        <w:jc w:val="both"/>
        <w:rPr>
          <w:rFonts w:ascii="Arial" w:hAnsi="Arial" w:cs="Arial"/>
          <w:i/>
          <w:color w:val="000000"/>
          <w:sz w:val="20"/>
          <w:szCs w:val="20"/>
        </w:rPr>
      </w:pPr>
    </w:p>
    <w:p w:rsidR="004E7297" w:rsidRPr="00253B33" w:rsidRDefault="004E7297" w:rsidP="000A3B67">
      <w:pPr>
        <w:autoSpaceDE w:val="0"/>
        <w:autoSpaceDN w:val="0"/>
        <w:adjustRightInd w:val="0"/>
        <w:rPr>
          <w:rFonts w:ascii="Arial" w:hAnsi="Arial" w:cs="Arial"/>
          <w:i/>
          <w:color w:val="000000"/>
          <w:sz w:val="20"/>
          <w:szCs w:val="20"/>
        </w:rPr>
      </w:pPr>
      <w:r w:rsidRPr="00253B33">
        <w:rPr>
          <w:rFonts w:ascii="Arial" w:hAnsi="Arial" w:cs="Arial"/>
          <w:i/>
          <w:color w:val="000000"/>
          <w:sz w:val="20"/>
          <w:szCs w:val="20"/>
        </w:rPr>
        <w:t>L’agence se réserve la possibilité de demander d’autres pièces complémentaires à celles énumérées ci-dessus.</w:t>
      </w:r>
    </w:p>
    <w:p w:rsidR="00BB5660" w:rsidRPr="001174C5" w:rsidRDefault="00BB5660" w:rsidP="009A5B46">
      <w:pPr>
        <w:autoSpaceDE w:val="0"/>
        <w:autoSpaceDN w:val="0"/>
        <w:adjustRightInd w:val="0"/>
        <w:jc w:val="both"/>
        <w:rPr>
          <w:rFonts w:ascii="Arial" w:hAnsi="Arial" w:cs="Arial"/>
          <w:i/>
          <w:color w:val="000000"/>
          <w:sz w:val="32"/>
          <w:szCs w:val="32"/>
        </w:rPr>
      </w:pPr>
    </w:p>
    <w:sectPr w:rsidR="00BB5660" w:rsidRPr="001174C5" w:rsidSect="0083099F">
      <w:pgSz w:w="11906" w:h="16838" w:code="9"/>
      <w:pgMar w:top="567"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99" w:rsidRDefault="003A6C99">
      <w:r>
        <w:separator/>
      </w:r>
    </w:p>
  </w:endnote>
  <w:endnote w:type="continuationSeparator" w:id="0">
    <w:p w:rsidR="003A6C99" w:rsidRDefault="003A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9" w:rsidRPr="00A63E16" w:rsidRDefault="003A6C99" w:rsidP="002323D6">
    <w:pPr>
      <w:pStyle w:val="En-tte"/>
      <w:tabs>
        <w:tab w:val="clear" w:pos="4536"/>
        <w:tab w:val="clear" w:pos="9072"/>
        <w:tab w:val="center" w:pos="4820"/>
        <w:tab w:val="right" w:pos="9639"/>
      </w:tabs>
      <w:rPr>
        <w:rFonts w:ascii="Arial" w:hAnsi="Arial" w:cs="Arial"/>
        <w:sz w:val="16"/>
        <w:szCs w:val="16"/>
      </w:rPr>
    </w:pPr>
  </w:p>
  <w:p w:rsidR="003A6C99" w:rsidRDefault="003A6C99" w:rsidP="00891BF3">
    <w:pPr>
      <w:pStyle w:val="En-tte"/>
      <w:tabs>
        <w:tab w:val="clear" w:pos="4536"/>
        <w:tab w:val="clear" w:pos="9072"/>
        <w:tab w:val="center" w:pos="4820"/>
        <w:tab w:val="right" w:pos="9639"/>
      </w:tabs>
      <w:rPr>
        <w:rFonts w:ascii="Arial" w:hAnsi="Arial" w:cs="Arial"/>
        <w:sz w:val="16"/>
        <w:szCs w:val="16"/>
      </w:rPr>
    </w:pPr>
    <w:r w:rsidRPr="00EE1708">
      <w:rPr>
        <w:rFonts w:ascii="Arial" w:hAnsi="Arial" w:cs="Arial"/>
        <w:sz w:val="16"/>
        <w:szCs w:val="16"/>
      </w:rPr>
      <w:tab/>
    </w:r>
    <w:r w:rsidRPr="00A63E16">
      <w:rPr>
        <w:rStyle w:val="Numrodepage"/>
        <w:rFonts w:ascii="Arial" w:hAnsi="Arial" w:cs="Arial"/>
        <w:sz w:val="16"/>
        <w:szCs w:val="16"/>
      </w:rPr>
      <w:fldChar w:fldCharType="begin"/>
    </w:r>
    <w:r w:rsidRPr="00EE1708">
      <w:rPr>
        <w:rStyle w:val="Numrodepage"/>
        <w:rFonts w:ascii="Arial" w:hAnsi="Arial" w:cs="Arial"/>
        <w:sz w:val="16"/>
        <w:szCs w:val="16"/>
      </w:rPr>
      <w:instrText xml:space="preserve"> PAGE </w:instrText>
    </w:r>
    <w:r w:rsidRPr="00A63E16">
      <w:rPr>
        <w:rStyle w:val="Numrodepage"/>
        <w:rFonts w:ascii="Arial" w:hAnsi="Arial" w:cs="Arial"/>
        <w:sz w:val="16"/>
        <w:szCs w:val="16"/>
      </w:rPr>
      <w:fldChar w:fldCharType="separate"/>
    </w:r>
    <w:r w:rsidR="00B5710A">
      <w:rPr>
        <w:rStyle w:val="Numrodepage"/>
        <w:rFonts w:ascii="Arial" w:hAnsi="Arial" w:cs="Arial"/>
        <w:noProof/>
        <w:sz w:val="16"/>
        <w:szCs w:val="16"/>
      </w:rPr>
      <w:t>5</w:t>
    </w:r>
    <w:r w:rsidRPr="00A63E16">
      <w:rPr>
        <w:rStyle w:val="Numrodepage"/>
        <w:rFonts w:ascii="Arial" w:hAnsi="Arial" w:cs="Arial"/>
        <w:sz w:val="16"/>
        <w:szCs w:val="16"/>
      </w:rPr>
      <w:fldChar w:fldCharType="end"/>
    </w:r>
    <w:r w:rsidRPr="00EE1708">
      <w:rPr>
        <w:rStyle w:val="Numrodepage"/>
        <w:rFonts w:ascii="Arial" w:hAnsi="Arial" w:cs="Arial"/>
        <w:sz w:val="16"/>
        <w:szCs w:val="16"/>
      </w:rPr>
      <w:t>/</w:t>
    </w:r>
    <w:r w:rsidRPr="00A63E16">
      <w:rPr>
        <w:rStyle w:val="Numrodepage"/>
        <w:rFonts w:ascii="Arial" w:hAnsi="Arial" w:cs="Arial"/>
        <w:sz w:val="16"/>
        <w:szCs w:val="16"/>
      </w:rPr>
      <w:fldChar w:fldCharType="begin"/>
    </w:r>
    <w:r w:rsidRPr="00EE1708">
      <w:rPr>
        <w:rStyle w:val="Numrodepage"/>
        <w:rFonts w:ascii="Arial" w:hAnsi="Arial" w:cs="Arial"/>
        <w:sz w:val="16"/>
        <w:szCs w:val="16"/>
      </w:rPr>
      <w:instrText xml:space="preserve"> NUMPAGES </w:instrText>
    </w:r>
    <w:r w:rsidRPr="00A63E16">
      <w:rPr>
        <w:rStyle w:val="Numrodepage"/>
        <w:rFonts w:ascii="Arial" w:hAnsi="Arial" w:cs="Arial"/>
        <w:sz w:val="16"/>
        <w:szCs w:val="16"/>
      </w:rPr>
      <w:fldChar w:fldCharType="separate"/>
    </w:r>
    <w:r w:rsidR="00B5710A">
      <w:rPr>
        <w:rStyle w:val="Numrodepage"/>
        <w:rFonts w:ascii="Arial" w:hAnsi="Arial" w:cs="Arial"/>
        <w:noProof/>
        <w:sz w:val="16"/>
        <w:szCs w:val="16"/>
      </w:rPr>
      <w:t>5</w:t>
    </w:r>
    <w:r w:rsidRPr="00A63E16">
      <w:rPr>
        <w:rStyle w:val="Numrodepage"/>
        <w:rFonts w:ascii="Arial" w:hAnsi="Arial" w:cs="Arial"/>
        <w:sz w:val="16"/>
        <w:szCs w:val="16"/>
      </w:rPr>
      <w:fldChar w:fldCharType="end"/>
    </w:r>
    <w:r>
      <w:rPr>
        <w:rStyle w:val="Numrodepage"/>
        <w:rFonts w:ascii="Arial" w:hAnsi="Arial" w:cs="Arial"/>
        <w:sz w:val="16"/>
        <w:szCs w:val="16"/>
      </w:rPr>
      <w:tab/>
    </w:r>
    <w:r>
      <w:rPr>
        <w:rFonts w:ascii="Arial" w:hAnsi="Arial" w:cs="Arial"/>
        <w:sz w:val="16"/>
        <w:szCs w:val="16"/>
      </w:rPr>
      <w:t xml:space="preserve">Version </w:t>
    </w:r>
    <w:r w:rsidR="00072544">
      <w:rPr>
        <w:rFonts w:ascii="Arial" w:hAnsi="Arial" w:cs="Arial"/>
        <w:sz w:val="16"/>
        <w:szCs w:val="16"/>
      </w:rPr>
      <w:t xml:space="preserve">de décembre </w:t>
    </w:r>
    <w:r w:rsidR="00253B33">
      <w:rPr>
        <w:rFonts w:ascii="Arial" w:hAnsi="Arial" w:cs="Arial"/>
        <w:sz w:val="16"/>
        <w:szCs w:val="16"/>
      </w:rPr>
      <w:t>20</w:t>
    </w:r>
    <w:r w:rsidR="00607428">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99" w:rsidRDefault="003A6C99">
      <w:r>
        <w:separator/>
      </w:r>
    </w:p>
  </w:footnote>
  <w:footnote w:type="continuationSeparator" w:id="0">
    <w:p w:rsidR="003A6C99" w:rsidRDefault="003A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9" w:rsidRPr="00E66F90" w:rsidRDefault="003A6C99" w:rsidP="00E66F90">
    <w:pPr>
      <w:pStyle w:val="En-tt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836821"/>
    <w:multiLevelType w:val="hybridMultilevel"/>
    <w:tmpl w:val="A006714C"/>
    <w:lvl w:ilvl="0" w:tplc="4E707F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D719B6"/>
    <w:multiLevelType w:val="hybridMultilevel"/>
    <w:tmpl w:val="64A23BCC"/>
    <w:lvl w:ilvl="0" w:tplc="9A34555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BD1C01"/>
    <w:multiLevelType w:val="hybridMultilevel"/>
    <w:tmpl w:val="F85A2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45AC4"/>
    <w:multiLevelType w:val="hybridMultilevel"/>
    <w:tmpl w:val="D166BFE8"/>
    <w:lvl w:ilvl="0" w:tplc="DC229FAA">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1C354B8D"/>
    <w:multiLevelType w:val="hybridMultilevel"/>
    <w:tmpl w:val="5FC46F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58207B2"/>
    <w:multiLevelType w:val="hybridMultilevel"/>
    <w:tmpl w:val="790EB4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EA0E4D"/>
    <w:multiLevelType w:val="hybridMultilevel"/>
    <w:tmpl w:val="87265E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016421"/>
    <w:multiLevelType w:val="hybridMultilevel"/>
    <w:tmpl w:val="420C2734"/>
    <w:lvl w:ilvl="0" w:tplc="B9C40E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470E5C"/>
    <w:multiLevelType w:val="hybridMultilevel"/>
    <w:tmpl w:val="720A540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3297885"/>
    <w:multiLevelType w:val="hybridMultilevel"/>
    <w:tmpl w:val="9A14638A"/>
    <w:lvl w:ilvl="0" w:tplc="6580720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546027D"/>
    <w:multiLevelType w:val="hybridMultilevel"/>
    <w:tmpl w:val="C5E8DED0"/>
    <w:lvl w:ilvl="0" w:tplc="474201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241EDB"/>
    <w:multiLevelType w:val="hybridMultilevel"/>
    <w:tmpl w:val="0C4062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E63A0B"/>
    <w:multiLevelType w:val="hybridMultilevel"/>
    <w:tmpl w:val="30CECCE8"/>
    <w:lvl w:ilvl="0" w:tplc="A9661904">
      <w:start w:val="1"/>
      <w:numFmt w:val="bullet"/>
      <w:lvlText w:val="-"/>
      <w:lvlJc w:val="left"/>
      <w:pPr>
        <w:ind w:left="720" w:hanging="360"/>
      </w:pPr>
      <w:rPr>
        <w:rFonts w:ascii="Arial" w:eastAsia="Calibr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7E3F1040"/>
    <w:multiLevelType w:val="hybridMultilevel"/>
    <w:tmpl w:val="B66E0718"/>
    <w:lvl w:ilvl="0" w:tplc="E1122500">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2"/>
  </w:num>
  <w:num w:numId="5">
    <w:abstractNumId w:val="1"/>
  </w:num>
  <w:num w:numId="6">
    <w:abstractNumId w:val="13"/>
  </w:num>
  <w:num w:numId="7">
    <w:abstractNumId w:val="4"/>
  </w:num>
  <w:num w:numId="8">
    <w:abstractNumId w:val="14"/>
  </w:num>
  <w:num w:numId="9">
    <w:abstractNumId w:val="16"/>
  </w:num>
  <w:num w:numId="10">
    <w:abstractNumId w:val="7"/>
  </w:num>
  <w:num w:numId="11">
    <w:abstractNumId w:val="8"/>
  </w:num>
  <w:num w:numId="12">
    <w:abstractNumId w:val="11"/>
  </w:num>
  <w:num w:numId="13">
    <w:abstractNumId w:val="10"/>
  </w:num>
  <w:num w:numId="14">
    <w:abstractNumId w:val="0"/>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40B9"/>
    <w:rsid w:val="0000718F"/>
    <w:rsid w:val="00031CB8"/>
    <w:rsid w:val="000408A8"/>
    <w:rsid w:val="000451DF"/>
    <w:rsid w:val="0005611C"/>
    <w:rsid w:val="00072283"/>
    <w:rsid w:val="00072544"/>
    <w:rsid w:val="00076180"/>
    <w:rsid w:val="00082AD8"/>
    <w:rsid w:val="0008465B"/>
    <w:rsid w:val="00095A4B"/>
    <w:rsid w:val="000A3B67"/>
    <w:rsid w:val="000B16D3"/>
    <w:rsid w:val="000D4E82"/>
    <w:rsid w:val="000E2B05"/>
    <w:rsid w:val="000F0119"/>
    <w:rsid w:val="000F149C"/>
    <w:rsid w:val="0010308F"/>
    <w:rsid w:val="00110DA0"/>
    <w:rsid w:val="00115351"/>
    <w:rsid w:val="001174C5"/>
    <w:rsid w:val="00135949"/>
    <w:rsid w:val="00137E02"/>
    <w:rsid w:val="001412FC"/>
    <w:rsid w:val="001445AF"/>
    <w:rsid w:val="001448F1"/>
    <w:rsid w:val="00144AEC"/>
    <w:rsid w:val="001466E0"/>
    <w:rsid w:val="00147B87"/>
    <w:rsid w:val="00161645"/>
    <w:rsid w:val="00175B2D"/>
    <w:rsid w:val="00180BD8"/>
    <w:rsid w:val="00181A94"/>
    <w:rsid w:val="001A5750"/>
    <w:rsid w:val="001B00D2"/>
    <w:rsid w:val="001B608D"/>
    <w:rsid w:val="001B6371"/>
    <w:rsid w:val="001D0A14"/>
    <w:rsid w:val="001F1FE3"/>
    <w:rsid w:val="001F2FE8"/>
    <w:rsid w:val="002116CD"/>
    <w:rsid w:val="00212993"/>
    <w:rsid w:val="00214D4D"/>
    <w:rsid w:val="00215938"/>
    <w:rsid w:val="002223F0"/>
    <w:rsid w:val="00230005"/>
    <w:rsid w:val="002323D6"/>
    <w:rsid w:val="00246232"/>
    <w:rsid w:val="0025288C"/>
    <w:rsid w:val="00253B33"/>
    <w:rsid w:val="002650DE"/>
    <w:rsid w:val="00270ED0"/>
    <w:rsid w:val="002841A3"/>
    <w:rsid w:val="00287025"/>
    <w:rsid w:val="002A42D4"/>
    <w:rsid w:val="002B3B59"/>
    <w:rsid w:val="002B3DB2"/>
    <w:rsid w:val="002B44A1"/>
    <w:rsid w:val="002B5BA3"/>
    <w:rsid w:val="002C09CC"/>
    <w:rsid w:val="002C3720"/>
    <w:rsid w:val="002C3F51"/>
    <w:rsid w:val="002D4560"/>
    <w:rsid w:val="002F6A0F"/>
    <w:rsid w:val="002F7443"/>
    <w:rsid w:val="00301BF9"/>
    <w:rsid w:val="00311E02"/>
    <w:rsid w:val="003120C5"/>
    <w:rsid w:val="00314F9E"/>
    <w:rsid w:val="003745B5"/>
    <w:rsid w:val="00382F60"/>
    <w:rsid w:val="003937A0"/>
    <w:rsid w:val="00397059"/>
    <w:rsid w:val="003A6845"/>
    <w:rsid w:val="003A6C99"/>
    <w:rsid w:val="003A7C0B"/>
    <w:rsid w:val="003B40A8"/>
    <w:rsid w:val="003B5E48"/>
    <w:rsid w:val="003C155E"/>
    <w:rsid w:val="003D6C23"/>
    <w:rsid w:val="003D7385"/>
    <w:rsid w:val="003D743E"/>
    <w:rsid w:val="003E041C"/>
    <w:rsid w:val="003E38CB"/>
    <w:rsid w:val="003F0392"/>
    <w:rsid w:val="003F21B9"/>
    <w:rsid w:val="003F6CCB"/>
    <w:rsid w:val="00426610"/>
    <w:rsid w:val="00434198"/>
    <w:rsid w:val="004550AB"/>
    <w:rsid w:val="00457E8E"/>
    <w:rsid w:val="00464B01"/>
    <w:rsid w:val="004655D6"/>
    <w:rsid w:val="004860D9"/>
    <w:rsid w:val="004A2E7A"/>
    <w:rsid w:val="004A2EFE"/>
    <w:rsid w:val="004B1288"/>
    <w:rsid w:val="004D136C"/>
    <w:rsid w:val="004E7297"/>
    <w:rsid w:val="004F215B"/>
    <w:rsid w:val="004F7182"/>
    <w:rsid w:val="00501424"/>
    <w:rsid w:val="00503D1D"/>
    <w:rsid w:val="0050500F"/>
    <w:rsid w:val="00521FD7"/>
    <w:rsid w:val="00523A02"/>
    <w:rsid w:val="00525728"/>
    <w:rsid w:val="00540B47"/>
    <w:rsid w:val="005475B5"/>
    <w:rsid w:val="00560940"/>
    <w:rsid w:val="00571119"/>
    <w:rsid w:val="00586E0E"/>
    <w:rsid w:val="00590C72"/>
    <w:rsid w:val="00593FD8"/>
    <w:rsid w:val="00594357"/>
    <w:rsid w:val="00595228"/>
    <w:rsid w:val="00596CE3"/>
    <w:rsid w:val="005A5535"/>
    <w:rsid w:val="005C309D"/>
    <w:rsid w:val="005C4182"/>
    <w:rsid w:val="005C4FAA"/>
    <w:rsid w:val="005C7881"/>
    <w:rsid w:val="005D093D"/>
    <w:rsid w:val="005D1B32"/>
    <w:rsid w:val="005D4CB8"/>
    <w:rsid w:val="005D64B5"/>
    <w:rsid w:val="005E0AFF"/>
    <w:rsid w:val="005E26D9"/>
    <w:rsid w:val="005E564B"/>
    <w:rsid w:val="005F0F0B"/>
    <w:rsid w:val="005F70FF"/>
    <w:rsid w:val="00602F31"/>
    <w:rsid w:val="00605060"/>
    <w:rsid w:val="00605165"/>
    <w:rsid w:val="0060613F"/>
    <w:rsid w:val="00607428"/>
    <w:rsid w:val="00615624"/>
    <w:rsid w:val="00637DD8"/>
    <w:rsid w:val="00650D25"/>
    <w:rsid w:val="0065377A"/>
    <w:rsid w:val="00681388"/>
    <w:rsid w:val="00683AF1"/>
    <w:rsid w:val="00697DB0"/>
    <w:rsid w:val="006A6336"/>
    <w:rsid w:val="006B6975"/>
    <w:rsid w:val="006C2B4C"/>
    <w:rsid w:val="006C675E"/>
    <w:rsid w:val="006F0381"/>
    <w:rsid w:val="00701209"/>
    <w:rsid w:val="00720545"/>
    <w:rsid w:val="00726E0E"/>
    <w:rsid w:val="00737080"/>
    <w:rsid w:val="0074051D"/>
    <w:rsid w:val="00743811"/>
    <w:rsid w:val="00752AE0"/>
    <w:rsid w:val="00782939"/>
    <w:rsid w:val="00784BFD"/>
    <w:rsid w:val="00794E06"/>
    <w:rsid w:val="007A6471"/>
    <w:rsid w:val="007D46C2"/>
    <w:rsid w:val="007D788E"/>
    <w:rsid w:val="007E443F"/>
    <w:rsid w:val="007E6A7B"/>
    <w:rsid w:val="007F50BF"/>
    <w:rsid w:val="00804281"/>
    <w:rsid w:val="00807D80"/>
    <w:rsid w:val="00826724"/>
    <w:rsid w:val="0083099F"/>
    <w:rsid w:val="00836397"/>
    <w:rsid w:val="0084399C"/>
    <w:rsid w:val="0085202C"/>
    <w:rsid w:val="00861CE8"/>
    <w:rsid w:val="008628E4"/>
    <w:rsid w:val="00866244"/>
    <w:rsid w:val="00891BF3"/>
    <w:rsid w:val="008B045C"/>
    <w:rsid w:val="008C629C"/>
    <w:rsid w:val="008C7C5C"/>
    <w:rsid w:val="008E0383"/>
    <w:rsid w:val="008E0620"/>
    <w:rsid w:val="008E498E"/>
    <w:rsid w:val="009014CD"/>
    <w:rsid w:val="0090276B"/>
    <w:rsid w:val="00906104"/>
    <w:rsid w:val="00914A93"/>
    <w:rsid w:val="00920CFE"/>
    <w:rsid w:val="00923638"/>
    <w:rsid w:val="0093068C"/>
    <w:rsid w:val="009322D6"/>
    <w:rsid w:val="0093567C"/>
    <w:rsid w:val="00940A92"/>
    <w:rsid w:val="00940D2A"/>
    <w:rsid w:val="00953FD7"/>
    <w:rsid w:val="00964D06"/>
    <w:rsid w:val="009770B3"/>
    <w:rsid w:val="009A5B46"/>
    <w:rsid w:val="009B4D48"/>
    <w:rsid w:val="009D3E3F"/>
    <w:rsid w:val="00A06DC6"/>
    <w:rsid w:val="00A10CA6"/>
    <w:rsid w:val="00A268A0"/>
    <w:rsid w:val="00A367FD"/>
    <w:rsid w:val="00A43282"/>
    <w:rsid w:val="00A63E16"/>
    <w:rsid w:val="00A65FDC"/>
    <w:rsid w:val="00A71EDA"/>
    <w:rsid w:val="00A762B2"/>
    <w:rsid w:val="00A91993"/>
    <w:rsid w:val="00A950B2"/>
    <w:rsid w:val="00AA0A15"/>
    <w:rsid w:val="00AA436F"/>
    <w:rsid w:val="00AB16B0"/>
    <w:rsid w:val="00AB440C"/>
    <w:rsid w:val="00AB5066"/>
    <w:rsid w:val="00AB6F4B"/>
    <w:rsid w:val="00AC61E9"/>
    <w:rsid w:val="00AD3598"/>
    <w:rsid w:val="00AE3E25"/>
    <w:rsid w:val="00B02B5C"/>
    <w:rsid w:val="00B11BCE"/>
    <w:rsid w:val="00B15C2E"/>
    <w:rsid w:val="00B23BA9"/>
    <w:rsid w:val="00B44DCC"/>
    <w:rsid w:val="00B4545A"/>
    <w:rsid w:val="00B46B75"/>
    <w:rsid w:val="00B5040F"/>
    <w:rsid w:val="00B5710A"/>
    <w:rsid w:val="00B7005D"/>
    <w:rsid w:val="00B9165F"/>
    <w:rsid w:val="00B9635B"/>
    <w:rsid w:val="00B96DD1"/>
    <w:rsid w:val="00BA0F4F"/>
    <w:rsid w:val="00BA1E21"/>
    <w:rsid w:val="00BA23F8"/>
    <w:rsid w:val="00BB2903"/>
    <w:rsid w:val="00BB5660"/>
    <w:rsid w:val="00BC1751"/>
    <w:rsid w:val="00BE7557"/>
    <w:rsid w:val="00BF0F58"/>
    <w:rsid w:val="00C06BA0"/>
    <w:rsid w:val="00C0769E"/>
    <w:rsid w:val="00C32330"/>
    <w:rsid w:val="00C3304A"/>
    <w:rsid w:val="00C35F0C"/>
    <w:rsid w:val="00C418DA"/>
    <w:rsid w:val="00C6360D"/>
    <w:rsid w:val="00C76C5B"/>
    <w:rsid w:val="00C91D5C"/>
    <w:rsid w:val="00CA51D2"/>
    <w:rsid w:val="00CA5A18"/>
    <w:rsid w:val="00CB0949"/>
    <w:rsid w:val="00CB133F"/>
    <w:rsid w:val="00CB7B3C"/>
    <w:rsid w:val="00CC410A"/>
    <w:rsid w:val="00CC6714"/>
    <w:rsid w:val="00CC7635"/>
    <w:rsid w:val="00CD3B4A"/>
    <w:rsid w:val="00CF1DF3"/>
    <w:rsid w:val="00D06E58"/>
    <w:rsid w:val="00D11A3C"/>
    <w:rsid w:val="00D4029E"/>
    <w:rsid w:val="00D65CDA"/>
    <w:rsid w:val="00D74A61"/>
    <w:rsid w:val="00D75A7D"/>
    <w:rsid w:val="00D86984"/>
    <w:rsid w:val="00D92861"/>
    <w:rsid w:val="00D93869"/>
    <w:rsid w:val="00D96806"/>
    <w:rsid w:val="00DA2A1C"/>
    <w:rsid w:val="00DB44E9"/>
    <w:rsid w:val="00DB6B49"/>
    <w:rsid w:val="00DE3F74"/>
    <w:rsid w:val="00DF2925"/>
    <w:rsid w:val="00DF4536"/>
    <w:rsid w:val="00DF484C"/>
    <w:rsid w:val="00E013A0"/>
    <w:rsid w:val="00E02A26"/>
    <w:rsid w:val="00E126AD"/>
    <w:rsid w:val="00E4239F"/>
    <w:rsid w:val="00E46E7C"/>
    <w:rsid w:val="00E54EF5"/>
    <w:rsid w:val="00E5761B"/>
    <w:rsid w:val="00E6661B"/>
    <w:rsid w:val="00E66F90"/>
    <w:rsid w:val="00E72546"/>
    <w:rsid w:val="00E84AB0"/>
    <w:rsid w:val="00E868D8"/>
    <w:rsid w:val="00E9069D"/>
    <w:rsid w:val="00E919E2"/>
    <w:rsid w:val="00EA4EC6"/>
    <w:rsid w:val="00EB1EEE"/>
    <w:rsid w:val="00EE09C0"/>
    <w:rsid w:val="00EE1708"/>
    <w:rsid w:val="00EF5434"/>
    <w:rsid w:val="00EF7E78"/>
    <w:rsid w:val="00F0250D"/>
    <w:rsid w:val="00F061F0"/>
    <w:rsid w:val="00F2776D"/>
    <w:rsid w:val="00F34AEA"/>
    <w:rsid w:val="00F400CD"/>
    <w:rsid w:val="00F462B4"/>
    <w:rsid w:val="00F46EC4"/>
    <w:rsid w:val="00F6501E"/>
    <w:rsid w:val="00F80FCB"/>
    <w:rsid w:val="00F87DCD"/>
    <w:rsid w:val="00F904A5"/>
    <w:rsid w:val="00FA0180"/>
    <w:rsid w:val="00FA0FDD"/>
    <w:rsid w:val="00FA6007"/>
    <w:rsid w:val="00FC0A7F"/>
    <w:rsid w:val="00FC4023"/>
    <w:rsid w:val="00FC6916"/>
    <w:rsid w:val="00FC70CB"/>
    <w:rsid w:val="00FE2098"/>
    <w:rsid w:val="00FE366A"/>
    <w:rsid w:val="00FE5700"/>
    <w:rsid w:val="00FF1930"/>
    <w:rsid w:val="00FF6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uiPriority w:val="99"/>
    <w:semiHidden/>
    <w:unhideWhenUsed/>
    <w:rsid w:val="003745B5"/>
    <w:rPr>
      <w:sz w:val="16"/>
      <w:szCs w:val="16"/>
    </w:rPr>
  </w:style>
  <w:style w:type="paragraph" w:styleId="Commentaire">
    <w:name w:val="annotation text"/>
    <w:basedOn w:val="Normal"/>
    <w:link w:val="CommentaireCar"/>
    <w:uiPriority w:val="99"/>
    <w:semiHidden/>
    <w:unhideWhenUsed/>
    <w:rsid w:val="003745B5"/>
    <w:rPr>
      <w:sz w:val="20"/>
      <w:szCs w:val="20"/>
    </w:rPr>
  </w:style>
  <w:style w:type="character" w:customStyle="1" w:styleId="CommentaireCar">
    <w:name w:val="Commentaire Car"/>
    <w:basedOn w:val="Policepardfaut"/>
    <w:link w:val="Commentaire"/>
    <w:uiPriority w:val="99"/>
    <w:semiHidden/>
    <w:rsid w:val="003745B5"/>
  </w:style>
  <w:style w:type="paragraph" w:styleId="Objetducommentaire">
    <w:name w:val="annotation subject"/>
    <w:basedOn w:val="Commentaire"/>
    <w:next w:val="Commentaire"/>
    <w:link w:val="ObjetducommentaireCar"/>
    <w:uiPriority w:val="99"/>
    <w:semiHidden/>
    <w:unhideWhenUsed/>
    <w:rsid w:val="003745B5"/>
    <w:rPr>
      <w:b/>
      <w:bCs/>
    </w:rPr>
  </w:style>
  <w:style w:type="character" w:customStyle="1" w:styleId="ObjetducommentaireCar">
    <w:name w:val="Objet du commentaire Car"/>
    <w:link w:val="Objetducommentaire"/>
    <w:uiPriority w:val="99"/>
    <w:semiHidden/>
    <w:rsid w:val="003745B5"/>
    <w:rPr>
      <w:b/>
      <w:bCs/>
    </w:rPr>
  </w:style>
  <w:style w:type="paragraph" w:styleId="Paragraphedeliste">
    <w:name w:val="List Paragraph"/>
    <w:basedOn w:val="Normal"/>
    <w:uiPriority w:val="34"/>
    <w:qFormat/>
    <w:rsid w:val="00181A94"/>
    <w:pPr>
      <w:ind w:left="720"/>
      <w:contextualSpacing/>
    </w:pPr>
  </w:style>
  <w:style w:type="character" w:styleId="Lienhypertextesuivivisit">
    <w:name w:val="FollowedHyperlink"/>
    <w:basedOn w:val="Policepardfaut"/>
    <w:uiPriority w:val="99"/>
    <w:semiHidden/>
    <w:unhideWhenUsed/>
    <w:rsid w:val="009D3E3F"/>
    <w:rPr>
      <w:color w:val="800080" w:themeColor="followedHyperlink"/>
      <w:u w:val="single"/>
    </w:rPr>
  </w:style>
  <w:style w:type="paragraph" w:styleId="Sansinterligne">
    <w:name w:val="No Spacing"/>
    <w:uiPriority w:val="1"/>
    <w:qFormat/>
    <w:rsid w:val="00BB5660"/>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uiPriority w:val="99"/>
    <w:semiHidden/>
    <w:unhideWhenUsed/>
    <w:rsid w:val="003745B5"/>
    <w:rPr>
      <w:sz w:val="16"/>
      <w:szCs w:val="16"/>
    </w:rPr>
  </w:style>
  <w:style w:type="paragraph" w:styleId="Commentaire">
    <w:name w:val="annotation text"/>
    <w:basedOn w:val="Normal"/>
    <w:link w:val="CommentaireCar"/>
    <w:uiPriority w:val="99"/>
    <w:semiHidden/>
    <w:unhideWhenUsed/>
    <w:rsid w:val="003745B5"/>
    <w:rPr>
      <w:sz w:val="20"/>
      <w:szCs w:val="20"/>
    </w:rPr>
  </w:style>
  <w:style w:type="character" w:customStyle="1" w:styleId="CommentaireCar">
    <w:name w:val="Commentaire Car"/>
    <w:basedOn w:val="Policepardfaut"/>
    <w:link w:val="Commentaire"/>
    <w:uiPriority w:val="99"/>
    <w:semiHidden/>
    <w:rsid w:val="003745B5"/>
  </w:style>
  <w:style w:type="paragraph" w:styleId="Objetducommentaire">
    <w:name w:val="annotation subject"/>
    <w:basedOn w:val="Commentaire"/>
    <w:next w:val="Commentaire"/>
    <w:link w:val="ObjetducommentaireCar"/>
    <w:uiPriority w:val="99"/>
    <w:semiHidden/>
    <w:unhideWhenUsed/>
    <w:rsid w:val="003745B5"/>
    <w:rPr>
      <w:b/>
      <w:bCs/>
    </w:rPr>
  </w:style>
  <w:style w:type="character" w:customStyle="1" w:styleId="ObjetducommentaireCar">
    <w:name w:val="Objet du commentaire Car"/>
    <w:link w:val="Objetducommentaire"/>
    <w:uiPriority w:val="99"/>
    <w:semiHidden/>
    <w:rsid w:val="003745B5"/>
    <w:rPr>
      <w:b/>
      <w:bCs/>
    </w:rPr>
  </w:style>
  <w:style w:type="paragraph" w:styleId="Paragraphedeliste">
    <w:name w:val="List Paragraph"/>
    <w:basedOn w:val="Normal"/>
    <w:uiPriority w:val="34"/>
    <w:qFormat/>
    <w:rsid w:val="00181A94"/>
    <w:pPr>
      <w:ind w:left="720"/>
      <w:contextualSpacing/>
    </w:pPr>
  </w:style>
  <w:style w:type="character" w:styleId="Lienhypertextesuivivisit">
    <w:name w:val="FollowedHyperlink"/>
    <w:basedOn w:val="Policepardfaut"/>
    <w:uiPriority w:val="99"/>
    <w:semiHidden/>
    <w:unhideWhenUsed/>
    <w:rsid w:val="009D3E3F"/>
    <w:rPr>
      <w:color w:val="800080" w:themeColor="followedHyperlink"/>
      <w:u w:val="single"/>
    </w:rPr>
  </w:style>
  <w:style w:type="paragraph" w:styleId="Sansinterligne">
    <w:name w:val="No Spacing"/>
    <w:uiPriority w:val="1"/>
    <w:qFormat/>
    <w:rsid w:val="00BB5660"/>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des-redevances.eau-loire-bretagne.fr/files/live/sites/aides-redevances/files/Information%20-%20Communication/Publications/11-prog/MOD_Memoire_technique_autosurveillance.pdf" TargetMode="External"/><Relationship Id="rId18" Type="http://schemas.openxmlformats.org/officeDocument/2006/relationships/hyperlink" Target="https://aides-redevances.eau-loire-bretagne.fr/files/live/sites/aides-redevances/files/Aides-11/Demat-demande-aides/Attestation_qualite_pose_renovation_reseaux.docx" TargetMode="External"/><Relationship Id="rId3" Type="http://schemas.openxmlformats.org/officeDocument/2006/relationships/styles" Target="styles.xml"/><Relationship Id="rId21" Type="http://schemas.openxmlformats.org/officeDocument/2006/relationships/hyperlink" Target="https://aides-redevances.eau-loire-bretagne.fr/files/live/sites/aides-redevances/files/Information%20-%20Communication/Publications/11-prog/FICHE_attestation_aide_minimis_ANC.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ides-redevances.eau-loire-bretagne.fr/files/live/sites/aides-redevances/files/Information%20-%20Communication/Publications/11-prog/MOD_Memoire_technique_autosurveillan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des-redevances.eau-loire-bretagne.fr/files/live/sites/aides-redevances/files/Aides-11/Demat-demande-aides/Attestation_qualite_pose_renovation_reseaux.docx" TargetMode="External"/><Relationship Id="rId20" Type="http://schemas.openxmlformats.org/officeDocument/2006/relationships/hyperlink" Target="https://aides-redevances.eau-loire-bretagne.fr/files/live/sites/aides-redevances/files/Information%20-%20Communication/Publications/11-prog/MOD_memoire_AN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ides-redevances.eau-loire-bretagne.fr/files/live/sites/aides-redevances/files/Information%20-%20Communication/Publications/11-prog/MOD_Memoire_technique_autosurveillance.pdf" TargetMode="External"/><Relationship Id="rId23" Type="http://schemas.openxmlformats.org/officeDocument/2006/relationships/hyperlink" Target="https://aides-redevances.eau-loire-bretagne.fr/files/live/sites/aides-redevances/files/Aides-11/Demat-demande-aides/2020/Note-identification-substances-dangereuses.pdf" TargetMode="External"/><Relationship Id="rId10" Type="http://schemas.openxmlformats.org/officeDocument/2006/relationships/hyperlink" Target="https://aides-redevances.eau-loire-bretagne.fr/files/live/sites/aides-redevances/files/Information%20-%20Communication/Publications/11-prog/MOD_Memoire_technique_autosurveillance.pdf" TargetMode="External"/><Relationship Id="rId19" Type="http://schemas.openxmlformats.org/officeDocument/2006/relationships/hyperlink" Target="https://aides-redevances.eau-loire-bretagne.fr/files/live/sites/aides-redevances/files/Information%20-%20Communication/Publications/11-prog/MOD_Memoire_technique_autosurveillanc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ides-redevances.eau-loire-bretagne.fr/files/live/sites/aides-redevances/files/Aides-11/Demat-demande-aides/Attestation_qualite_pose_renovation_reseaux.docx" TargetMode="External"/><Relationship Id="rId22" Type="http://schemas.openxmlformats.org/officeDocument/2006/relationships/hyperlink" Target="https://www.astee.org/production/rsde-diagnostic-amont-et-plan-daction-pour-la-reduction-des-micropolluants-cahier-des-clauses-techniques-particulieres-cct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797D-D92A-4575-BA2D-C8FDC7F6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2915</Words>
  <Characters>16035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Collectivités - aides financières</vt:lpstr>
    </vt:vector>
  </TitlesOfParts>
  <Company>AELB</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Collectivités - aides financières</dc:title>
  <dc:subject>La réduction ou le traitement des pollutions des collectivités</dc:subject>
  <dc:creator>Agence de l'eau Loire-Bretagne</dc:creator>
  <cp:lastModifiedBy>SAVIGNAT Marie-Nathalie</cp:lastModifiedBy>
  <cp:revision>2</cp:revision>
  <cp:lastPrinted>2019-01-24T10:13:00Z</cp:lastPrinted>
  <dcterms:created xsi:type="dcterms:W3CDTF">2022-01-04T15:55:00Z</dcterms:created>
  <dcterms:modified xsi:type="dcterms:W3CDTF">2022-01-04T15:55:00Z</dcterms:modified>
</cp:coreProperties>
</file>