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D616A" w14:textId="343DF69E" w:rsidR="00737C12" w:rsidRDefault="00737C12" w:rsidP="007F2F19"/>
    <w:p w14:paraId="0BFDFDD5" w14:textId="77777777" w:rsidR="003A3FA0" w:rsidRDefault="003A3FA0" w:rsidP="00740C11">
      <w:pPr>
        <w:pStyle w:val="Titre"/>
        <w:jc w:val="center"/>
        <w:rPr>
          <w:b/>
          <w:bCs/>
        </w:rPr>
      </w:pPr>
      <w:bookmarkStart w:id="0" w:name="_Hlk35444512"/>
    </w:p>
    <w:p w14:paraId="3F442A04" w14:textId="77777777" w:rsidR="00B9580C" w:rsidRDefault="00B9580C" w:rsidP="00B9580C">
      <w:pPr>
        <w:pStyle w:val="Titre"/>
        <w:jc w:val="center"/>
        <w:rPr>
          <w:b/>
          <w:bCs/>
        </w:rPr>
      </w:pPr>
      <w:r>
        <w:rPr>
          <w:b/>
          <w:bCs/>
        </w:rPr>
        <w:t>M</w:t>
      </w:r>
      <w:r w:rsidRPr="00B9580C">
        <w:rPr>
          <w:b/>
          <w:bCs/>
        </w:rPr>
        <w:t xml:space="preserve">émoire technique </w:t>
      </w:r>
    </w:p>
    <w:p w14:paraId="08A65B94" w14:textId="77777777" w:rsidR="00B9580C" w:rsidRPr="00740C11" w:rsidRDefault="00B9580C" w:rsidP="00B9580C">
      <w:pPr>
        <w:jc w:val="center"/>
      </w:pPr>
      <w:r>
        <w:t>_______</w:t>
      </w:r>
    </w:p>
    <w:p w14:paraId="4F410801" w14:textId="77777777" w:rsidR="00740C11" w:rsidRDefault="00740C11" w:rsidP="00740C11">
      <w:pPr>
        <w:pStyle w:val="Titre"/>
        <w:jc w:val="center"/>
        <w:rPr>
          <w:b/>
          <w:bCs/>
        </w:rPr>
      </w:pPr>
      <w:r>
        <w:rPr>
          <w:b/>
          <w:bCs/>
        </w:rPr>
        <w:t>Réduction des consommations en eau des exploitations agricoles</w:t>
      </w:r>
    </w:p>
    <w:p w14:paraId="262AF101" w14:textId="77777777" w:rsidR="00740C11" w:rsidRPr="00740C11" w:rsidRDefault="00740C11" w:rsidP="00740C11">
      <w:pPr>
        <w:jc w:val="center"/>
      </w:pPr>
      <w:r>
        <w:t>_______</w:t>
      </w:r>
    </w:p>
    <w:p w14:paraId="3429AD07" w14:textId="77777777" w:rsidR="00740C11" w:rsidRDefault="00740C11" w:rsidP="00740C11">
      <w:pPr>
        <w:pStyle w:val="Titre"/>
        <w:jc w:val="center"/>
        <w:rPr>
          <w:b/>
          <w:bCs/>
          <w:sz w:val="52"/>
        </w:rPr>
      </w:pPr>
    </w:p>
    <w:p w14:paraId="1A5DF728" w14:textId="5388FE3E" w:rsidR="00740C11" w:rsidRPr="00740C11" w:rsidRDefault="00740C11" w:rsidP="00740C11">
      <w:pPr>
        <w:pStyle w:val="Titre"/>
        <w:jc w:val="center"/>
        <w:rPr>
          <w:b/>
          <w:bCs/>
          <w:sz w:val="52"/>
        </w:rPr>
      </w:pPr>
      <w:r w:rsidRPr="00740C11">
        <w:rPr>
          <w:b/>
          <w:bCs/>
          <w:sz w:val="52"/>
        </w:rPr>
        <w:t>Appel à projets pour l’utilisation des eaux de pluie, le recyclage et la réduction des rejets en productions végétales sous serre</w:t>
      </w:r>
    </w:p>
    <w:p w14:paraId="14994990" w14:textId="586C83AF" w:rsidR="00740C11" w:rsidRPr="00740C11" w:rsidRDefault="00740C11" w:rsidP="00740C11">
      <w:pPr>
        <w:pStyle w:val="Titre"/>
        <w:jc w:val="center"/>
        <w:rPr>
          <w:b/>
          <w:bCs/>
          <w:sz w:val="52"/>
        </w:rPr>
      </w:pPr>
      <w:r w:rsidRPr="00740C11">
        <w:rPr>
          <w:b/>
          <w:bCs/>
          <w:sz w:val="52"/>
        </w:rPr>
        <w:t>/</w:t>
      </w:r>
    </w:p>
    <w:p w14:paraId="43121FD0" w14:textId="295B4ED9" w:rsidR="00740C11" w:rsidRPr="00740C11" w:rsidRDefault="00740C11" w:rsidP="00740C11">
      <w:pPr>
        <w:pStyle w:val="Titre"/>
        <w:jc w:val="center"/>
        <w:rPr>
          <w:b/>
          <w:bCs/>
          <w:sz w:val="52"/>
        </w:rPr>
      </w:pPr>
      <w:r w:rsidRPr="00740C11">
        <w:rPr>
          <w:b/>
          <w:bCs/>
          <w:sz w:val="52"/>
        </w:rPr>
        <w:t>Appel à projets pour l’utilisation des eaux de pluie et les changements de pratiques procurant des économies d’eau dans les élevages</w:t>
      </w:r>
    </w:p>
    <w:bookmarkEnd w:id="0"/>
    <w:p w14:paraId="29AC7628" w14:textId="77777777" w:rsidR="007F2F19" w:rsidRDefault="007F2F19" w:rsidP="007F2F19"/>
    <w:p w14:paraId="583DB0E6" w14:textId="5FA70C2D" w:rsidR="008D514C" w:rsidRPr="008741F7" w:rsidRDefault="002E5F9F" w:rsidP="008D514C">
      <w:pPr>
        <w:pStyle w:val="Citationintense"/>
        <w:rPr>
          <w:color w:val="auto"/>
          <w:sz w:val="32"/>
          <w:szCs w:val="32"/>
        </w:rPr>
      </w:pPr>
      <w:r w:rsidRPr="008741F7">
        <w:rPr>
          <w:color w:val="auto"/>
          <w:sz w:val="32"/>
          <w:szCs w:val="32"/>
        </w:rPr>
        <w:t>Titre</w:t>
      </w:r>
    </w:p>
    <w:p w14:paraId="51B855A0" w14:textId="77777777" w:rsidR="006C4FDA" w:rsidRPr="002E5F9F" w:rsidRDefault="006C4FDA" w:rsidP="007F2F19">
      <w:pPr>
        <w:rPr>
          <w:color w:val="00B050"/>
        </w:rPr>
      </w:pPr>
    </w:p>
    <w:p w14:paraId="56E01245" w14:textId="7E511565" w:rsidR="00B00701" w:rsidRPr="008741F7" w:rsidRDefault="002E5F9F" w:rsidP="00A909DD">
      <w:pPr>
        <w:jc w:val="center"/>
        <w:rPr>
          <w:b/>
          <w:bCs/>
          <w:sz w:val="36"/>
          <w:szCs w:val="36"/>
        </w:rPr>
      </w:pPr>
      <w:r w:rsidRPr="008741F7">
        <w:rPr>
          <w:b/>
          <w:bCs/>
          <w:sz w:val="36"/>
          <w:szCs w:val="36"/>
        </w:rPr>
        <w:t>Nom de l’entreprise</w:t>
      </w:r>
    </w:p>
    <w:p w14:paraId="27B9AE72" w14:textId="71E13C3A" w:rsidR="006C4FDA" w:rsidRPr="008741F7" w:rsidRDefault="002E5F9F" w:rsidP="00A909DD">
      <w:pPr>
        <w:jc w:val="center"/>
        <w:rPr>
          <w:b/>
          <w:bCs/>
          <w:sz w:val="36"/>
          <w:szCs w:val="36"/>
        </w:rPr>
      </w:pPr>
      <w:r w:rsidRPr="008741F7">
        <w:rPr>
          <w:b/>
          <w:bCs/>
          <w:sz w:val="36"/>
          <w:szCs w:val="36"/>
        </w:rPr>
        <w:t>Adresse l’entreprise</w:t>
      </w:r>
    </w:p>
    <w:p w14:paraId="196624A8" w14:textId="77777777" w:rsidR="006C4FDA" w:rsidRDefault="006C4FDA" w:rsidP="007F2F19"/>
    <w:p w14:paraId="7E990151" w14:textId="77777777" w:rsidR="006C4FDA" w:rsidRDefault="006C4FDA" w:rsidP="007F2F19"/>
    <w:p w14:paraId="4ED47AC8" w14:textId="77777777" w:rsidR="00B145A0" w:rsidRDefault="00B145A0" w:rsidP="007F2F19"/>
    <w:p w14:paraId="1E76E251" w14:textId="77777777" w:rsidR="002E5F9F" w:rsidRDefault="002E5F9F" w:rsidP="007F2F19"/>
    <w:p w14:paraId="51D4F0AD" w14:textId="77777777" w:rsidR="002E5F9F" w:rsidRDefault="002E5F9F" w:rsidP="007F2F19"/>
    <w:p w14:paraId="48773C53" w14:textId="77777777" w:rsidR="00B145A0" w:rsidRDefault="00B145A0" w:rsidP="007F2F19"/>
    <w:p w14:paraId="215204AF" w14:textId="77777777" w:rsidR="006C4FDA" w:rsidRDefault="006C4FDA" w:rsidP="007F2F19"/>
    <w:sdt>
      <w:sdtPr>
        <w:rPr>
          <w:rFonts w:asciiTheme="minorHAnsi" w:eastAsiaTheme="minorHAnsi" w:hAnsiTheme="minorHAnsi" w:cstheme="minorBidi"/>
          <w:color w:val="auto"/>
          <w:sz w:val="22"/>
          <w:szCs w:val="22"/>
          <w:lang w:eastAsia="en-US"/>
        </w:rPr>
        <w:id w:val="-832448482"/>
        <w:docPartObj>
          <w:docPartGallery w:val="Table of Contents"/>
          <w:docPartUnique/>
        </w:docPartObj>
      </w:sdtPr>
      <w:sdtEndPr>
        <w:rPr>
          <w:b/>
          <w:bCs/>
        </w:rPr>
      </w:sdtEndPr>
      <w:sdtContent>
        <w:p w14:paraId="628A80D1" w14:textId="77777777" w:rsidR="00980E19" w:rsidRDefault="00980E19">
          <w:pPr>
            <w:pStyle w:val="En-ttedetabledesmatires"/>
          </w:pPr>
          <w:r>
            <w:t>Table des matières</w:t>
          </w:r>
        </w:p>
        <w:p w14:paraId="6A3B6F0D" w14:textId="77777777" w:rsidR="00B9580C" w:rsidRDefault="00980E19">
          <w:pPr>
            <w:pStyle w:val="TM1"/>
            <w:tabs>
              <w:tab w:val="left" w:pos="440"/>
              <w:tab w:val="right" w:leader="dot" w:pos="9629"/>
            </w:tabs>
            <w:rPr>
              <w:rFonts w:eastAsiaTheme="minorEastAsia"/>
              <w:b w:val="0"/>
              <w:bCs w:val="0"/>
              <w:caps w:val="0"/>
              <w:noProof/>
              <w:sz w:val="22"/>
              <w:szCs w:val="22"/>
              <w:lang w:eastAsia="fr-FR"/>
            </w:rPr>
          </w:pPr>
          <w:r>
            <w:rPr>
              <w:b w:val="0"/>
              <w:bCs w:val="0"/>
              <w:smallCaps/>
            </w:rPr>
            <w:fldChar w:fldCharType="begin"/>
          </w:r>
          <w:r>
            <w:instrText xml:space="preserve"> TOC \o "1-3" \h \z \u </w:instrText>
          </w:r>
          <w:r>
            <w:rPr>
              <w:b w:val="0"/>
              <w:bCs w:val="0"/>
              <w:smallCaps/>
            </w:rPr>
            <w:fldChar w:fldCharType="separate"/>
          </w:r>
          <w:hyperlink w:anchor="_Toc97114198" w:history="1">
            <w:r w:rsidR="00B9580C" w:rsidRPr="00953C91">
              <w:rPr>
                <w:rStyle w:val="Lienhypertexte"/>
                <w:noProof/>
              </w:rPr>
              <w:t>1.</w:t>
            </w:r>
            <w:r w:rsidR="00B9580C">
              <w:rPr>
                <w:rFonts w:eastAsiaTheme="minorEastAsia"/>
                <w:b w:val="0"/>
                <w:bCs w:val="0"/>
                <w:caps w:val="0"/>
                <w:noProof/>
                <w:sz w:val="22"/>
                <w:szCs w:val="22"/>
                <w:lang w:eastAsia="fr-FR"/>
              </w:rPr>
              <w:tab/>
            </w:r>
            <w:r w:rsidR="00B9580C" w:rsidRPr="00953C91">
              <w:rPr>
                <w:rStyle w:val="Lienhypertexte"/>
                <w:noProof/>
              </w:rPr>
              <w:t>PRESENTATION DU PETITIONNAIRE</w:t>
            </w:r>
            <w:r w:rsidR="00B9580C">
              <w:rPr>
                <w:noProof/>
                <w:webHidden/>
              </w:rPr>
              <w:tab/>
            </w:r>
            <w:r w:rsidR="00B9580C">
              <w:rPr>
                <w:noProof/>
                <w:webHidden/>
              </w:rPr>
              <w:fldChar w:fldCharType="begin"/>
            </w:r>
            <w:r w:rsidR="00B9580C">
              <w:rPr>
                <w:noProof/>
                <w:webHidden/>
              </w:rPr>
              <w:instrText xml:space="preserve"> PAGEREF _Toc97114198 \h </w:instrText>
            </w:r>
            <w:r w:rsidR="00B9580C">
              <w:rPr>
                <w:noProof/>
                <w:webHidden/>
              </w:rPr>
            </w:r>
            <w:r w:rsidR="00B9580C">
              <w:rPr>
                <w:noProof/>
                <w:webHidden/>
              </w:rPr>
              <w:fldChar w:fldCharType="separate"/>
            </w:r>
            <w:r w:rsidR="00B12115">
              <w:rPr>
                <w:noProof/>
                <w:webHidden/>
              </w:rPr>
              <w:t>3</w:t>
            </w:r>
            <w:r w:rsidR="00B9580C">
              <w:rPr>
                <w:noProof/>
                <w:webHidden/>
              </w:rPr>
              <w:fldChar w:fldCharType="end"/>
            </w:r>
          </w:hyperlink>
        </w:p>
        <w:p w14:paraId="05204734" w14:textId="77777777" w:rsidR="00B9580C" w:rsidRDefault="003667C2">
          <w:pPr>
            <w:pStyle w:val="TM1"/>
            <w:tabs>
              <w:tab w:val="left" w:pos="440"/>
              <w:tab w:val="right" w:leader="dot" w:pos="9629"/>
            </w:tabs>
            <w:rPr>
              <w:rFonts w:eastAsiaTheme="minorEastAsia"/>
              <w:b w:val="0"/>
              <w:bCs w:val="0"/>
              <w:caps w:val="0"/>
              <w:noProof/>
              <w:sz w:val="22"/>
              <w:szCs w:val="22"/>
              <w:lang w:eastAsia="fr-FR"/>
            </w:rPr>
          </w:pPr>
          <w:hyperlink w:anchor="_Toc97114199" w:history="1">
            <w:r w:rsidR="00B9580C" w:rsidRPr="00953C91">
              <w:rPr>
                <w:rStyle w:val="Lienhypertexte"/>
                <w:noProof/>
              </w:rPr>
              <w:t>2.</w:t>
            </w:r>
            <w:r w:rsidR="00B9580C">
              <w:rPr>
                <w:rFonts w:eastAsiaTheme="minorEastAsia"/>
                <w:b w:val="0"/>
                <w:bCs w:val="0"/>
                <w:caps w:val="0"/>
                <w:noProof/>
                <w:sz w:val="22"/>
                <w:szCs w:val="22"/>
                <w:lang w:eastAsia="fr-FR"/>
              </w:rPr>
              <w:tab/>
            </w:r>
            <w:r w:rsidR="00B9580C" w:rsidRPr="00953C91">
              <w:rPr>
                <w:rStyle w:val="Lienhypertexte"/>
                <w:noProof/>
              </w:rPr>
              <w:t>TERRITOIRE ET CONTEXTE DE L’OPERATION</w:t>
            </w:r>
            <w:r w:rsidR="00B9580C">
              <w:rPr>
                <w:noProof/>
                <w:webHidden/>
              </w:rPr>
              <w:tab/>
            </w:r>
            <w:r w:rsidR="00B9580C">
              <w:rPr>
                <w:noProof/>
                <w:webHidden/>
              </w:rPr>
              <w:fldChar w:fldCharType="begin"/>
            </w:r>
            <w:r w:rsidR="00B9580C">
              <w:rPr>
                <w:noProof/>
                <w:webHidden/>
              </w:rPr>
              <w:instrText xml:space="preserve"> PAGEREF _Toc97114199 \h </w:instrText>
            </w:r>
            <w:r w:rsidR="00B9580C">
              <w:rPr>
                <w:noProof/>
                <w:webHidden/>
              </w:rPr>
            </w:r>
            <w:r w:rsidR="00B9580C">
              <w:rPr>
                <w:noProof/>
                <w:webHidden/>
              </w:rPr>
              <w:fldChar w:fldCharType="separate"/>
            </w:r>
            <w:r w:rsidR="00B12115">
              <w:rPr>
                <w:noProof/>
                <w:webHidden/>
              </w:rPr>
              <w:t>3</w:t>
            </w:r>
            <w:r w:rsidR="00B9580C">
              <w:rPr>
                <w:noProof/>
                <w:webHidden/>
              </w:rPr>
              <w:fldChar w:fldCharType="end"/>
            </w:r>
          </w:hyperlink>
        </w:p>
        <w:p w14:paraId="42584492" w14:textId="77777777" w:rsidR="00B9580C" w:rsidRDefault="003667C2">
          <w:pPr>
            <w:pStyle w:val="TM2"/>
            <w:tabs>
              <w:tab w:val="right" w:leader="dot" w:pos="9629"/>
            </w:tabs>
            <w:rPr>
              <w:rFonts w:eastAsiaTheme="minorEastAsia"/>
              <w:smallCaps w:val="0"/>
              <w:noProof/>
              <w:sz w:val="22"/>
              <w:szCs w:val="22"/>
              <w:lang w:eastAsia="fr-FR"/>
            </w:rPr>
          </w:pPr>
          <w:hyperlink w:anchor="_Toc97114200" w:history="1">
            <w:r w:rsidR="00B9580C" w:rsidRPr="00953C91">
              <w:rPr>
                <w:rStyle w:val="Lienhypertexte"/>
                <w:b/>
                <w:bCs/>
                <w:noProof/>
              </w:rPr>
              <w:t>2.1 Présentation  du ou des  sites</w:t>
            </w:r>
            <w:r w:rsidR="00B9580C">
              <w:rPr>
                <w:noProof/>
                <w:webHidden/>
              </w:rPr>
              <w:tab/>
            </w:r>
            <w:r w:rsidR="00B9580C">
              <w:rPr>
                <w:noProof/>
                <w:webHidden/>
              </w:rPr>
              <w:fldChar w:fldCharType="begin"/>
            </w:r>
            <w:r w:rsidR="00B9580C">
              <w:rPr>
                <w:noProof/>
                <w:webHidden/>
              </w:rPr>
              <w:instrText xml:space="preserve"> PAGEREF _Toc97114200 \h </w:instrText>
            </w:r>
            <w:r w:rsidR="00B9580C">
              <w:rPr>
                <w:noProof/>
                <w:webHidden/>
              </w:rPr>
            </w:r>
            <w:r w:rsidR="00B9580C">
              <w:rPr>
                <w:noProof/>
                <w:webHidden/>
              </w:rPr>
              <w:fldChar w:fldCharType="separate"/>
            </w:r>
            <w:r w:rsidR="00B12115">
              <w:rPr>
                <w:noProof/>
                <w:webHidden/>
              </w:rPr>
              <w:t>3</w:t>
            </w:r>
            <w:r w:rsidR="00B9580C">
              <w:rPr>
                <w:noProof/>
                <w:webHidden/>
              </w:rPr>
              <w:fldChar w:fldCharType="end"/>
            </w:r>
          </w:hyperlink>
        </w:p>
        <w:p w14:paraId="4F4B7519" w14:textId="77777777" w:rsidR="00B9580C" w:rsidRDefault="003667C2">
          <w:pPr>
            <w:pStyle w:val="TM2"/>
            <w:tabs>
              <w:tab w:val="right" w:leader="dot" w:pos="9629"/>
            </w:tabs>
            <w:rPr>
              <w:rFonts w:eastAsiaTheme="minorEastAsia"/>
              <w:smallCaps w:val="0"/>
              <w:noProof/>
              <w:sz w:val="22"/>
              <w:szCs w:val="22"/>
              <w:lang w:eastAsia="fr-FR"/>
            </w:rPr>
          </w:pPr>
          <w:hyperlink w:anchor="_Toc97114201" w:history="1">
            <w:r w:rsidR="00B9580C" w:rsidRPr="00953C91">
              <w:rPr>
                <w:rStyle w:val="Lienhypertexte"/>
                <w:b/>
                <w:bCs/>
                <w:noProof/>
              </w:rPr>
              <w:t>2.2 Contexte réglementaire</w:t>
            </w:r>
            <w:r w:rsidR="00B9580C">
              <w:rPr>
                <w:noProof/>
                <w:webHidden/>
              </w:rPr>
              <w:tab/>
            </w:r>
            <w:r w:rsidR="00B9580C">
              <w:rPr>
                <w:noProof/>
                <w:webHidden/>
              </w:rPr>
              <w:fldChar w:fldCharType="begin"/>
            </w:r>
            <w:r w:rsidR="00B9580C">
              <w:rPr>
                <w:noProof/>
                <w:webHidden/>
              </w:rPr>
              <w:instrText xml:space="preserve"> PAGEREF _Toc97114201 \h </w:instrText>
            </w:r>
            <w:r w:rsidR="00B9580C">
              <w:rPr>
                <w:noProof/>
                <w:webHidden/>
              </w:rPr>
            </w:r>
            <w:r w:rsidR="00B9580C">
              <w:rPr>
                <w:noProof/>
                <w:webHidden/>
              </w:rPr>
              <w:fldChar w:fldCharType="separate"/>
            </w:r>
            <w:r w:rsidR="00B12115">
              <w:rPr>
                <w:noProof/>
                <w:webHidden/>
              </w:rPr>
              <w:t>3</w:t>
            </w:r>
            <w:r w:rsidR="00B9580C">
              <w:rPr>
                <w:noProof/>
                <w:webHidden/>
              </w:rPr>
              <w:fldChar w:fldCharType="end"/>
            </w:r>
          </w:hyperlink>
        </w:p>
        <w:p w14:paraId="1CD814AE" w14:textId="77777777" w:rsidR="00B9580C" w:rsidRDefault="003667C2">
          <w:pPr>
            <w:pStyle w:val="TM2"/>
            <w:tabs>
              <w:tab w:val="right" w:leader="dot" w:pos="9629"/>
            </w:tabs>
            <w:rPr>
              <w:rFonts w:eastAsiaTheme="minorEastAsia"/>
              <w:smallCaps w:val="0"/>
              <w:noProof/>
              <w:sz w:val="22"/>
              <w:szCs w:val="22"/>
              <w:lang w:eastAsia="fr-FR"/>
            </w:rPr>
          </w:pPr>
          <w:hyperlink w:anchor="_Toc97114202" w:history="1">
            <w:r w:rsidR="00B9580C" w:rsidRPr="00953C91">
              <w:rPr>
                <w:rStyle w:val="Lienhypertexte"/>
                <w:b/>
                <w:bCs/>
                <w:noProof/>
              </w:rPr>
              <w:t>2.3 Situation au niveau des redevances de l’agence de l’eau Loire Bretagne</w:t>
            </w:r>
            <w:r w:rsidR="00B9580C">
              <w:rPr>
                <w:noProof/>
                <w:webHidden/>
              </w:rPr>
              <w:tab/>
            </w:r>
            <w:r w:rsidR="00B9580C">
              <w:rPr>
                <w:noProof/>
                <w:webHidden/>
              </w:rPr>
              <w:fldChar w:fldCharType="begin"/>
            </w:r>
            <w:r w:rsidR="00B9580C">
              <w:rPr>
                <w:noProof/>
                <w:webHidden/>
              </w:rPr>
              <w:instrText xml:space="preserve"> PAGEREF _Toc97114202 \h </w:instrText>
            </w:r>
            <w:r w:rsidR="00B9580C">
              <w:rPr>
                <w:noProof/>
                <w:webHidden/>
              </w:rPr>
            </w:r>
            <w:r w:rsidR="00B9580C">
              <w:rPr>
                <w:noProof/>
                <w:webHidden/>
              </w:rPr>
              <w:fldChar w:fldCharType="separate"/>
            </w:r>
            <w:r w:rsidR="00B12115">
              <w:rPr>
                <w:noProof/>
                <w:webHidden/>
              </w:rPr>
              <w:t>3</w:t>
            </w:r>
            <w:r w:rsidR="00B9580C">
              <w:rPr>
                <w:noProof/>
                <w:webHidden/>
              </w:rPr>
              <w:fldChar w:fldCharType="end"/>
            </w:r>
          </w:hyperlink>
        </w:p>
        <w:p w14:paraId="289E0D76" w14:textId="77777777" w:rsidR="00B9580C" w:rsidRDefault="003667C2">
          <w:pPr>
            <w:pStyle w:val="TM1"/>
            <w:tabs>
              <w:tab w:val="left" w:pos="440"/>
              <w:tab w:val="right" w:leader="dot" w:pos="9629"/>
            </w:tabs>
            <w:rPr>
              <w:rFonts w:eastAsiaTheme="minorEastAsia"/>
              <w:b w:val="0"/>
              <w:bCs w:val="0"/>
              <w:caps w:val="0"/>
              <w:noProof/>
              <w:sz w:val="22"/>
              <w:szCs w:val="22"/>
              <w:lang w:eastAsia="fr-FR"/>
            </w:rPr>
          </w:pPr>
          <w:hyperlink w:anchor="_Toc97114203" w:history="1">
            <w:r w:rsidR="00B9580C" w:rsidRPr="00953C91">
              <w:rPr>
                <w:rStyle w:val="Lienhypertexte"/>
                <w:noProof/>
              </w:rPr>
              <w:t>3.</w:t>
            </w:r>
            <w:r w:rsidR="00B9580C">
              <w:rPr>
                <w:rFonts w:eastAsiaTheme="minorEastAsia"/>
                <w:b w:val="0"/>
                <w:bCs w:val="0"/>
                <w:caps w:val="0"/>
                <w:noProof/>
                <w:sz w:val="22"/>
                <w:szCs w:val="22"/>
                <w:lang w:eastAsia="fr-FR"/>
              </w:rPr>
              <w:tab/>
            </w:r>
            <w:r w:rsidR="00B9580C" w:rsidRPr="00953C91">
              <w:rPr>
                <w:rStyle w:val="Lienhypertexte"/>
                <w:noProof/>
              </w:rPr>
              <w:t>MEMOIRE TECHNIQUE</w:t>
            </w:r>
            <w:r w:rsidR="00B9580C">
              <w:rPr>
                <w:noProof/>
                <w:webHidden/>
              </w:rPr>
              <w:tab/>
            </w:r>
            <w:r w:rsidR="00B9580C">
              <w:rPr>
                <w:noProof/>
                <w:webHidden/>
              </w:rPr>
              <w:fldChar w:fldCharType="begin"/>
            </w:r>
            <w:r w:rsidR="00B9580C">
              <w:rPr>
                <w:noProof/>
                <w:webHidden/>
              </w:rPr>
              <w:instrText xml:space="preserve"> PAGEREF _Toc97114203 \h </w:instrText>
            </w:r>
            <w:r w:rsidR="00B9580C">
              <w:rPr>
                <w:noProof/>
                <w:webHidden/>
              </w:rPr>
            </w:r>
            <w:r w:rsidR="00B9580C">
              <w:rPr>
                <w:noProof/>
                <w:webHidden/>
              </w:rPr>
              <w:fldChar w:fldCharType="separate"/>
            </w:r>
            <w:r w:rsidR="00B12115">
              <w:rPr>
                <w:noProof/>
                <w:webHidden/>
              </w:rPr>
              <w:t>4</w:t>
            </w:r>
            <w:r w:rsidR="00B9580C">
              <w:rPr>
                <w:noProof/>
                <w:webHidden/>
              </w:rPr>
              <w:fldChar w:fldCharType="end"/>
            </w:r>
          </w:hyperlink>
        </w:p>
        <w:p w14:paraId="52772ED3" w14:textId="77777777" w:rsidR="00B9580C" w:rsidRDefault="003667C2">
          <w:pPr>
            <w:pStyle w:val="TM2"/>
            <w:tabs>
              <w:tab w:val="right" w:leader="dot" w:pos="9629"/>
            </w:tabs>
            <w:rPr>
              <w:rFonts w:eastAsiaTheme="minorEastAsia"/>
              <w:smallCaps w:val="0"/>
              <w:noProof/>
              <w:sz w:val="22"/>
              <w:szCs w:val="22"/>
              <w:lang w:eastAsia="fr-FR"/>
            </w:rPr>
          </w:pPr>
          <w:hyperlink w:anchor="_Toc97114204" w:history="1">
            <w:r w:rsidR="00B9580C" w:rsidRPr="00953C91">
              <w:rPr>
                <w:rStyle w:val="Lienhypertexte"/>
                <w:b/>
                <w:bCs/>
                <w:noProof/>
              </w:rPr>
              <w:t>3.1 Présentation du projet et descriptif détaillé de fonctionnement</w:t>
            </w:r>
            <w:r w:rsidR="00B9580C">
              <w:rPr>
                <w:noProof/>
                <w:webHidden/>
              </w:rPr>
              <w:tab/>
            </w:r>
            <w:r w:rsidR="00B9580C">
              <w:rPr>
                <w:noProof/>
                <w:webHidden/>
              </w:rPr>
              <w:fldChar w:fldCharType="begin"/>
            </w:r>
            <w:r w:rsidR="00B9580C">
              <w:rPr>
                <w:noProof/>
                <w:webHidden/>
              </w:rPr>
              <w:instrText xml:space="preserve"> PAGEREF _Toc97114204 \h </w:instrText>
            </w:r>
            <w:r w:rsidR="00B9580C">
              <w:rPr>
                <w:noProof/>
                <w:webHidden/>
              </w:rPr>
            </w:r>
            <w:r w:rsidR="00B9580C">
              <w:rPr>
                <w:noProof/>
                <w:webHidden/>
              </w:rPr>
              <w:fldChar w:fldCharType="separate"/>
            </w:r>
            <w:r w:rsidR="00B12115">
              <w:rPr>
                <w:noProof/>
                <w:webHidden/>
              </w:rPr>
              <w:t>4</w:t>
            </w:r>
            <w:r w:rsidR="00B9580C">
              <w:rPr>
                <w:noProof/>
                <w:webHidden/>
              </w:rPr>
              <w:fldChar w:fldCharType="end"/>
            </w:r>
          </w:hyperlink>
        </w:p>
        <w:p w14:paraId="414C2F04" w14:textId="77777777" w:rsidR="00B9580C" w:rsidRDefault="003667C2">
          <w:pPr>
            <w:pStyle w:val="TM2"/>
            <w:tabs>
              <w:tab w:val="right" w:leader="dot" w:pos="9629"/>
            </w:tabs>
            <w:rPr>
              <w:rFonts w:eastAsiaTheme="minorEastAsia"/>
              <w:smallCaps w:val="0"/>
              <w:noProof/>
              <w:sz w:val="22"/>
              <w:szCs w:val="22"/>
              <w:lang w:eastAsia="fr-FR"/>
            </w:rPr>
          </w:pPr>
          <w:hyperlink w:anchor="_Toc97114205" w:history="1">
            <w:r w:rsidR="00B9580C" w:rsidRPr="00953C91">
              <w:rPr>
                <w:rStyle w:val="Lienhypertexte"/>
                <w:b/>
                <w:bCs/>
                <w:noProof/>
              </w:rPr>
              <w:t>3.1 Finalités et incidences sur le milieu</w:t>
            </w:r>
            <w:r w:rsidR="00B9580C">
              <w:rPr>
                <w:noProof/>
                <w:webHidden/>
              </w:rPr>
              <w:tab/>
            </w:r>
            <w:r w:rsidR="00B9580C">
              <w:rPr>
                <w:noProof/>
                <w:webHidden/>
              </w:rPr>
              <w:fldChar w:fldCharType="begin"/>
            </w:r>
            <w:r w:rsidR="00B9580C">
              <w:rPr>
                <w:noProof/>
                <w:webHidden/>
              </w:rPr>
              <w:instrText xml:space="preserve"> PAGEREF _Toc97114205 \h </w:instrText>
            </w:r>
            <w:r w:rsidR="00B9580C">
              <w:rPr>
                <w:noProof/>
                <w:webHidden/>
              </w:rPr>
            </w:r>
            <w:r w:rsidR="00B9580C">
              <w:rPr>
                <w:noProof/>
                <w:webHidden/>
              </w:rPr>
              <w:fldChar w:fldCharType="separate"/>
            </w:r>
            <w:r w:rsidR="00B12115">
              <w:rPr>
                <w:noProof/>
                <w:webHidden/>
              </w:rPr>
              <w:t>4</w:t>
            </w:r>
            <w:r w:rsidR="00B9580C">
              <w:rPr>
                <w:noProof/>
                <w:webHidden/>
              </w:rPr>
              <w:fldChar w:fldCharType="end"/>
            </w:r>
          </w:hyperlink>
        </w:p>
        <w:p w14:paraId="22B4888B" w14:textId="77777777" w:rsidR="00B9580C" w:rsidRDefault="003667C2">
          <w:pPr>
            <w:pStyle w:val="TM2"/>
            <w:tabs>
              <w:tab w:val="right" w:leader="dot" w:pos="9629"/>
            </w:tabs>
            <w:rPr>
              <w:rFonts w:eastAsiaTheme="minorEastAsia"/>
              <w:smallCaps w:val="0"/>
              <w:noProof/>
              <w:sz w:val="22"/>
              <w:szCs w:val="22"/>
              <w:lang w:eastAsia="fr-FR"/>
            </w:rPr>
          </w:pPr>
          <w:hyperlink w:anchor="_Toc97114206" w:history="1">
            <w:r w:rsidR="00B9580C" w:rsidRPr="00953C91">
              <w:rPr>
                <w:rStyle w:val="Lienhypertexte"/>
                <w:b/>
                <w:bCs/>
                <w:noProof/>
              </w:rPr>
              <w:t>3.2 Consommation actuelle et future en eau</w:t>
            </w:r>
            <w:r w:rsidR="00B9580C">
              <w:rPr>
                <w:noProof/>
                <w:webHidden/>
              </w:rPr>
              <w:tab/>
            </w:r>
            <w:r w:rsidR="00B9580C">
              <w:rPr>
                <w:noProof/>
                <w:webHidden/>
              </w:rPr>
              <w:fldChar w:fldCharType="begin"/>
            </w:r>
            <w:r w:rsidR="00B9580C">
              <w:rPr>
                <w:noProof/>
                <w:webHidden/>
              </w:rPr>
              <w:instrText xml:space="preserve"> PAGEREF _Toc97114206 \h </w:instrText>
            </w:r>
            <w:r w:rsidR="00B9580C">
              <w:rPr>
                <w:noProof/>
                <w:webHidden/>
              </w:rPr>
            </w:r>
            <w:r w:rsidR="00B9580C">
              <w:rPr>
                <w:noProof/>
                <w:webHidden/>
              </w:rPr>
              <w:fldChar w:fldCharType="separate"/>
            </w:r>
            <w:r w:rsidR="00B12115">
              <w:rPr>
                <w:noProof/>
                <w:webHidden/>
              </w:rPr>
              <w:t>4</w:t>
            </w:r>
            <w:r w:rsidR="00B9580C">
              <w:rPr>
                <w:noProof/>
                <w:webHidden/>
              </w:rPr>
              <w:fldChar w:fldCharType="end"/>
            </w:r>
          </w:hyperlink>
        </w:p>
        <w:p w14:paraId="02E6F90B" w14:textId="77777777" w:rsidR="00B9580C" w:rsidRDefault="003667C2">
          <w:pPr>
            <w:pStyle w:val="TM2"/>
            <w:tabs>
              <w:tab w:val="right" w:leader="dot" w:pos="9629"/>
            </w:tabs>
            <w:rPr>
              <w:rFonts w:eastAsiaTheme="minorEastAsia"/>
              <w:smallCaps w:val="0"/>
              <w:noProof/>
              <w:sz w:val="22"/>
              <w:szCs w:val="22"/>
              <w:lang w:eastAsia="fr-FR"/>
            </w:rPr>
          </w:pPr>
          <w:hyperlink w:anchor="_Toc97114207" w:history="1">
            <w:r w:rsidR="00B9580C" w:rsidRPr="00953C91">
              <w:rPr>
                <w:rStyle w:val="Lienhypertexte"/>
                <w:b/>
                <w:bCs/>
                <w:noProof/>
              </w:rPr>
              <w:t>3.3 Dimensionnement du projet – Bilan hydrique prévisionnel du stockage</w:t>
            </w:r>
            <w:r w:rsidR="00B9580C">
              <w:rPr>
                <w:noProof/>
                <w:webHidden/>
              </w:rPr>
              <w:tab/>
            </w:r>
            <w:r w:rsidR="00B9580C">
              <w:rPr>
                <w:noProof/>
                <w:webHidden/>
              </w:rPr>
              <w:fldChar w:fldCharType="begin"/>
            </w:r>
            <w:r w:rsidR="00B9580C">
              <w:rPr>
                <w:noProof/>
                <w:webHidden/>
              </w:rPr>
              <w:instrText xml:space="preserve"> PAGEREF _Toc97114207 \h </w:instrText>
            </w:r>
            <w:r w:rsidR="00B9580C">
              <w:rPr>
                <w:noProof/>
                <w:webHidden/>
              </w:rPr>
            </w:r>
            <w:r w:rsidR="00B9580C">
              <w:rPr>
                <w:noProof/>
                <w:webHidden/>
              </w:rPr>
              <w:fldChar w:fldCharType="separate"/>
            </w:r>
            <w:r w:rsidR="00B12115">
              <w:rPr>
                <w:noProof/>
                <w:webHidden/>
              </w:rPr>
              <w:t>4</w:t>
            </w:r>
            <w:r w:rsidR="00B9580C">
              <w:rPr>
                <w:noProof/>
                <w:webHidden/>
              </w:rPr>
              <w:fldChar w:fldCharType="end"/>
            </w:r>
          </w:hyperlink>
        </w:p>
        <w:p w14:paraId="71ECC57A" w14:textId="77777777" w:rsidR="00B9580C" w:rsidRDefault="003667C2">
          <w:pPr>
            <w:pStyle w:val="TM2"/>
            <w:tabs>
              <w:tab w:val="right" w:leader="dot" w:pos="9629"/>
            </w:tabs>
            <w:rPr>
              <w:rFonts w:eastAsiaTheme="minorEastAsia"/>
              <w:smallCaps w:val="0"/>
              <w:noProof/>
              <w:sz w:val="22"/>
              <w:szCs w:val="22"/>
              <w:lang w:eastAsia="fr-FR"/>
            </w:rPr>
          </w:pPr>
          <w:hyperlink w:anchor="_Toc97114208" w:history="1">
            <w:r w:rsidR="00B9580C" w:rsidRPr="00953C91">
              <w:rPr>
                <w:rStyle w:val="Lienhypertexte"/>
                <w:b/>
                <w:bCs/>
                <w:noProof/>
              </w:rPr>
              <w:t>3.4 Mode de gestion des rejets</w:t>
            </w:r>
            <w:r w:rsidR="00B9580C">
              <w:rPr>
                <w:noProof/>
                <w:webHidden/>
              </w:rPr>
              <w:tab/>
            </w:r>
            <w:r w:rsidR="00B9580C">
              <w:rPr>
                <w:noProof/>
                <w:webHidden/>
              </w:rPr>
              <w:fldChar w:fldCharType="begin"/>
            </w:r>
            <w:r w:rsidR="00B9580C">
              <w:rPr>
                <w:noProof/>
                <w:webHidden/>
              </w:rPr>
              <w:instrText xml:space="preserve"> PAGEREF _Toc97114208 \h </w:instrText>
            </w:r>
            <w:r w:rsidR="00B9580C">
              <w:rPr>
                <w:noProof/>
                <w:webHidden/>
              </w:rPr>
            </w:r>
            <w:r w:rsidR="00B9580C">
              <w:rPr>
                <w:noProof/>
                <w:webHidden/>
              </w:rPr>
              <w:fldChar w:fldCharType="separate"/>
            </w:r>
            <w:r w:rsidR="00B12115">
              <w:rPr>
                <w:noProof/>
                <w:webHidden/>
              </w:rPr>
              <w:t>4</w:t>
            </w:r>
            <w:r w:rsidR="00B9580C">
              <w:rPr>
                <w:noProof/>
                <w:webHidden/>
              </w:rPr>
              <w:fldChar w:fldCharType="end"/>
            </w:r>
          </w:hyperlink>
        </w:p>
        <w:p w14:paraId="2360D927" w14:textId="77777777" w:rsidR="00B9580C" w:rsidRDefault="003667C2">
          <w:pPr>
            <w:pStyle w:val="TM1"/>
            <w:tabs>
              <w:tab w:val="left" w:pos="440"/>
              <w:tab w:val="right" w:leader="dot" w:pos="9629"/>
            </w:tabs>
            <w:rPr>
              <w:rFonts w:eastAsiaTheme="minorEastAsia"/>
              <w:b w:val="0"/>
              <w:bCs w:val="0"/>
              <w:caps w:val="0"/>
              <w:noProof/>
              <w:sz w:val="22"/>
              <w:szCs w:val="22"/>
              <w:lang w:eastAsia="fr-FR"/>
            </w:rPr>
          </w:pPr>
          <w:hyperlink w:anchor="_Toc97114209" w:history="1">
            <w:r w:rsidR="00B9580C" w:rsidRPr="00953C91">
              <w:rPr>
                <w:rStyle w:val="Lienhypertexte"/>
                <w:noProof/>
              </w:rPr>
              <w:t>4.</w:t>
            </w:r>
            <w:r w:rsidR="00B9580C">
              <w:rPr>
                <w:rFonts w:eastAsiaTheme="minorEastAsia"/>
                <w:b w:val="0"/>
                <w:bCs w:val="0"/>
                <w:caps w:val="0"/>
                <w:noProof/>
                <w:sz w:val="22"/>
                <w:szCs w:val="22"/>
                <w:lang w:eastAsia="fr-FR"/>
              </w:rPr>
              <w:tab/>
            </w:r>
            <w:r w:rsidR="00B9580C" w:rsidRPr="00953C91">
              <w:rPr>
                <w:rStyle w:val="Lienhypertexte"/>
                <w:noProof/>
              </w:rPr>
              <w:t>ESTIMATION FINANCIERE</w:t>
            </w:r>
            <w:r w:rsidR="00B9580C">
              <w:rPr>
                <w:noProof/>
                <w:webHidden/>
              </w:rPr>
              <w:tab/>
            </w:r>
            <w:r w:rsidR="00B9580C">
              <w:rPr>
                <w:noProof/>
                <w:webHidden/>
              </w:rPr>
              <w:fldChar w:fldCharType="begin"/>
            </w:r>
            <w:r w:rsidR="00B9580C">
              <w:rPr>
                <w:noProof/>
                <w:webHidden/>
              </w:rPr>
              <w:instrText xml:space="preserve"> PAGEREF _Toc97114209 \h </w:instrText>
            </w:r>
            <w:r w:rsidR="00B9580C">
              <w:rPr>
                <w:noProof/>
                <w:webHidden/>
              </w:rPr>
            </w:r>
            <w:r w:rsidR="00B9580C">
              <w:rPr>
                <w:noProof/>
                <w:webHidden/>
              </w:rPr>
              <w:fldChar w:fldCharType="separate"/>
            </w:r>
            <w:r w:rsidR="00B12115">
              <w:rPr>
                <w:noProof/>
                <w:webHidden/>
              </w:rPr>
              <w:t>4</w:t>
            </w:r>
            <w:r w:rsidR="00B9580C">
              <w:rPr>
                <w:noProof/>
                <w:webHidden/>
              </w:rPr>
              <w:fldChar w:fldCharType="end"/>
            </w:r>
          </w:hyperlink>
        </w:p>
        <w:p w14:paraId="55777313" w14:textId="77777777" w:rsidR="00B9580C" w:rsidRDefault="003667C2">
          <w:pPr>
            <w:pStyle w:val="TM1"/>
            <w:tabs>
              <w:tab w:val="left" w:pos="440"/>
              <w:tab w:val="right" w:leader="dot" w:pos="9629"/>
            </w:tabs>
            <w:rPr>
              <w:rFonts w:eastAsiaTheme="minorEastAsia"/>
              <w:b w:val="0"/>
              <w:bCs w:val="0"/>
              <w:caps w:val="0"/>
              <w:noProof/>
              <w:sz w:val="22"/>
              <w:szCs w:val="22"/>
              <w:lang w:eastAsia="fr-FR"/>
            </w:rPr>
          </w:pPr>
          <w:hyperlink w:anchor="_Toc97114210" w:history="1">
            <w:r w:rsidR="00B9580C" w:rsidRPr="00953C91">
              <w:rPr>
                <w:rStyle w:val="Lienhypertexte"/>
                <w:noProof/>
              </w:rPr>
              <w:t>5.</w:t>
            </w:r>
            <w:r w:rsidR="00B9580C">
              <w:rPr>
                <w:rFonts w:eastAsiaTheme="minorEastAsia"/>
                <w:b w:val="0"/>
                <w:bCs w:val="0"/>
                <w:caps w:val="0"/>
                <w:noProof/>
                <w:sz w:val="22"/>
                <w:szCs w:val="22"/>
                <w:lang w:eastAsia="fr-FR"/>
              </w:rPr>
              <w:tab/>
            </w:r>
            <w:r w:rsidR="00B9580C" w:rsidRPr="00953C91">
              <w:rPr>
                <w:rStyle w:val="Lienhypertexte"/>
                <w:noProof/>
              </w:rPr>
              <w:t>PLANNING PREVIONNEL DES TRAVAUX</w:t>
            </w:r>
            <w:r w:rsidR="00B9580C">
              <w:rPr>
                <w:noProof/>
                <w:webHidden/>
              </w:rPr>
              <w:tab/>
            </w:r>
            <w:r w:rsidR="00B9580C">
              <w:rPr>
                <w:noProof/>
                <w:webHidden/>
              </w:rPr>
              <w:fldChar w:fldCharType="begin"/>
            </w:r>
            <w:r w:rsidR="00B9580C">
              <w:rPr>
                <w:noProof/>
                <w:webHidden/>
              </w:rPr>
              <w:instrText xml:space="preserve"> PAGEREF _Toc97114210 \h </w:instrText>
            </w:r>
            <w:r w:rsidR="00B9580C">
              <w:rPr>
                <w:noProof/>
                <w:webHidden/>
              </w:rPr>
            </w:r>
            <w:r w:rsidR="00B9580C">
              <w:rPr>
                <w:noProof/>
                <w:webHidden/>
              </w:rPr>
              <w:fldChar w:fldCharType="separate"/>
            </w:r>
            <w:r w:rsidR="00B12115">
              <w:rPr>
                <w:noProof/>
                <w:webHidden/>
              </w:rPr>
              <w:t>4</w:t>
            </w:r>
            <w:r w:rsidR="00B9580C">
              <w:rPr>
                <w:noProof/>
                <w:webHidden/>
              </w:rPr>
              <w:fldChar w:fldCharType="end"/>
            </w:r>
          </w:hyperlink>
        </w:p>
        <w:p w14:paraId="6EA640C5" w14:textId="4F6EB6E4" w:rsidR="00B9580C" w:rsidRDefault="00980E19" w:rsidP="00B9580C">
          <w:pPr>
            <w:spacing w:after="0"/>
          </w:pPr>
          <w:r>
            <w:rPr>
              <w:b/>
              <w:bCs/>
            </w:rPr>
            <w:fldChar w:fldCharType="end"/>
          </w:r>
          <w:bookmarkStart w:id="1" w:name="_Hlk37691091"/>
          <w:r w:rsidR="00B9580C" w:rsidRPr="00B9580C">
            <w:t xml:space="preserve"> </w:t>
          </w:r>
        </w:p>
        <w:p w14:paraId="3C39C612" w14:textId="7B77933A" w:rsidR="00980E19" w:rsidRDefault="003667C2"/>
        <w:bookmarkEnd w:id="1" w:displacedByCustomXml="next"/>
      </w:sdtContent>
    </w:sdt>
    <w:p w14:paraId="596EB7BC" w14:textId="0290C7BF" w:rsidR="000D5A30" w:rsidRPr="00B9580C" w:rsidRDefault="000D5A30" w:rsidP="00530EC0">
      <w:pPr>
        <w:spacing w:after="0"/>
      </w:pPr>
      <w:r w:rsidRPr="00B9580C">
        <w:t xml:space="preserve">Le dossier de demande d’aide est à déposer sur la plateforme de L’État « démarches simplifiées ». </w:t>
      </w:r>
      <w:r w:rsidR="00B9580C" w:rsidRPr="00B9580C">
        <w:t xml:space="preserve">Le lien est </w:t>
      </w:r>
      <w:r w:rsidRPr="00B9580C">
        <w:t xml:space="preserve">disponible sur le site internet </w:t>
      </w:r>
      <w:hyperlink r:id="rId9" w:history="1">
        <w:r w:rsidRPr="00B9580C">
          <w:rPr>
            <w:rStyle w:val="Lienhypertexte"/>
          </w:rPr>
          <w:t>Aides &amp; Redevances</w:t>
        </w:r>
      </w:hyperlink>
      <w:r w:rsidRPr="00B9580C">
        <w:t xml:space="preserve"> de l’Agence de l’eau. </w:t>
      </w:r>
      <w:r w:rsidRPr="00B9580C">
        <w:rPr>
          <w:color w:val="1F497D"/>
        </w:rPr>
        <w:t xml:space="preserve"> </w:t>
      </w:r>
    </w:p>
    <w:p w14:paraId="078B9106" w14:textId="77777777" w:rsidR="000D5A30" w:rsidRPr="00B9580C" w:rsidRDefault="000D5A30" w:rsidP="00530EC0">
      <w:pPr>
        <w:spacing w:after="0"/>
      </w:pPr>
      <w:r w:rsidRPr="00B9580C">
        <w:t xml:space="preserve">Le dossier de demande d’aide comporte : </w:t>
      </w:r>
    </w:p>
    <w:p w14:paraId="104751F9" w14:textId="77777777" w:rsidR="000D5A30" w:rsidRPr="00B9580C" w:rsidRDefault="000D5A30" w:rsidP="00530EC0">
      <w:pPr>
        <w:pStyle w:val="Puce1"/>
        <w:jc w:val="left"/>
      </w:pPr>
      <w:r w:rsidRPr="00B9580C">
        <w:t>un formulaire de demande d’aide renseigné et signé,</w:t>
      </w:r>
    </w:p>
    <w:p w14:paraId="1B20792D" w14:textId="77777777" w:rsidR="000D5A30" w:rsidRPr="00B9580C" w:rsidRDefault="000D5A30" w:rsidP="00530EC0">
      <w:pPr>
        <w:pStyle w:val="Puce1"/>
        <w:jc w:val="left"/>
      </w:pPr>
      <w:r w:rsidRPr="00B9580C">
        <w:t>un mémoire technique explicatif et justificatif du projet ou étude préalable présentant :</w:t>
      </w:r>
    </w:p>
    <w:p w14:paraId="47D58445" w14:textId="77777777" w:rsidR="000D5A30" w:rsidRPr="00B9580C" w:rsidRDefault="000D5A30" w:rsidP="00530EC0">
      <w:pPr>
        <w:pStyle w:val="Puce1"/>
        <w:numPr>
          <w:ilvl w:val="1"/>
          <w:numId w:val="23"/>
        </w:numPr>
        <w:jc w:val="left"/>
      </w:pPr>
      <w:r w:rsidRPr="00B9580C">
        <w:t>le pétitionnaire du/des site(s) de production,</w:t>
      </w:r>
    </w:p>
    <w:p w14:paraId="65402B7F" w14:textId="77777777" w:rsidR="000D5A30" w:rsidRPr="00B9580C" w:rsidRDefault="000D5A30" w:rsidP="00530EC0">
      <w:pPr>
        <w:pStyle w:val="Puce1"/>
        <w:numPr>
          <w:ilvl w:val="1"/>
          <w:numId w:val="23"/>
        </w:numPr>
        <w:jc w:val="left"/>
      </w:pPr>
      <w:r w:rsidRPr="00B9580C">
        <w:t>le territoire et le contexte de l’opération</w:t>
      </w:r>
    </w:p>
    <w:p w14:paraId="69D19E92" w14:textId="77777777" w:rsidR="000D5A30" w:rsidRPr="00B9580C" w:rsidRDefault="000D5A30" w:rsidP="00530EC0">
      <w:pPr>
        <w:pStyle w:val="Puce1"/>
        <w:numPr>
          <w:ilvl w:val="2"/>
          <w:numId w:val="23"/>
        </w:numPr>
        <w:jc w:val="left"/>
      </w:pPr>
      <w:r w:rsidRPr="00B9580C">
        <w:t>la localisation,</w:t>
      </w:r>
    </w:p>
    <w:p w14:paraId="29BD3569" w14:textId="77777777" w:rsidR="000D5A30" w:rsidRPr="00B9580C" w:rsidRDefault="000D5A30" w:rsidP="00530EC0">
      <w:pPr>
        <w:pStyle w:val="Puce1"/>
        <w:numPr>
          <w:ilvl w:val="2"/>
          <w:numId w:val="23"/>
        </w:numPr>
        <w:jc w:val="left"/>
      </w:pPr>
      <w:r w:rsidRPr="00B9580C">
        <w:t xml:space="preserve">le contexte réglementaire, </w:t>
      </w:r>
    </w:p>
    <w:p w14:paraId="5AB6C5F9" w14:textId="77777777" w:rsidR="000D5A30" w:rsidRPr="00B9580C" w:rsidRDefault="000D5A30" w:rsidP="00530EC0">
      <w:pPr>
        <w:pStyle w:val="Puce1"/>
        <w:numPr>
          <w:ilvl w:val="2"/>
          <w:numId w:val="23"/>
        </w:numPr>
        <w:jc w:val="left"/>
      </w:pPr>
      <w:r w:rsidRPr="00B9580C">
        <w:t>la situation vis-à-vis des redevances de l’agence de l’eau Loire Bretagne,</w:t>
      </w:r>
    </w:p>
    <w:p w14:paraId="30D5D094" w14:textId="77777777" w:rsidR="000D5A30" w:rsidRPr="00B9580C" w:rsidRDefault="000D5A30" w:rsidP="00530EC0">
      <w:pPr>
        <w:pStyle w:val="Puce1"/>
        <w:numPr>
          <w:ilvl w:val="1"/>
          <w:numId w:val="23"/>
        </w:numPr>
        <w:jc w:val="left"/>
      </w:pPr>
      <w:r w:rsidRPr="00B9580C">
        <w:t xml:space="preserve">les finalités, </w:t>
      </w:r>
    </w:p>
    <w:p w14:paraId="15AF7F8E" w14:textId="77777777" w:rsidR="000D5A30" w:rsidRPr="00B9580C" w:rsidRDefault="000D5A30" w:rsidP="00530EC0">
      <w:pPr>
        <w:pStyle w:val="Puce1"/>
        <w:numPr>
          <w:ilvl w:val="1"/>
          <w:numId w:val="23"/>
        </w:numPr>
        <w:jc w:val="left"/>
      </w:pPr>
      <w:r w:rsidRPr="00B9580C">
        <w:t>le descriptif détaillé du projet (avec plan  de l’exploitation et schéma des installations),</w:t>
      </w:r>
    </w:p>
    <w:p w14:paraId="08BD307F" w14:textId="77777777" w:rsidR="000D5A30" w:rsidRPr="00B9580C" w:rsidRDefault="000D5A30" w:rsidP="00530EC0">
      <w:pPr>
        <w:pStyle w:val="Puce1"/>
        <w:numPr>
          <w:ilvl w:val="1"/>
          <w:numId w:val="23"/>
        </w:numPr>
        <w:jc w:val="left"/>
      </w:pPr>
      <w:r w:rsidRPr="00B9580C">
        <w:t>le détail des volumes avant et après projets sur le modèle de la fiche fourni par l’agence de l’eau (prélèvements dans le milieu, prélèvements sur le réseau d’eau potable, volume substitué par la récupération des eaux de pluies, volume économisé par la mise en place des changements de pratiques dans les bâtiments d’élevage,  …),</w:t>
      </w:r>
    </w:p>
    <w:p w14:paraId="5CFA3DAB" w14:textId="77777777" w:rsidR="000D5A30" w:rsidRPr="00B9580C" w:rsidRDefault="000D5A30" w:rsidP="00530EC0">
      <w:pPr>
        <w:pStyle w:val="Puce1"/>
        <w:numPr>
          <w:ilvl w:val="1"/>
          <w:numId w:val="23"/>
        </w:numPr>
        <w:jc w:val="left"/>
      </w:pPr>
      <w:r w:rsidRPr="00B9580C">
        <w:t>la synthèse de l’incidence sur le milieu.</w:t>
      </w:r>
    </w:p>
    <w:p w14:paraId="071CB88B" w14:textId="77777777" w:rsidR="000D5A30" w:rsidRPr="00B9580C" w:rsidRDefault="000D5A30" w:rsidP="00530EC0">
      <w:pPr>
        <w:pStyle w:val="Puce1"/>
        <w:jc w:val="left"/>
      </w:pPr>
      <w:r w:rsidRPr="00B9580C">
        <w:t>un estimatif détaillé des coûts par postes principaux du projet (comprenant le coût des études préalables, le coût détaillé des travaux, les frais de maîtrise d’œuvre, les suivis…),</w:t>
      </w:r>
    </w:p>
    <w:p w14:paraId="73E063CA" w14:textId="77777777" w:rsidR="000D5A30" w:rsidRPr="00B9580C" w:rsidRDefault="000D5A30" w:rsidP="00530EC0">
      <w:pPr>
        <w:pStyle w:val="Puce1"/>
        <w:jc w:val="left"/>
      </w:pPr>
      <w:r w:rsidRPr="00B9580C">
        <w:t xml:space="preserve">un plan de financement, </w:t>
      </w:r>
    </w:p>
    <w:p w14:paraId="02613E8A" w14:textId="77777777" w:rsidR="000D5A30" w:rsidRPr="00B9580C" w:rsidRDefault="000D5A30" w:rsidP="00530EC0">
      <w:pPr>
        <w:pStyle w:val="Puce1"/>
        <w:jc w:val="left"/>
      </w:pPr>
      <w:r w:rsidRPr="00B9580C">
        <w:t>un planning prévisionnel détaillé de réalisation du projet,</w:t>
      </w:r>
    </w:p>
    <w:p w14:paraId="67A8D4E0" w14:textId="77777777" w:rsidR="000D5A30" w:rsidRPr="00B9580C" w:rsidRDefault="000D5A30" w:rsidP="00530EC0">
      <w:pPr>
        <w:pStyle w:val="Puce1"/>
        <w:jc w:val="left"/>
      </w:pPr>
      <w:r w:rsidRPr="00B9580C">
        <w:t>les récépissés de déclaration ou les autorisations de travaux,</w:t>
      </w:r>
    </w:p>
    <w:p w14:paraId="52FB7DAD" w14:textId="77777777" w:rsidR="000D5A30" w:rsidRPr="00B9580C" w:rsidRDefault="000D5A30" w:rsidP="00530EC0">
      <w:pPr>
        <w:pStyle w:val="Puce1"/>
        <w:jc w:val="left"/>
      </w:pPr>
      <w:r w:rsidRPr="00B9580C">
        <w:t>les récépissés de déclaration ou les autorisations de prélèvements,</w:t>
      </w:r>
    </w:p>
    <w:p w14:paraId="151140B3" w14:textId="77777777" w:rsidR="000D5A30" w:rsidRPr="00B9580C" w:rsidRDefault="000D5A30" w:rsidP="00530EC0">
      <w:pPr>
        <w:pStyle w:val="Puce1"/>
        <w:jc w:val="left"/>
      </w:pPr>
      <w:r w:rsidRPr="00B9580C">
        <w:t>les liasses fiscales des deux derniers exercices fiscaux, pour vérification de la situation  financière l’entreprise,</w:t>
      </w:r>
    </w:p>
    <w:p w14:paraId="51EBC740" w14:textId="77777777" w:rsidR="000D5A30" w:rsidRPr="00B9580C" w:rsidRDefault="000D5A30" w:rsidP="00530EC0">
      <w:pPr>
        <w:pStyle w:val="Puce1"/>
        <w:jc w:val="left"/>
      </w:pPr>
      <w:r w:rsidRPr="00B9580C">
        <w:t>un IBAN ou relevé d’identité bancaire (format européen).</w:t>
      </w:r>
    </w:p>
    <w:p w14:paraId="3929B977" w14:textId="62868BCC" w:rsidR="00F913F3" w:rsidRDefault="000D5A30" w:rsidP="00530EC0">
      <w:pPr>
        <w:spacing w:after="0"/>
      </w:pPr>
      <w:r w:rsidRPr="00B9580C">
        <w:t>L’agence de l’eau Loire-Bretagne se réserve la possibilité de solliciter le maître d’ouvrage pour toutes précisions sur le projet.</w:t>
      </w:r>
    </w:p>
    <w:p w14:paraId="50A05C88" w14:textId="77777777" w:rsidR="002A67C6" w:rsidRDefault="002A67C6" w:rsidP="00C8713B">
      <w:pPr>
        <w:pStyle w:val="Titre1"/>
        <w:numPr>
          <w:ilvl w:val="0"/>
          <w:numId w:val="13"/>
        </w:numPr>
        <w:rPr>
          <w:rStyle w:val="lev"/>
        </w:rPr>
        <w:sectPr w:rsidR="002A67C6" w:rsidSect="00E84647">
          <w:footerReference w:type="default" r:id="rId10"/>
          <w:pgSz w:w="11906" w:h="16838"/>
          <w:pgMar w:top="709" w:right="1133" w:bottom="709" w:left="1134" w:header="708" w:footer="708" w:gutter="0"/>
          <w:cols w:space="708"/>
          <w:docGrid w:linePitch="360"/>
        </w:sectPr>
      </w:pPr>
    </w:p>
    <w:p w14:paraId="2DADDD47" w14:textId="1C06EC35" w:rsidR="00921138" w:rsidRPr="004E2272" w:rsidRDefault="00921138" w:rsidP="002A67C6">
      <w:pPr>
        <w:pStyle w:val="Titre1"/>
        <w:numPr>
          <w:ilvl w:val="0"/>
          <w:numId w:val="13"/>
        </w:numPr>
        <w:jc w:val="both"/>
        <w:rPr>
          <w:rStyle w:val="lev"/>
        </w:rPr>
      </w:pPr>
      <w:bookmarkStart w:id="2" w:name="_Toc97114198"/>
      <w:r w:rsidRPr="004E2272">
        <w:rPr>
          <w:rStyle w:val="lev"/>
        </w:rPr>
        <w:lastRenderedPageBreak/>
        <w:t>PRESENTATION DU PETITIONNAIRE</w:t>
      </w:r>
      <w:bookmarkEnd w:id="2"/>
    </w:p>
    <w:p w14:paraId="6EBA6FEE" w14:textId="612A508F" w:rsidR="00171FE7" w:rsidRPr="00943A7A" w:rsidRDefault="00171FE7" w:rsidP="002A67C6">
      <w:pPr>
        <w:jc w:val="both"/>
        <w:rPr>
          <w:color w:val="00B050"/>
        </w:rPr>
      </w:pPr>
    </w:p>
    <w:tbl>
      <w:tblPr>
        <w:tblStyle w:val="Grilledutableau"/>
        <w:tblW w:w="0" w:type="auto"/>
        <w:tblLook w:val="04A0" w:firstRow="1" w:lastRow="0" w:firstColumn="1" w:lastColumn="0" w:noHBand="0" w:noVBand="1"/>
      </w:tblPr>
      <w:tblGrid>
        <w:gridCol w:w="1838"/>
        <w:gridCol w:w="7224"/>
      </w:tblGrid>
      <w:tr w:rsidR="00672297" w14:paraId="30A912CA" w14:textId="77777777" w:rsidTr="00740C11">
        <w:trPr>
          <w:trHeight w:val="681"/>
        </w:trPr>
        <w:tc>
          <w:tcPr>
            <w:tcW w:w="1838" w:type="dxa"/>
          </w:tcPr>
          <w:p w14:paraId="01650141" w14:textId="77777777" w:rsidR="00672297" w:rsidRDefault="00672297" w:rsidP="002A67C6">
            <w:pPr>
              <w:jc w:val="both"/>
            </w:pPr>
            <w:r>
              <w:t>Maître d’ouvrage</w:t>
            </w:r>
          </w:p>
        </w:tc>
        <w:tc>
          <w:tcPr>
            <w:tcW w:w="7224" w:type="dxa"/>
          </w:tcPr>
          <w:p w14:paraId="1AEDD24A" w14:textId="48519CB9" w:rsidR="00672297" w:rsidRPr="00A909DD" w:rsidRDefault="00672297" w:rsidP="002A67C6">
            <w:pPr>
              <w:jc w:val="both"/>
              <w:rPr>
                <w:b/>
                <w:bCs/>
              </w:rPr>
            </w:pPr>
          </w:p>
        </w:tc>
      </w:tr>
      <w:tr w:rsidR="00672297" w14:paraId="532C6B51" w14:textId="77777777" w:rsidTr="00740C11">
        <w:trPr>
          <w:trHeight w:val="681"/>
        </w:trPr>
        <w:tc>
          <w:tcPr>
            <w:tcW w:w="1838" w:type="dxa"/>
          </w:tcPr>
          <w:p w14:paraId="61428D4F" w14:textId="77777777" w:rsidR="00672297" w:rsidRDefault="00672297" w:rsidP="002A67C6">
            <w:pPr>
              <w:jc w:val="both"/>
            </w:pPr>
            <w:r>
              <w:t>N° SIRET</w:t>
            </w:r>
          </w:p>
        </w:tc>
        <w:tc>
          <w:tcPr>
            <w:tcW w:w="7224" w:type="dxa"/>
          </w:tcPr>
          <w:p w14:paraId="5134018D" w14:textId="7DF642CA" w:rsidR="00672297" w:rsidRPr="00A909DD" w:rsidRDefault="00672297" w:rsidP="002A67C6">
            <w:pPr>
              <w:jc w:val="both"/>
              <w:rPr>
                <w:b/>
                <w:bCs/>
              </w:rPr>
            </w:pPr>
          </w:p>
        </w:tc>
      </w:tr>
      <w:tr w:rsidR="00672297" w14:paraId="3FA3F806" w14:textId="77777777" w:rsidTr="00740C11">
        <w:trPr>
          <w:trHeight w:val="681"/>
        </w:trPr>
        <w:tc>
          <w:tcPr>
            <w:tcW w:w="1838" w:type="dxa"/>
          </w:tcPr>
          <w:p w14:paraId="6A1DEE3F" w14:textId="77777777" w:rsidR="00672297" w:rsidRDefault="00672297" w:rsidP="002A67C6">
            <w:pPr>
              <w:jc w:val="both"/>
            </w:pPr>
            <w:r>
              <w:t>Représentant</w:t>
            </w:r>
          </w:p>
        </w:tc>
        <w:tc>
          <w:tcPr>
            <w:tcW w:w="7224" w:type="dxa"/>
          </w:tcPr>
          <w:p w14:paraId="1949CF57" w14:textId="6B6D3A90" w:rsidR="00672297" w:rsidRPr="00A909DD" w:rsidRDefault="00672297" w:rsidP="002A67C6">
            <w:pPr>
              <w:jc w:val="both"/>
              <w:rPr>
                <w:b/>
                <w:bCs/>
              </w:rPr>
            </w:pPr>
          </w:p>
        </w:tc>
      </w:tr>
      <w:tr w:rsidR="00672297" w14:paraId="62D98980" w14:textId="77777777" w:rsidTr="00740C11">
        <w:trPr>
          <w:trHeight w:val="681"/>
        </w:trPr>
        <w:tc>
          <w:tcPr>
            <w:tcW w:w="1838" w:type="dxa"/>
          </w:tcPr>
          <w:p w14:paraId="106ED998" w14:textId="77777777" w:rsidR="00672297" w:rsidRDefault="00672297" w:rsidP="002A67C6">
            <w:pPr>
              <w:jc w:val="both"/>
            </w:pPr>
            <w:r>
              <w:t>Adresse</w:t>
            </w:r>
          </w:p>
        </w:tc>
        <w:tc>
          <w:tcPr>
            <w:tcW w:w="7224" w:type="dxa"/>
          </w:tcPr>
          <w:p w14:paraId="079E66C7" w14:textId="586C97D4" w:rsidR="00672297" w:rsidRPr="00A909DD" w:rsidRDefault="00672297" w:rsidP="002A67C6">
            <w:pPr>
              <w:jc w:val="both"/>
              <w:rPr>
                <w:b/>
                <w:bCs/>
              </w:rPr>
            </w:pPr>
          </w:p>
        </w:tc>
      </w:tr>
      <w:tr w:rsidR="00672297" w14:paraId="03671AAC" w14:textId="77777777" w:rsidTr="00740C11">
        <w:trPr>
          <w:trHeight w:val="681"/>
        </w:trPr>
        <w:tc>
          <w:tcPr>
            <w:tcW w:w="1838" w:type="dxa"/>
          </w:tcPr>
          <w:p w14:paraId="4E7CEFF5" w14:textId="77777777" w:rsidR="00672297" w:rsidRDefault="00672297" w:rsidP="002A67C6">
            <w:pPr>
              <w:jc w:val="both"/>
            </w:pPr>
            <w:r>
              <w:t>Téléphone</w:t>
            </w:r>
          </w:p>
        </w:tc>
        <w:tc>
          <w:tcPr>
            <w:tcW w:w="7224" w:type="dxa"/>
          </w:tcPr>
          <w:p w14:paraId="2A0E5888" w14:textId="5909810C" w:rsidR="00672297" w:rsidRPr="002D52F7" w:rsidRDefault="00672297" w:rsidP="002A67C6">
            <w:pPr>
              <w:ind w:left="-105"/>
              <w:jc w:val="both"/>
              <w:rPr>
                <w:b/>
                <w:bCs/>
              </w:rPr>
            </w:pPr>
          </w:p>
        </w:tc>
      </w:tr>
    </w:tbl>
    <w:p w14:paraId="4E028D85" w14:textId="77777777" w:rsidR="007565A8" w:rsidRPr="007565A8" w:rsidRDefault="007565A8" w:rsidP="002A67C6">
      <w:pPr>
        <w:jc w:val="both"/>
        <w:rPr>
          <w:b/>
          <w:bCs/>
          <w:noProof/>
          <w:lang w:eastAsia="fr-FR"/>
        </w:rPr>
      </w:pPr>
    </w:p>
    <w:p w14:paraId="5F7AA033" w14:textId="77777777" w:rsidR="00672297" w:rsidRDefault="00672297" w:rsidP="002A67C6">
      <w:pPr>
        <w:pStyle w:val="Titre1"/>
        <w:numPr>
          <w:ilvl w:val="0"/>
          <w:numId w:val="13"/>
        </w:numPr>
        <w:jc w:val="both"/>
        <w:rPr>
          <w:rStyle w:val="lev"/>
        </w:rPr>
      </w:pPr>
      <w:bookmarkStart w:id="3" w:name="_Toc97114199"/>
      <w:r w:rsidRPr="004E2272">
        <w:rPr>
          <w:rStyle w:val="lev"/>
        </w:rPr>
        <w:t>TERRITOIRE ET CONTEXTE DE L’OPERATION</w:t>
      </w:r>
      <w:bookmarkEnd w:id="3"/>
    </w:p>
    <w:p w14:paraId="0F9BEC29" w14:textId="74DB6623" w:rsidR="00616EE7" w:rsidRPr="00616EE7" w:rsidRDefault="00616EE7" w:rsidP="002A67C6">
      <w:pPr>
        <w:pStyle w:val="Titre2"/>
        <w:jc w:val="both"/>
        <w:rPr>
          <w:rStyle w:val="lev"/>
        </w:rPr>
      </w:pPr>
      <w:bookmarkStart w:id="4" w:name="_Toc97114200"/>
      <w:r w:rsidRPr="00616EE7">
        <w:rPr>
          <w:rStyle w:val="lev"/>
        </w:rPr>
        <w:t xml:space="preserve">2.1 </w:t>
      </w:r>
      <w:r>
        <w:rPr>
          <w:rStyle w:val="lev"/>
        </w:rPr>
        <w:t xml:space="preserve">Présentation </w:t>
      </w:r>
      <w:r w:rsidR="008741F7">
        <w:rPr>
          <w:rStyle w:val="lev"/>
        </w:rPr>
        <w:t xml:space="preserve"> </w:t>
      </w:r>
      <w:r>
        <w:rPr>
          <w:rStyle w:val="lev"/>
        </w:rPr>
        <w:t xml:space="preserve">du ou des </w:t>
      </w:r>
      <w:r w:rsidR="008741F7">
        <w:rPr>
          <w:rStyle w:val="lev"/>
        </w:rPr>
        <w:t xml:space="preserve"> </w:t>
      </w:r>
      <w:r>
        <w:rPr>
          <w:rStyle w:val="lev"/>
        </w:rPr>
        <w:t>sites</w:t>
      </w:r>
      <w:bookmarkEnd w:id="4"/>
    </w:p>
    <w:p w14:paraId="3095A636" w14:textId="594777B9" w:rsidR="00616EE7" w:rsidRDefault="00A81A8C" w:rsidP="002A67C6">
      <w:pPr>
        <w:jc w:val="both"/>
      </w:pPr>
      <w:r>
        <w:t xml:space="preserve">Situation </w:t>
      </w:r>
      <w:r w:rsidR="00616EE7">
        <w:t>commune, bassin versant, masses d’eau, zonage SDAGE</w:t>
      </w:r>
      <w:r w:rsidR="00616EE7" w:rsidRPr="00616EE7">
        <w:t xml:space="preserve"> </w:t>
      </w:r>
      <w:r w:rsidR="00616EE7">
        <w:t>(</w:t>
      </w:r>
      <w:r w:rsidR="00616EE7" w:rsidRPr="00616EE7">
        <w:t xml:space="preserve">zone 7B3 du SDAGE </w:t>
      </w:r>
      <w:r w:rsidR="00616EE7">
        <w:t>ou pas)</w:t>
      </w:r>
    </w:p>
    <w:p w14:paraId="592DB947" w14:textId="1FEA468D" w:rsidR="00616EE7" w:rsidRDefault="00616EE7" w:rsidP="002A67C6">
      <w:pPr>
        <w:jc w:val="both"/>
      </w:pPr>
      <w:r>
        <w:t>Date de création</w:t>
      </w:r>
      <w:r w:rsidR="008741F7">
        <w:t xml:space="preserve"> des outils de production</w:t>
      </w:r>
    </w:p>
    <w:p w14:paraId="532FCC2C" w14:textId="6357A605" w:rsidR="00943A7A" w:rsidRPr="00F956EF" w:rsidRDefault="00616EE7" w:rsidP="00530EC0">
      <w:pPr>
        <w:rPr>
          <w:color w:val="FF0000"/>
        </w:rPr>
      </w:pPr>
      <w:r>
        <w:rPr>
          <w:noProof/>
          <w:lang w:eastAsia="fr-FR"/>
        </w:rPr>
        <w:t>C</w:t>
      </w:r>
      <w:r w:rsidR="00943A7A">
        <w:rPr>
          <w:noProof/>
          <w:lang w:eastAsia="fr-FR"/>
        </w:rPr>
        <w:t xml:space="preserve">arte de géolocalisation </w:t>
      </w:r>
      <w:r w:rsidR="00943A7A" w:rsidRPr="00195450">
        <w:rPr>
          <w:noProof/>
          <w:lang w:eastAsia="fr-FR"/>
        </w:rPr>
        <w:t xml:space="preserve">du </w:t>
      </w:r>
      <w:r w:rsidR="00943A7A" w:rsidRPr="00195450">
        <w:t>projet </w:t>
      </w:r>
      <w:r w:rsidR="00943A7A">
        <w:rPr>
          <w:color w:val="FF0000"/>
        </w:rPr>
        <w:t>:</w:t>
      </w:r>
      <w:r>
        <w:rPr>
          <w:color w:val="FF0000"/>
        </w:rPr>
        <w:t xml:space="preserve"> </w:t>
      </w:r>
      <w:r>
        <w:t>localisation éloignée du projet</w:t>
      </w:r>
      <w:r w:rsidRPr="00616EE7">
        <w:t xml:space="preserve"> </w:t>
      </w:r>
      <w:r>
        <w:t>et localisation rapprochée du projet</w:t>
      </w:r>
    </w:p>
    <w:p w14:paraId="1E4CA96B" w14:textId="49B4F85A" w:rsidR="00EB6E6B" w:rsidRPr="004E2272" w:rsidRDefault="00803551" w:rsidP="002A67C6">
      <w:pPr>
        <w:pStyle w:val="Titre2"/>
        <w:jc w:val="both"/>
        <w:rPr>
          <w:rStyle w:val="lev"/>
        </w:rPr>
      </w:pPr>
      <w:bookmarkStart w:id="5" w:name="_Toc97114201"/>
      <w:r>
        <w:rPr>
          <w:rStyle w:val="lev"/>
        </w:rPr>
        <w:t>2</w:t>
      </w:r>
      <w:r w:rsidR="00616EE7">
        <w:rPr>
          <w:rStyle w:val="lev"/>
        </w:rPr>
        <w:t>.2</w:t>
      </w:r>
      <w:r w:rsidR="004158E7" w:rsidRPr="004E2272">
        <w:rPr>
          <w:rStyle w:val="lev"/>
        </w:rPr>
        <w:t xml:space="preserve"> </w:t>
      </w:r>
      <w:r w:rsidR="00EB6E6B" w:rsidRPr="004E2272">
        <w:rPr>
          <w:rStyle w:val="lev"/>
        </w:rPr>
        <w:t>Contexte réglementaire</w:t>
      </w:r>
      <w:bookmarkEnd w:id="5"/>
    </w:p>
    <w:p w14:paraId="5C9503B8" w14:textId="77777777" w:rsidR="002A67C6" w:rsidRDefault="00943A7A" w:rsidP="002A67C6">
      <w:pPr>
        <w:pStyle w:val="Puce1"/>
        <w:numPr>
          <w:ilvl w:val="0"/>
          <w:numId w:val="0"/>
        </w:numPr>
      </w:pPr>
      <w:r>
        <w:t>Situation du site avant-projet et après projet vis-à-vis de la Loi sur l’eau</w:t>
      </w:r>
      <w:r w:rsidR="002A67C6">
        <w:t xml:space="preserve"> : </w:t>
      </w:r>
    </w:p>
    <w:p w14:paraId="654E6B04" w14:textId="69C425DD" w:rsidR="002A67C6" w:rsidRDefault="002A67C6" w:rsidP="002A67C6">
      <w:pPr>
        <w:pStyle w:val="Puce1"/>
      </w:pPr>
      <w:r>
        <w:t>récépissés de déclaration ou les autorisations de</w:t>
      </w:r>
      <w:r w:rsidRPr="00095729">
        <w:t xml:space="preserve"> </w:t>
      </w:r>
      <w:r>
        <w:t>travaux,</w:t>
      </w:r>
    </w:p>
    <w:p w14:paraId="0C6C6E52" w14:textId="24ED8F57" w:rsidR="002A67C6" w:rsidRDefault="002A67C6" w:rsidP="002A67C6">
      <w:pPr>
        <w:pStyle w:val="Puce1"/>
      </w:pPr>
      <w:r>
        <w:t>récépissés de déclaration ou les autorisations de prélèvements,</w:t>
      </w:r>
    </w:p>
    <w:p w14:paraId="7E0C1D39" w14:textId="4EFD35C0" w:rsidR="00EB6E6B" w:rsidRDefault="002A67C6" w:rsidP="002A67C6">
      <w:pPr>
        <w:pStyle w:val="Puce1"/>
      </w:pPr>
      <w:r>
        <w:t>ICPE</w:t>
      </w:r>
    </w:p>
    <w:tbl>
      <w:tblPr>
        <w:tblStyle w:val="Grilledutableau"/>
        <w:tblW w:w="0" w:type="auto"/>
        <w:tblLook w:val="04A0" w:firstRow="1" w:lastRow="0" w:firstColumn="1" w:lastColumn="0" w:noHBand="0" w:noVBand="1"/>
      </w:tblPr>
      <w:tblGrid>
        <w:gridCol w:w="1143"/>
        <w:gridCol w:w="4068"/>
        <w:gridCol w:w="1985"/>
        <w:gridCol w:w="2155"/>
      </w:tblGrid>
      <w:tr w:rsidR="00EB6E6B" w14:paraId="2FE620C0" w14:textId="77777777" w:rsidTr="007565A8">
        <w:tc>
          <w:tcPr>
            <w:tcW w:w="1143" w:type="dxa"/>
          </w:tcPr>
          <w:p w14:paraId="31CA0C1E" w14:textId="77777777" w:rsidR="00EB6E6B" w:rsidRPr="00C10289" w:rsidRDefault="00EB6E6B" w:rsidP="002A67C6">
            <w:pPr>
              <w:jc w:val="both"/>
              <w:rPr>
                <w:b/>
                <w:bCs/>
              </w:rPr>
            </w:pPr>
            <w:r w:rsidRPr="00C10289">
              <w:rPr>
                <w:b/>
                <w:bCs/>
              </w:rPr>
              <w:t>Rubriques</w:t>
            </w:r>
          </w:p>
        </w:tc>
        <w:tc>
          <w:tcPr>
            <w:tcW w:w="4068" w:type="dxa"/>
          </w:tcPr>
          <w:p w14:paraId="2F3FB0D8" w14:textId="77777777" w:rsidR="00EB6E6B" w:rsidRPr="00C10289" w:rsidRDefault="00EB6E6B" w:rsidP="002A67C6">
            <w:pPr>
              <w:jc w:val="both"/>
              <w:rPr>
                <w:b/>
                <w:bCs/>
              </w:rPr>
            </w:pPr>
            <w:r w:rsidRPr="00C10289">
              <w:rPr>
                <w:b/>
                <w:bCs/>
              </w:rPr>
              <w:t>Intitulé</w:t>
            </w:r>
          </w:p>
        </w:tc>
        <w:tc>
          <w:tcPr>
            <w:tcW w:w="1985" w:type="dxa"/>
          </w:tcPr>
          <w:p w14:paraId="39700F0F" w14:textId="77777777" w:rsidR="00EB6E6B" w:rsidRPr="00C10289" w:rsidRDefault="00EB6E6B" w:rsidP="002A67C6">
            <w:pPr>
              <w:jc w:val="both"/>
              <w:rPr>
                <w:b/>
                <w:bCs/>
              </w:rPr>
            </w:pPr>
            <w:r w:rsidRPr="00C10289">
              <w:rPr>
                <w:b/>
                <w:bCs/>
              </w:rPr>
              <w:t xml:space="preserve">Régime </w:t>
            </w:r>
          </w:p>
        </w:tc>
        <w:tc>
          <w:tcPr>
            <w:tcW w:w="2155" w:type="dxa"/>
          </w:tcPr>
          <w:p w14:paraId="1AFE7BF5" w14:textId="77777777" w:rsidR="00EB6E6B" w:rsidRPr="00C10289" w:rsidRDefault="00EB6E6B" w:rsidP="002A67C6">
            <w:pPr>
              <w:jc w:val="both"/>
              <w:rPr>
                <w:b/>
                <w:bCs/>
              </w:rPr>
            </w:pPr>
            <w:r w:rsidRPr="00C10289">
              <w:rPr>
                <w:b/>
                <w:bCs/>
              </w:rPr>
              <w:t>Caractéristiques du projet</w:t>
            </w:r>
          </w:p>
        </w:tc>
      </w:tr>
      <w:tr w:rsidR="00EB6E6B" w14:paraId="11F55007" w14:textId="77777777" w:rsidTr="007565A8">
        <w:trPr>
          <w:trHeight w:val="725"/>
        </w:trPr>
        <w:tc>
          <w:tcPr>
            <w:tcW w:w="1143" w:type="dxa"/>
          </w:tcPr>
          <w:p w14:paraId="2A8328D0" w14:textId="53630FBA" w:rsidR="00EB6E6B" w:rsidRDefault="00EB6E6B" w:rsidP="002A67C6">
            <w:pPr>
              <w:jc w:val="both"/>
            </w:pPr>
          </w:p>
        </w:tc>
        <w:tc>
          <w:tcPr>
            <w:tcW w:w="4068" w:type="dxa"/>
          </w:tcPr>
          <w:p w14:paraId="474133E9" w14:textId="77D577D5" w:rsidR="00EB6E6B" w:rsidRDefault="00EB6E6B" w:rsidP="002A67C6">
            <w:pPr>
              <w:jc w:val="both"/>
            </w:pPr>
          </w:p>
        </w:tc>
        <w:tc>
          <w:tcPr>
            <w:tcW w:w="1985" w:type="dxa"/>
          </w:tcPr>
          <w:p w14:paraId="078302E8" w14:textId="1A66E114" w:rsidR="00EB6E6B" w:rsidRPr="00C47C4B" w:rsidRDefault="00EB6E6B" w:rsidP="002A67C6">
            <w:pPr>
              <w:jc w:val="both"/>
              <w:rPr>
                <w:b/>
                <w:bCs/>
              </w:rPr>
            </w:pPr>
          </w:p>
        </w:tc>
        <w:tc>
          <w:tcPr>
            <w:tcW w:w="2155" w:type="dxa"/>
          </w:tcPr>
          <w:p w14:paraId="24740520" w14:textId="00023A97" w:rsidR="008E7EC7" w:rsidRPr="00647A22" w:rsidRDefault="008E7EC7" w:rsidP="002A67C6">
            <w:pPr>
              <w:jc w:val="both"/>
              <w:rPr>
                <w:b/>
                <w:bCs/>
              </w:rPr>
            </w:pPr>
          </w:p>
        </w:tc>
      </w:tr>
      <w:tr w:rsidR="007565A8" w14:paraId="40CDED4F" w14:textId="77777777" w:rsidTr="007565A8">
        <w:trPr>
          <w:trHeight w:val="706"/>
        </w:trPr>
        <w:tc>
          <w:tcPr>
            <w:tcW w:w="1143" w:type="dxa"/>
          </w:tcPr>
          <w:p w14:paraId="2F57E2FC" w14:textId="77777777" w:rsidR="007565A8" w:rsidRDefault="007565A8" w:rsidP="002A67C6">
            <w:pPr>
              <w:jc w:val="both"/>
            </w:pPr>
          </w:p>
        </w:tc>
        <w:tc>
          <w:tcPr>
            <w:tcW w:w="4068" w:type="dxa"/>
          </w:tcPr>
          <w:p w14:paraId="59AB9B96" w14:textId="77777777" w:rsidR="007565A8" w:rsidRDefault="007565A8" w:rsidP="002A67C6">
            <w:pPr>
              <w:jc w:val="both"/>
            </w:pPr>
          </w:p>
        </w:tc>
        <w:tc>
          <w:tcPr>
            <w:tcW w:w="1985" w:type="dxa"/>
          </w:tcPr>
          <w:p w14:paraId="277CB29E" w14:textId="77777777" w:rsidR="007565A8" w:rsidRPr="00C47C4B" w:rsidRDefault="007565A8" w:rsidP="002A67C6">
            <w:pPr>
              <w:jc w:val="both"/>
              <w:rPr>
                <w:b/>
                <w:bCs/>
              </w:rPr>
            </w:pPr>
          </w:p>
        </w:tc>
        <w:tc>
          <w:tcPr>
            <w:tcW w:w="2155" w:type="dxa"/>
          </w:tcPr>
          <w:p w14:paraId="75DD2B2A" w14:textId="77777777" w:rsidR="007565A8" w:rsidRPr="00647A22" w:rsidRDefault="007565A8" w:rsidP="002A67C6">
            <w:pPr>
              <w:jc w:val="both"/>
              <w:rPr>
                <w:b/>
                <w:bCs/>
              </w:rPr>
            </w:pPr>
          </w:p>
        </w:tc>
      </w:tr>
      <w:tr w:rsidR="007565A8" w14:paraId="35BB706F" w14:textId="77777777" w:rsidTr="007565A8">
        <w:trPr>
          <w:trHeight w:val="702"/>
        </w:trPr>
        <w:tc>
          <w:tcPr>
            <w:tcW w:w="1143" w:type="dxa"/>
          </w:tcPr>
          <w:p w14:paraId="2C2F7210" w14:textId="77777777" w:rsidR="007565A8" w:rsidRDefault="007565A8" w:rsidP="002A67C6">
            <w:pPr>
              <w:jc w:val="both"/>
            </w:pPr>
          </w:p>
        </w:tc>
        <w:tc>
          <w:tcPr>
            <w:tcW w:w="4068" w:type="dxa"/>
          </w:tcPr>
          <w:p w14:paraId="3337969F" w14:textId="77777777" w:rsidR="007565A8" w:rsidRDefault="007565A8" w:rsidP="002A67C6">
            <w:pPr>
              <w:jc w:val="both"/>
            </w:pPr>
          </w:p>
        </w:tc>
        <w:tc>
          <w:tcPr>
            <w:tcW w:w="1985" w:type="dxa"/>
          </w:tcPr>
          <w:p w14:paraId="769A1E30" w14:textId="77777777" w:rsidR="007565A8" w:rsidRPr="00C47C4B" w:rsidRDefault="007565A8" w:rsidP="002A67C6">
            <w:pPr>
              <w:jc w:val="both"/>
              <w:rPr>
                <w:b/>
                <w:bCs/>
              </w:rPr>
            </w:pPr>
          </w:p>
        </w:tc>
        <w:tc>
          <w:tcPr>
            <w:tcW w:w="2155" w:type="dxa"/>
          </w:tcPr>
          <w:p w14:paraId="1184FBC5" w14:textId="77777777" w:rsidR="007565A8" w:rsidRPr="00647A22" w:rsidRDefault="007565A8" w:rsidP="002A67C6">
            <w:pPr>
              <w:jc w:val="both"/>
              <w:rPr>
                <w:b/>
                <w:bCs/>
              </w:rPr>
            </w:pPr>
          </w:p>
        </w:tc>
      </w:tr>
      <w:tr w:rsidR="007565A8" w14:paraId="59C3EA79" w14:textId="77777777" w:rsidTr="007565A8">
        <w:trPr>
          <w:trHeight w:val="713"/>
        </w:trPr>
        <w:tc>
          <w:tcPr>
            <w:tcW w:w="1143" w:type="dxa"/>
          </w:tcPr>
          <w:p w14:paraId="72D5312E" w14:textId="77777777" w:rsidR="007565A8" w:rsidRDefault="007565A8" w:rsidP="002A67C6">
            <w:pPr>
              <w:jc w:val="both"/>
            </w:pPr>
          </w:p>
        </w:tc>
        <w:tc>
          <w:tcPr>
            <w:tcW w:w="4068" w:type="dxa"/>
          </w:tcPr>
          <w:p w14:paraId="77CCB043" w14:textId="77777777" w:rsidR="007565A8" w:rsidRDefault="007565A8" w:rsidP="002A67C6">
            <w:pPr>
              <w:jc w:val="both"/>
            </w:pPr>
          </w:p>
        </w:tc>
        <w:tc>
          <w:tcPr>
            <w:tcW w:w="1985" w:type="dxa"/>
          </w:tcPr>
          <w:p w14:paraId="0292F29B" w14:textId="77777777" w:rsidR="007565A8" w:rsidRPr="00C47C4B" w:rsidRDefault="007565A8" w:rsidP="002A67C6">
            <w:pPr>
              <w:jc w:val="both"/>
              <w:rPr>
                <w:b/>
                <w:bCs/>
              </w:rPr>
            </w:pPr>
          </w:p>
        </w:tc>
        <w:tc>
          <w:tcPr>
            <w:tcW w:w="2155" w:type="dxa"/>
          </w:tcPr>
          <w:p w14:paraId="5A71C5F3" w14:textId="77777777" w:rsidR="007565A8" w:rsidRPr="00647A22" w:rsidRDefault="007565A8" w:rsidP="002A67C6">
            <w:pPr>
              <w:jc w:val="both"/>
              <w:rPr>
                <w:b/>
                <w:bCs/>
              </w:rPr>
            </w:pPr>
          </w:p>
        </w:tc>
      </w:tr>
    </w:tbl>
    <w:p w14:paraId="2932DCAA" w14:textId="77777777" w:rsidR="007565A8" w:rsidRPr="007565A8" w:rsidRDefault="007565A8" w:rsidP="002A67C6">
      <w:pPr>
        <w:jc w:val="both"/>
        <w:rPr>
          <w:sz w:val="8"/>
        </w:rPr>
      </w:pPr>
    </w:p>
    <w:p w14:paraId="64B5A4A6" w14:textId="6F7E1E89" w:rsidR="00C10289" w:rsidRPr="004E2272" w:rsidRDefault="00803551" w:rsidP="002A67C6">
      <w:pPr>
        <w:pStyle w:val="Titre2"/>
        <w:jc w:val="both"/>
        <w:rPr>
          <w:rStyle w:val="lev"/>
        </w:rPr>
      </w:pPr>
      <w:bookmarkStart w:id="6" w:name="_Toc97114202"/>
      <w:r>
        <w:rPr>
          <w:rStyle w:val="lev"/>
        </w:rPr>
        <w:t>2.</w:t>
      </w:r>
      <w:r w:rsidR="008741F7">
        <w:rPr>
          <w:rStyle w:val="lev"/>
        </w:rPr>
        <w:t>3</w:t>
      </w:r>
      <w:r w:rsidR="00C10289" w:rsidRPr="004E2272">
        <w:rPr>
          <w:rStyle w:val="lev"/>
        </w:rPr>
        <w:t xml:space="preserve"> Situation au niveau des redevances de l’agence de l’eau Loire Bretagne</w:t>
      </w:r>
      <w:bookmarkEnd w:id="6"/>
    </w:p>
    <w:p w14:paraId="277A5676" w14:textId="5CB4C0CB" w:rsidR="00FA1EF0" w:rsidRDefault="00943A7A" w:rsidP="002A67C6">
      <w:pPr>
        <w:jc w:val="both"/>
      </w:pPr>
      <w:r>
        <w:t xml:space="preserve">Déclaration réalisées ou en cours </w:t>
      </w:r>
      <w:r w:rsidR="00FA1EF0" w:rsidRPr="00DE7988">
        <w:t>auprès de l’agence de</w:t>
      </w:r>
      <w:r w:rsidR="005366B8" w:rsidRPr="00DE7988">
        <w:t xml:space="preserve"> l’eau</w:t>
      </w:r>
      <w:r w:rsidR="00FA1EF0" w:rsidRPr="00DE7988">
        <w:t xml:space="preserve"> Loire-Bretagne. </w:t>
      </w:r>
    </w:p>
    <w:p w14:paraId="563B91AE" w14:textId="77777777" w:rsidR="007565A8" w:rsidRDefault="007565A8" w:rsidP="00FA1EF0"/>
    <w:p w14:paraId="1B53C4C3" w14:textId="1C5A9CD2" w:rsidR="00C10289" w:rsidRDefault="00FA1EF0" w:rsidP="00FA1EF0">
      <w:r>
        <w:t xml:space="preserve"> </w:t>
      </w:r>
    </w:p>
    <w:p w14:paraId="23BA7F4A" w14:textId="77777777" w:rsidR="007565A8" w:rsidRDefault="007565A8" w:rsidP="00C8713B">
      <w:pPr>
        <w:pStyle w:val="Titre1"/>
        <w:numPr>
          <w:ilvl w:val="0"/>
          <w:numId w:val="13"/>
        </w:numPr>
        <w:rPr>
          <w:rStyle w:val="lev"/>
        </w:rPr>
        <w:sectPr w:rsidR="007565A8" w:rsidSect="00E84647">
          <w:pgSz w:w="11906" w:h="16838"/>
          <w:pgMar w:top="709" w:right="1133" w:bottom="709" w:left="1134" w:header="708" w:footer="708" w:gutter="0"/>
          <w:cols w:space="708"/>
          <w:docGrid w:linePitch="360"/>
        </w:sectPr>
      </w:pPr>
    </w:p>
    <w:p w14:paraId="77B022C9" w14:textId="1E830744" w:rsidR="00693CEA" w:rsidRDefault="00693CEA" w:rsidP="00C8713B">
      <w:pPr>
        <w:pStyle w:val="Titre1"/>
        <w:numPr>
          <w:ilvl w:val="0"/>
          <w:numId w:val="13"/>
        </w:numPr>
        <w:rPr>
          <w:rStyle w:val="lev"/>
        </w:rPr>
      </w:pPr>
      <w:bookmarkStart w:id="7" w:name="_Toc97114203"/>
      <w:r w:rsidRPr="004E2272">
        <w:rPr>
          <w:rStyle w:val="lev"/>
        </w:rPr>
        <w:lastRenderedPageBreak/>
        <w:t>MEMOIRE TECHNIQUE</w:t>
      </w:r>
      <w:bookmarkEnd w:id="7"/>
      <w:r w:rsidRPr="004E2272">
        <w:rPr>
          <w:rStyle w:val="lev"/>
        </w:rPr>
        <w:t xml:space="preserve"> </w:t>
      </w:r>
    </w:p>
    <w:p w14:paraId="6B91754C" w14:textId="77777777" w:rsidR="00A81A8C" w:rsidRPr="00A81A8C" w:rsidRDefault="00A81A8C" w:rsidP="00A81A8C"/>
    <w:p w14:paraId="17ADA87D" w14:textId="36A47F7B" w:rsidR="008741F7" w:rsidRPr="008741F7" w:rsidRDefault="00A81A8C" w:rsidP="00E40CC5">
      <w:pPr>
        <w:pStyle w:val="Titre2"/>
        <w:rPr>
          <w:rStyle w:val="lev"/>
        </w:rPr>
      </w:pPr>
      <w:bookmarkStart w:id="8" w:name="_Toc97114204"/>
      <w:r w:rsidRPr="00616EE7">
        <w:rPr>
          <w:rStyle w:val="lev"/>
        </w:rPr>
        <w:t xml:space="preserve">3.1 </w:t>
      </w:r>
      <w:r w:rsidR="00943A7A" w:rsidRPr="00616EE7">
        <w:rPr>
          <w:rStyle w:val="lev"/>
        </w:rPr>
        <w:t>Présentation du projet</w:t>
      </w:r>
      <w:r w:rsidR="007565A8">
        <w:rPr>
          <w:rStyle w:val="lev"/>
        </w:rPr>
        <w:t xml:space="preserve"> </w:t>
      </w:r>
      <w:r w:rsidR="008741F7">
        <w:rPr>
          <w:rStyle w:val="lev"/>
        </w:rPr>
        <w:t xml:space="preserve">et </w:t>
      </w:r>
      <w:bookmarkStart w:id="9" w:name="_Toc37748888"/>
      <w:r w:rsidR="008741F7">
        <w:rPr>
          <w:rStyle w:val="lev"/>
        </w:rPr>
        <w:t>d</w:t>
      </w:r>
      <w:r w:rsidR="008741F7" w:rsidRPr="008741F7">
        <w:rPr>
          <w:rStyle w:val="lev"/>
        </w:rPr>
        <w:t>escriptif détaillé de fonctionnement</w:t>
      </w:r>
      <w:bookmarkEnd w:id="8"/>
    </w:p>
    <w:p w14:paraId="1579BCA2" w14:textId="63F7FBE2" w:rsidR="007565A8" w:rsidRPr="008741F7" w:rsidRDefault="007565A8" w:rsidP="003667C2">
      <w:pPr>
        <w:pStyle w:val="Titre2"/>
        <w:spacing w:before="120"/>
        <w:jc w:val="both"/>
        <w:rPr>
          <w:rStyle w:val="lev"/>
        </w:rPr>
      </w:pPr>
      <w:bookmarkStart w:id="10" w:name="_Toc97114205"/>
      <w:r w:rsidRPr="00616EE7">
        <w:rPr>
          <w:rStyle w:val="lev"/>
        </w:rPr>
        <w:t xml:space="preserve">3.1 </w:t>
      </w:r>
      <w:r>
        <w:rPr>
          <w:rStyle w:val="lev"/>
        </w:rPr>
        <w:t>Finalités et incidences sur le milieu</w:t>
      </w:r>
      <w:bookmarkEnd w:id="10"/>
    </w:p>
    <w:p w14:paraId="5AF70ED6" w14:textId="77777777" w:rsidR="007565A8" w:rsidRDefault="007565A8" w:rsidP="002A67C6">
      <w:pPr>
        <w:jc w:val="both"/>
        <w:rPr>
          <w:noProof/>
          <w:lang w:eastAsia="fr-FR"/>
        </w:rPr>
      </w:pPr>
      <w:r>
        <w:rPr>
          <w:noProof/>
          <w:lang w:eastAsia="fr-FR"/>
        </w:rPr>
        <w:t>P</w:t>
      </w:r>
      <w:r w:rsidRPr="00A81A8C">
        <w:rPr>
          <w:noProof/>
          <w:lang w:eastAsia="fr-FR"/>
        </w:rPr>
        <w:t>résentation succinctement de l’amélioration sur le milieu ( nappe – eau de surface) qu’apporte le projet</w:t>
      </w:r>
    </w:p>
    <w:p w14:paraId="5556D940" w14:textId="77777777" w:rsidR="00E40CC5" w:rsidRPr="00E40CC5" w:rsidRDefault="00E40CC5" w:rsidP="003667C2">
      <w:pPr>
        <w:pStyle w:val="Titre2"/>
        <w:spacing w:before="120"/>
        <w:jc w:val="both"/>
        <w:rPr>
          <w:rStyle w:val="lev"/>
        </w:rPr>
      </w:pPr>
      <w:bookmarkStart w:id="11" w:name="_Toc97114206"/>
      <w:r w:rsidRPr="00E40CC5">
        <w:rPr>
          <w:rStyle w:val="lev"/>
        </w:rPr>
        <w:t>3.2 Consommation actuelle et future en eau</w:t>
      </w:r>
      <w:bookmarkEnd w:id="9"/>
      <w:bookmarkEnd w:id="11"/>
    </w:p>
    <w:p w14:paraId="7FD95EA9" w14:textId="1E4617A2" w:rsidR="00E40CC5" w:rsidRPr="002A455A" w:rsidRDefault="000F14A3" w:rsidP="002A67C6">
      <w:pPr>
        <w:widowControl w:val="0"/>
        <w:autoSpaceDE w:val="0"/>
        <w:autoSpaceDN w:val="0"/>
        <w:adjustRightInd w:val="0"/>
        <w:jc w:val="both"/>
        <w:rPr>
          <w:rFonts w:ascii="Arial" w:hAnsi="Arial" w:cs="Arial"/>
          <w:sz w:val="20"/>
          <w:szCs w:val="20"/>
        </w:rPr>
      </w:pPr>
      <w:r w:rsidRPr="002A455A">
        <w:rPr>
          <w:rFonts w:ascii="Arial" w:hAnsi="Arial" w:cs="Arial"/>
          <w:sz w:val="20"/>
          <w:szCs w:val="20"/>
        </w:rPr>
        <w:t>C</w:t>
      </w:r>
      <w:r w:rsidR="002A455A" w:rsidRPr="002A455A">
        <w:rPr>
          <w:rFonts w:ascii="Arial" w:hAnsi="Arial" w:cs="Arial"/>
          <w:sz w:val="20"/>
          <w:szCs w:val="20"/>
        </w:rPr>
        <w:t>f</w:t>
      </w:r>
      <w:r w:rsidRPr="002A455A">
        <w:rPr>
          <w:rFonts w:ascii="Arial" w:hAnsi="Arial" w:cs="Arial"/>
          <w:sz w:val="20"/>
          <w:szCs w:val="20"/>
        </w:rPr>
        <w:t>. Fiche technique : activité de l’établissement et consommations en eau</w:t>
      </w:r>
    </w:p>
    <w:p w14:paraId="66FE90E5" w14:textId="10EFEFF2" w:rsidR="00E36178" w:rsidRPr="00C20D55" w:rsidRDefault="00E36178" w:rsidP="00530EC0">
      <w:pPr>
        <w:widowControl w:val="0"/>
        <w:autoSpaceDE w:val="0"/>
        <w:autoSpaceDN w:val="0"/>
        <w:adjustRightInd w:val="0"/>
        <w:rPr>
          <w:rFonts w:ascii="Arial" w:hAnsi="Arial" w:cs="Arial"/>
          <w:sz w:val="20"/>
          <w:szCs w:val="20"/>
        </w:rPr>
      </w:pPr>
      <w:r w:rsidRPr="00E36178">
        <w:rPr>
          <w:rFonts w:ascii="Arial" w:hAnsi="Arial" w:cs="Arial"/>
          <w:sz w:val="20"/>
          <w:szCs w:val="20"/>
          <w:u w:val="single"/>
        </w:rPr>
        <w:t>Productions végétales sous serre</w:t>
      </w:r>
      <w:r w:rsidRPr="00530EC0">
        <w:rPr>
          <w:rFonts w:ascii="Arial" w:hAnsi="Arial" w:cs="Arial"/>
          <w:sz w:val="20"/>
          <w:szCs w:val="20"/>
        </w:rPr>
        <w:t> :</w:t>
      </w:r>
      <w:r>
        <w:rPr>
          <w:rFonts w:ascii="Arial" w:hAnsi="Arial" w:cs="Arial"/>
          <w:sz w:val="20"/>
          <w:szCs w:val="20"/>
        </w:rPr>
        <w:t xml:space="preserve"> </w:t>
      </w:r>
      <w:r w:rsidR="000F14A3" w:rsidRPr="00C20D55">
        <w:rPr>
          <w:rFonts w:ascii="Arial" w:hAnsi="Arial" w:cs="Arial"/>
          <w:sz w:val="20"/>
          <w:szCs w:val="20"/>
        </w:rPr>
        <w:t>L’atteinte d</w:t>
      </w:r>
      <w:r w:rsidR="000F14A3">
        <w:rPr>
          <w:rFonts w:ascii="Arial" w:hAnsi="Arial" w:cs="Arial"/>
          <w:sz w:val="20"/>
          <w:szCs w:val="20"/>
        </w:rPr>
        <w:t xml:space="preserve">u </w:t>
      </w:r>
      <w:r w:rsidR="000F14A3" w:rsidRPr="00C20D55">
        <w:rPr>
          <w:rFonts w:ascii="Arial" w:hAnsi="Arial" w:cs="Arial"/>
          <w:sz w:val="20"/>
          <w:szCs w:val="20"/>
        </w:rPr>
        <w:t>volume substitué par la récupération des eaux de pluie et d</w:t>
      </w:r>
      <w:r w:rsidR="000F14A3">
        <w:rPr>
          <w:rFonts w:ascii="Arial" w:hAnsi="Arial" w:cs="Arial"/>
          <w:sz w:val="20"/>
          <w:szCs w:val="20"/>
        </w:rPr>
        <w:t>u</w:t>
      </w:r>
      <w:r w:rsidR="000F14A3" w:rsidRPr="00C20D55">
        <w:rPr>
          <w:rFonts w:ascii="Arial" w:hAnsi="Arial" w:cs="Arial"/>
          <w:sz w:val="20"/>
          <w:szCs w:val="20"/>
        </w:rPr>
        <w:t xml:space="preserve"> volume d’eau économisé par la mise en place d’un système de récupération et de désinfection des eaux de drainage est une condition d’octroi de l’aide. </w:t>
      </w:r>
      <w:r w:rsidRPr="00CC1AE9">
        <w:rPr>
          <w:rFonts w:ascii="Arial" w:hAnsi="Arial" w:cs="Arial"/>
          <w:sz w:val="20"/>
          <w:szCs w:val="20"/>
        </w:rPr>
        <w:t xml:space="preserve">Des contrôles de conformité pourront être menés </w:t>
      </w:r>
      <w:r>
        <w:rPr>
          <w:rFonts w:ascii="Arial" w:hAnsi="Arial" w:cs="Arial"/>
          <w:sz w:val="20"/>
          <w:szCs w:val="20"/>
        </w:rPr>
        <w:t>à partir</w:t>
      </w:r>
      <w:r w:rsidRPr="00CC1AE9">
        <w:rPr>
          <w:rFonts w:ascii="Arial" w:hAnsi="Arial" w:cs="Arial"/>
          <w:sz w:val="20"/>
          <w:szCs w:val="20"/>
        </w:rPr>
        <w:t xml:space="preserve"> d’un an après la réception des travaux pour vérifier cette condition notamment, sur la base d’un bilan des consommations en eau.</w:t>
      </w:r>
    </w:p>
    <w:p w14:paraId="4FBB20B9" w14:textId="0F4F9036" w:rsidR="00E36178" w:rsidRPr="00E36178" w:rsidRDefault="00530EC0" w:rsidP="00530EC0">
      <w:pPr>
        <w:widowControl w:val="0"/>
        <w:autoSpaceDE w:val="0"/>
        <w:autoSpaceDN w:val="0"/>
        <w:adjustRightInd w:val="0"/>
        <w:rPr>
          <w:rFonts w:ascii="Arial" w:hAnsi="Arial" w:cs="Arial"/>
          <w:sz w:val="20"/>
          <w:szCs w:val="20"/>
        </w:rPr>
      </w:pPr>
      <w:r w:rsidRPr="00E36178">
        <w:rPr>
          <w:rFonts w:ascii="Arial" w:hAnsi="Arial" w:cs="Arial"/>
          <w:sz w:val="20"/>
          <w:szCs w:val="20"/>
          <w:u w:val="single"/>
        </w:rPr>
        <w:t>Élevages</w:t>
      </w:r>
      <w:r w:rsidR="00E36178" w:rsidRPr="00530EC0">
        <w:rPr>
          <w:rFonts w:ascii="Arial" w:hAnsi="Arial" w:cs="Arial"/>
          <w:sz w:val="20"/>
          <w:szCs w:val="20"/>
        </w:rPr>
        <w:t> :</w:t>
      </w:r>
      <w:r w:rsidR="00E36178" w:rsidRPr="00E36178">
        <w:rPr>
          <w:rFonts w:ascii="Arial" w:hAnsi="Arial" w:cs="Arial"/>
          <w:sz w:val="20"/>
          <w:szCs w:val="20"/>
        </w:rPr>
        <w:t xml:space="preserve"> L’atteinte du volume substitué par la récupération des eaux de pluie et du volume d’eau économisé par les changements de pratiques dans les bâtiments d’élevage est une condition d’octroi de l’aide. Des contrôles de conformité pourront être menés à partir d’un an après la réception des travaux pour vérifier cette condition notamment, sur la base d’un bilan des consommations en eau. </w:t>
      </w:r>
    </w:p>
    <w:p w14:paraId="618330A0" w14:textId="08C5F639" w:rsidR="0001592D" w:rsidRDefault="00A81A8C" w:rsidP="003667C2">
      <w:pPr>
        <w:pStyle w:val="Titre2"/>
        <w:spacing w:before="120"/>
        <w:jc w:val="both"/>
        <w:rPr>
          <w:rStyle w:val="lev"/>
        </w:rPr>
      </w:pPr>
      <w:bookmarkStart w:id="12" w:name="_Toc97114207"/>
      <w:r w:rsidRPr="00616EE7">
        <w:rPr>
          <w:rStyle w:val="lev"/>
        </w:rPr>
        <w:t xml:space="preserve">3.3 </w:t>
      </w:r>
      <w:r w:rsidR="0001592D" w:rsidRPr="00616EE7">
        <w:rPr>
          <w:rStyle w:val="lev"/>
        </w:rPr>
        <w:t>Dimensionnement du projet</w:t>
      </w:r>
      <w:r w:rsidR="000F14A3">
        <w:rPr>
          <w:rStyle w:val="lev"/>
        </w:rPr>
        <w:t xml:space="preserve"> – Bilan hydrique </w:t>
      </w:r>
      <w:r w:rsidR="002A67C6">
        <w:rPr>
          <w:rStyle w:val="lev"/>
        </w:rPr>
        <w:t xml:space="preserve">prévisionnel </w:t>
      </w:r>
      <w:r w:rsidR="000F14A3">
        <w:rPr>
          <w:rStyle w:val="lev"/>
        </w:rPr>
        <w:t>du stockage</w:t>
      </w:r>
      <w:bookmarkEnd w:id="12"/>
    </w:p>
    <w:p w14:paraId="0DECA10D" w14:textId="601EC37B" w:rsidR="008741F7" w:rsidRDefault="00A67F14" w:rsidP="002A67C6">
      <w:pPr>
        <w:jc w:val="both"/>
      </w:pPr>
      <w:r>
        <w:t>Estimation du dimensionnement du stockage tenant compte des précipitations et des consommations mensuelles.</w:t>
      </w:r>
    </w:p>
    <w:p w14:paraId="102B96DA" w14:textId="68165801" w:rsidR="00616EE7" w:rsidRDefault="00A81A8C" w:rsidP="002A67C6">
      <w:pPr>
        <w:pStyle w:val="Titre2"/>
        <w:jc w:val="both"/>
      </w:pPr>
      <w:bookmarkStart w:id="13" w:name="_Toc97114208"/>
      <w:r w:rsidRPr="00616EE7">
        <w:rPr>
          <w:rStyle w:val="lev"/>
        </w:rPr>
        <w:t xml:space="preserve">3.4 </w:t>
      </w:r>
      <w:r w:rsidR="0001592D" w:rsidRPr="00616EE7">
        <w:rPr>
          <w:rStyle w:val="lev"/>
        </w:rPr>
        <w:t xml:space="preserve">Mode de </w:t>
      </w:r>
      <w:bookmarkStart w:id="14" w:name="_GoBack"/>
      <w:bookmarkEnd w:id="14"/>
      <w:r w:rsidR="0001592D" w:rsidRPr="00616EE7">
        <w:rPr>
          <w:rStyle w:val="lev"/>
        </w:rPr>
        <w:t xml:space="preserve">gestion </w:t>
      </w:r>
      <w:r w:rsidR="002A67C6">
        <w:rPr>
          <w:rStyle w:val="lev"/>
        </w:rPr>
        <w:t>des rejets</w:t>
      </w:r>
      <w:bookmarkEnd w:id="13"/>
      <w:r w:rsidR="002A455A">
        <w:t xml:space="preserve"> </w:t>
      </w:r>
    </w:p>
    <w:p w14:paraId="64AE1A92" w14:textId="216DCBC7" w:rsidR="002A455A" w:rsidRPr="00530EC0" w:rsidRDefault="002A455A" w:rsidP="002A67C6">
      <w:pPr>
        <w:jc w:val="both"/>
        <w:rPr>
          <w:rFonts w:ascii="Arial" w:hAnsi="Arial" w:cs="Arial"/>
          <w:noProof/>
          <w:sz w:val="20"/>
          <w:lang w:eastAsia="fr-FR"/>
        </w:rPr>
      </w:pPr>
      <w:r w:rsidRPr="00530EC0">
        <w:rPr>
          <w:rFonts w:ascii="Arial" w:hAnsi="Arial" w:cs="Arial"/>
          <w:noProof/>
          <w:sz w:val="20"/>
          <w:lang w:eastAsia="fr-FR"/>
        </w:rPr>
        <w:t>Cf. Fiche technique : activité de l’établissement et consommations en eau</w:t>
      </w:r>
    </w:p>
    <w:p w14:paraId="78521442" w14:textId="77777777" w:rsidR="002A455A" w:rsidRPr="00EF061A" w:rsidRDefault="002A455A" w:rsidP="00530EC0">
      <w:pPr>
        <w:widowControl w:val="0"/>
        <w:autoSpaceDE w:val="0"/>
        <w:autoSpaceDN w:val="0"/>
        <w:adjustRightInd w:val="0"/>
        <w:rPr>
          <w:rFonts w:ascii="Arial" w:hAnsi="Arial" w:cs="Arial"/>
          <w:sz w:val="20"/>
          <w:szCs w:val="20"/>
        </w:rPr>
      </w:pPr>
      <w:r w:rsidRPr="00EF061A">
        <w:rPr>
          <w:rFonts w:ascii="Arial" w:hAnsi="Arial" w:cs="Arial"/>
          <w:sz w:val="20"/>
          <w:szCs w:val="20"/>
        </w:rPr>
        <w:t>Spécifiquement pour les productions végétales sous serre hors-sol, la suppression des rejets au milieu naturel des eaux de drainage ou des purges du système de recyclage sera exigée comme condition particulière d’octroi de l’aide. L’épandage en plein champ est la solution à privilégier.</w:t>
      </w:r>
    </w:p>
    <w:p w14:paraId="070DC0D7" w14:textId="2DE099CA" w:rsidR="004E2272" w:rsidRPr="008741F7" w:rsidRDefault="00266047" w:rsidP="002A67C6">
      <w:pPr>
        <w:pStyle w:val="Titre1"/>
        <w:numPr>
          <w:ilvl w:val="0"/>
          <w:numId w:val="13"/>
        </w:numPr>
        <w:jc w:val="both"/>
        <w:rPr>
          <w:rStyle w:val="lev"/>
        </w:rPr>
      </w:pPr>
      <w:bookmarkStart w:id="15" w:name="_Toc97114209"/>
      <w:r w:rsidRPr="00266047">
        <w:rPr>
          <w:rStyle w:val="lev"/>
        </w:rPr>
        <w:t>ESTIMATION</w:t>
      </w:r>
      <w:r w:rsidRPr="008741F7">
        <w:rPr>
          <w:rStyle w:val="lev"/>
        </w:rPr>
        <w:t xml:space="preserve"> </w:t>
      </w:r>
      <w:r w:rsidRPr="00266047">
        <w:rPr>
          <w:rStyle w:val="lev"/>
        </w:rPr>
        <w:t>FINANCIERE</w:t>
      </w:r>
      <w:bookmarkEnd w:id="15"/>
      <w:r w:rsidRPr="008741F7">
        <w:rPr>
          <w:rStyle w:val="lev"/>
        </w:rPr>
        <w:t xml:space="preserve"> </w:t>
      </w:r>
      <w:r w:rsidR="000B5A06" w:rsidRPr="008741F7">
        <w:rPr>
          <w:rStyle w:val="lev"/>
        </w:rPr>
        <w:t xml:space="preserve"> </w:t>
      </w:r>
    </w:p>
    <w:p w14:paraId="0BB00083" w14:textId="258EB443" w:rsidR="009A275C" w:rsidRDefault="002A455A" w:rsidP="002A67C6">
      <w:pPr>
        <w:jc w:val="both"/>
      </w:pPr>
      <w:r>
        <w:rPr>
          <w:bCs/>
        </w:rPr>
        <w:t>En cohérence avec les devis</w:t>
      </w:r>
    </w:p>
    <w:tbl>
      <w:tblPr>
        <w:tblStyle w:val="Grilledutableau"/>
        <w:tblW w:w="0" w:type="auto"/>
        <w:tblLook w:val="04A0" w:firstRow="1" w:lastRow="0" w:firstColumn="1" w:lastColumn="0" w:noHBand="0" w:noVBand="1"/>
      </w:tblPr>
      <w:tblGrid>
        <w:gridCol w:w="5353"/>
        <w:gridCol w:w="1559"/>
        <w:gridCol w:w="1560"/>
      </w:tblGrid>
      <w:tr w:rsidR="002A455A" w14:paraId="71EF23F2" w14:textId="77777777" w:rsidTr="002A67C6">
        <w:tc>
          <w:tcPr>
            <w:tcW w:w="5353" w:type="dxa"/>
          </w:tcPr>
          <w:p w14:paraId="500A99E7" w14:textId="77777777" w:rsidR="002A455A" w:rsidRDefault="002A455A" w:rsidP="003B175E">
            <w:pPr>
              <w:jc w:val="both"/>
            </w:pPr>
            <w:r>
              <w:t>Type d’investissement</w:t>
            </w:r>
          </w:p>
        </w:tc>
        <w:tc>
          <w:tcPr>
            <w:tcW w:w="1559" w:type="dxa"/>
          </w:tcPr>
          <w:p w14:paraId="41BF0B2F" w14:textId="52E3E04F" w:rsidR="002A455A" w:rsidRDefault="002A455A" w:rsidP="003B175E">
            <w:pPr>
              <w:jc w:val="both"/>
            </w:pPr>
            <w:r>
              <w:t>Coût HT</w:t>
            </w:r>
          </w:p>
        </w:tc>
        <w:tc>
          <w:tcPr>
            <w:tcW w:w="1560" w:type="dxa"/>
          </w:tcPr>
          <w:p w14:paraId="591CE2DD" w14:textId="76C6F221" w:rsidR="002A455A" w:rsidRDefault="002A455A" w:rsidP="003B175E">
            <w:pPr>
              <w:jc w:val="both"/>
            </w:pPr>
            <w:r>
              <w:t>Coût TTC</w:t>
            </w:r>
          </w:p>
        </w:tc>
      </w:tr>
      <w:tr w:rsidR="002A455A" w14:paraId="2C7D1EB3" w14:textId="77777777" w:rsidTr="002A67C6">
        <w:trPr>
          <w:trHeight w:val="380"/>
        </w:trPr>
        <w:tc>
          <w:tcPr>
            <w:tcW w:w="5353" w:type="dxa"/>
          </w:tcPr>
          <w:p w14:paraId="66973007" w14:textId="77777777" w:rsidR="002A455A" w:rsidRDefault="002A455A" w:rsidP="003B175E">
            <w:pPr>
              <w:jc w:val="both"/>
            </w:pPr>
          </w:p>
        </w:tc>
        <w:tc>
          <w:tcPr>
            <w:tcW w:w="1559" w:type="dxa"/>
          </w:tcPr>
          <w:p w14:paraId="511A70E8" w14:textId="77777777" w:rsidR="002A455A" w:rsidRDefault="002A455A" w:rsidP="003B175E">
            <w:pPr>
              <w:jc w:val="both"/>
            </w:pPr>
          </w:p>
        </w:tc>
        <w:tc>
          <w:tcPr>
            <w:tcW w:w="1560" w:type="dxa"/>
          </w:tcPr>
          <w:p w14:paraId="7E6A517D" w14:textId="77777777" w:rsidR="002A455A" w:rsidRDefault="002A455A" w:rsidP="003B175E">
            <w:pPr>
              <w:jc w:val="both"/>
            </w:pPr>
          </w:p>
        </w:tc>
      </w:tr>
      <w:tr w:rsidR="002A455A" w14:paraId="7D86457F" w14:textId="77777777" w:rsidTr="002A67C6">
        <w:trPr>
          <w:trHeight w:val="380"/>
        </w:trPr>
        <w:tc>
          <w:tcPr>
            <w:tcW w:w="5353" w:type="dxa"/>
          </w:tcPr>
          <w:p w14:paraId="570F7797" w14:textId="77777777" w:rsidR="002A455A" w:rsidRDefault="002A455A" w:rsidP="003B175E">
            <w:pPr>
              <w:jc w:val="both"/>
            </w:pPr>
          </w:p>
        </w:tc>
        <w:tc>
          <w:tcPr>
            <w:tcW w:w="1559" w:type="dxa"/>
          </w:tcPr>
          <w:p w14:paraId="076BCF66" w14:textId="77777777" w:rsidR="002A455A" w:rsidRDefault="002A455A" w:rsidP="003B175E">
            <w:pPr>
              <w:jc w:val="both"/>
            </w:pPr>
          </w:p>
        </w:tc>
        <w:tc>
          <w:tcPr>
            <w:tcW w:w="1560" w:type="dxa"/>
          </w:tcPr>
          <w:p w14:paraId="4E0032FA" w14:textId="77777777" w:rsidR="002A455A" w:rsidRDefault="002A455A" w:rsidP="003B175E">
            <w:pPr>
              <w:jc w:val="both"/>
            </w:pPr>
          </w:p>
        </w:tc>
      </w:tr>
      <w:tr w:rsidR="002A67C6" w14:paraId="7A02B8B6" w14:textId="77777777" w:rsidTr="002A67C6">
        <w:trPr>
          <w:trHeight w:val="380"/>
        </w:trPr>
        <w:tc>
          <w:tcPr>
            <w:tcW w:w="5353" w:type="dxa"/>
          </w:tcPr>
          <w:p w14:paraId="015D105E" w14:textId="77777777" w:rsidR="002A67C6" w:rsidRDefault="002A67C6" w:rsidP="003B175E">
            <w:pPr>
              <w:jc w:val="both"/>
            </w:pPr>
          </w:p>
        </w:tc>
        <w:tc>
          <w:tcPr>
            <w:tcW w:w="1559" w:type="dxa"/>
          </w:tcPr>
          <w:p w14:paraId="6A49986C" w14:textId="77777777" w:rsidR="002A67C6" w:rsidRDefault="002A67C6" w:rsidP="003B175E">
            <w:pPr>
              <w:jc w:val="both"/>
            </w:pPr>
          </w:p>
        </w:tc>
        <w:tc>
          <w:tcPr>
            <w:tcW w:w="1560" w:type="dxa"/>
          </w:tcPr>
          <w:p w14:paraId="246962DF" w14:textId="77777777" w:rsidR="002A67C6" w:rsidRDefault="002A67C6" w:rsidP="003B175E">
            <w:pPr>
              <w:jc w:val="both"/>
            </w:pPr>
          </w:p>
        </w:tc>
      </w:tr>
      <w:tr w:rsidR="002A455A" w14:paraId="47FF7BC2" w14:textId="77777777" w:rsidTr="002A67C6">
        <w:trPr>
          <w:trHeight w:val="380"/>
        </w:trPr>
        <w:tc>
          <w:tcPr>
            <w:tcW w:w="5353" w:type="dxa"/>
            <w:tcBorders>
              <w:bottom w:val="single" w:sz="12" w:space="0" w:color="auto"/>
            </w:tcBorders>
          </w:tcPr>
          <w:p w14:paraId="22BA3D9D" w14:textId="77777777" w:rsidR="002A455A" w:rsidRDefault="002A455A" w:rsidP="003B175E">
            <w:pPr>
              <w:jc w:val="both"/>
            </w:pPr>
          </w:p>
        </w:tc>
        <w:tc>
          <w:tcPr>
            <w:tcW w:w="1559" w:type="dxa"/>
            <w:tcBorders>
              <w:bottom w:val="single" w:sz="12" w:space="0" w:color="auto"/>
            </w:tcBorders>
          </w:tcPr>
          <w:p w14:paraId="5DDA7C29" w14:textId="77777777" w:rsidR="002A455A" w:rsidRDefault="002A455A" w:rsidP="003B175E">
            <w:pPr>
              <w:jc w:val="both"/>
            </w:pPr>
          </w:p>
        </w:tc>
        <w:tc>
          <w:tcPr>
            <w:tcW w:w="1560" w:type="dxa"/>
            <w:tcBorders>
              <w:bottom w:val="single" w:sz="12" w:space="0" w:color="auto"/>
            </w:tcBorders>
          </w:tcPr>
          <w:p w14:paraId="21DA1FB7" w14:textId="77777777" w:rsidR="002A455A" w:rsidRDefault="002A455A" w:rsidP="003B175E">
            <w:pPr>
              <w:jc w:val="both"/>
            </w:pPr>
          </w:p>
        </w:tc>
      </w:tr>
      <w:tr w:rsidR="002A455A" w14:paraId="0BBB22DC" w14:textId="77777777" w:rsidTr="002A67C6">
        <w:trPr>
          <w:trHeight w:val="380"/>
        </w:trPr>
        <w:tc>
          <w:tcPr>
            <w:tcW w:w="5353" w:type="dxa"/>
            <w:tcBorders>
              <w:top w:val="single" w:sz="12" w:space="0" w:color="auto"/>
              <w:left w:val="single" w:sz="12" w:space="0" w:color="auto"/>
              <w:bottom w:val="single" w:sz="12" w:space="0" w:color="auto"/>
              <w:right w:val="single" w:sz="12" w:space="0" w:color="auto"/>
            </w:tcBorders>
          </w:tcPr>
          <w:p w14:paraId="2F3B97DF" w14:textId="08F30F72" w:rsidR="002A455A" w:rsidRPr="002A455A" w:rsidRDefault="002A455A" w:rsidP="003B175E">
            <w:pPr>
              <w:jc w:val="both"/>
              <w:rPr>
                <w:b/>
              </w:rPr>
            </w:pPr>
            <w:r w:rsidRPr="002A455A">
              <w:rPr>
                <w:b/>
              </w:rPr>
              <w:t>TOTAL</w:t>
            </w:r>
          </w:p>
        </w:tc>
        <w:tc>
          <w:tcPr>
            <w:tcW w:w="1559" w:type="dxa"/>
            <w:tcBorders>
              <w:top w:val="single" w:sz="12" w:space="0" w:color="auto"/>
              <w:left w:val="single" w:sz="12" w:space="0" w:color="auto"/>
              <w:bottom w:val="single" w:sz="12" w:space="0" w:color="auto"/>
              <w:right w:val="single" w:sz="12" w:space="0" w:color="auto"/>
            </w:tcBorders>
          </w:tcPr>
          <w:p w14:paraId="1C3E0A0D" w14:textId="77777777" w:rsidR="002A455A" w:rsidRDefault="002A455A" w:rsidP="003B175E">
            <w:pPr>
              <w:jc w:val="both"/>
            </w:pPr>
          </w:p>
        </w:tc>
        <w:tc>
          <w:tcPr>
            <w:tcW w:w="1560" w:type="dxa"/>
            <w:tcBorders>
              <w:top w:val="single" w:sz="12" w:space="0" w:color="auto"/>
              <w:left w:val="single" w:sz="12" w:space="0" w:color="auto"/>
              <w:bottom w:val="single" w:sz="12" w:space="0" w:color="auto"/>
              <w:right w:val="single" w:sz="12" w:space="0" w:color="auto"/>
            </w:tcBorders>
          </w:tcPr>
          <w:p w14:paraId="13144581" w14:textId="77777777" w:rsidR="002A455A" w:rsidRDefault="002A455A" w:rsidP="003B175E">
            <w:pPr>
              <w:jc w:val="both"/>
            </w:pPr>
          </w:p>
        </w:tc>
      </w:tr>
    </w:tbl>
    <w:p w14:paraId="4BC1E1CF" w14:textId="77777777" w:rsidR="002A67C6" w:rsidRPr="00B05CDC" w:rsidRDefault="002A67C6" w:rsidP="002A67C6">
      <w:pPr>
        <w:pStyle w:val="Titre1"/>
        <w:numPr>
          <w:ilvl w:val="0"/>
          <w:numId w:val="13"/>
        </w:numPr>
        <w:rPr>
          <w:rStyle w:val="lev"/>
        </w:rPr>
      </w:pPr>
      <w:bookmarkStart w:id="16" w:name="_Toc97114210"/>
      <w:r w:rsidRPr="00B05CDC">
        <w:rPr>
          <w:rStyle w:val="lev"/>
        </w:rPr>
        <w:t>P</w:t>
      </w:r>
      <w:r>
        <w:rPr>
          <w:rStyle w:val="lev"/>
        </w:rPr>
        <w:t>LANNING PREVIONNEL DES TRAVAUX</w:t>
      </w:r>
      <w:bookmarkEnd w:id="16"/>
      <w:r>
        <w:rPr>
          <w:rStyle w:val="lev"/>
        </w:rPr>
        <w:t xml:space="preserve"> </w:t>
      </w:r>
    </w:p>
    <w:tbl>
      <w:tblPr>
        <w:tblStyle w:val="Grilledutableau"/>
        <w:tblW w:w="0" w:type="auto"/>
        <w:tblLook w:val="04A0" w:firstRow="1" w:lastRow="0" w:firstColumn="1" w:lastColumn="0" w:noHBand="0" w:noVBand="1"/>
      </w:tblPr>
      <w:tblGrid>
        <w:gridCol w:w="3510"/>
        <w:gridCol w:w="1134"/>
        <w:gridCol w:w="1134"/>
        <w:gridCol w:w="1134"/>
        <w:gridCol w:w="993"/>
        <w:gridCol w:w="992"/>
        <w:gridCol w:w="882"/>
      </w:tblGrid>
      <w:tr w:rsidR="002A67C6" w14:paraId="77630F9D" w14:textId="77777777" w:rsidTr="0073614D">
        <w:tc>
          <w:tcPr>
            <w:tcW w:w="3510" w:type="dxa"/>
          </w:tcPr>
          <w:p w14:paraId="6800A75A" w14:textId="77777777" w:rsidR="002A67C6" w:rsidRDefault="002A67C6" w:rsidP="0073614D">
            <w:pPr>
              <w:jc w:val="both"/>
            </w:pPr>
            <w:r>
              <w:t>Type d’investissement</w:t>
            </w:r>
          </w:p>
        </w:tc>
        <w:tc>
          <w:tcPr>
            <w:tcW w:w="1134" w:type="dxa"/>
          </w:tcPr>
          <w:p w14:paraId="7C2109C6" w14:textId="77777777" w:rsidR="002A67C6" w:rsidRDefault="002A67C6" w:rsidP="0073614D">
            <w:pPr>
              <w:jc w:val="both"/>
            </w:pPr>
            <w:r>
              <w:t>mois</w:t>
            </w:r>
          </w:p>
        </w:tc>
        <w:tc>
          <w:tcPr>
            <w:tcW w:w="1134" w:type="dxa"/>
          </w:tcPr>
          <w:p w14:paraId="1A80E838" w14:textId="77777777" w:rsidR="002A67C6" w:rsidRDefault="002A67C6" w:rsidP="0073614D">
            <w:pPr>
              <w:jc w:val="both"/>
            </w:pPr>
          </w:p>
        </w:tc>
        <w:tc>
          <w:tcPr>
            <w:tcW w:w="1134" w:type="dxa"/>
          </w:tcPr>
          <w:p w14:paraId="5E596669" w14:textId="77777777" w:rsidR="002A67C6" w:rsidRDefault="002A67C6" w:rsidP="0073614D">
            <w:pPr>
              <w:jc w:val="both"/>
            </w:pPr>
          </w:p>
        </w:tc>
        <w:tc>
          <w:tcPr>
            <w:tcW w:w="993" w:type="dxa"/>
          </w:tcPr>
          <w:p w14:paraId="26BAC195" w14:textId="77777777" w:rsidR="002A67C6" w:rsidRDefault="002A67C6" w:rsidP="0073614D">
            <w:pPr>
              <w:jc w:val="both"/>
            </w:pPr>
          </w:p>
        </w:tc>
        <w:tc>
          <w:tcPr>
            <w:tcW w:w="992" w:type="dxa"/>
          </w:tcPr>
          <w:p w14:paraId="65A13922" w14:textId="77777777" w:rsidR="002A67C6" w:rsidRDefault="002A67C6" w:rsidP="0073614D">
            <w:pPr>
              <w:jc w:val="both"/>
            </w:pPr>
          </w:p>
        </w:tc>
        <w:tc>
          <w:tcPr>
            <w:tcW w:w="882" w:type="dxa"/>
          </w:tcPr>
          <w:p w14:paraId="7519BC8B" w14:textId="77777777" w:rsidR="002A67C6" w:rsidRDefault="002A67C6" w:rsidP="0073614D">
            <w:pPr>
              <w:jc w:val="both"/>
            </w:pPr>
          </w:p>
        </w:tc>
      </w:tr>
      <w:tr w:rsidR="002A67C6" w14:paraId="562FDEDA" w14:textId="77777777" w:rsidTr="0073614D">
        <w:tc>
          <w:tcPr>
            <w:tcW w:w="3510" w:type="dxa"/>
          </w:tcPr>
          <w:p w14:paraId="2E5AE243" w14:textId="77777777" w:rsidR="002A67C6" w:rsidRDefault="002A67C6" w:rsidP="0073614D">
            <w:pPr>
              <w:jc w:val="both"/>
            </w:pPr>
          </w:p>
        </w:tc>
        <w:tc>
          <w:tcPr>
            <w:tcW w:w="1134" w:type="dxa"/>
          </w:tcPr>
          <w:p w14:paraId="6FA6F14A" w14:textId="77777777" w:rsidR="002A67C6" w:rsidRDefault="002A67C6" w:rsidP="0073614D">
            <w:pPr>
              <w:jc w:val="both"/>
            </w:pPr>
          </w:p>
        </w:tc>
        <w:tc>
          <w:tcPr>
            <w:tcW w:w="1134" w:type="dxa"/>
          </w:tcPr>
          <w:p w14:paraId="728392A0" w14:textId="77777777" w:rsidR="002A67C6" w:rsidRDefault="002A67C6" w:rsidP="0073614D">
            <w:pPr>
              <w:jc w:val="both"/>
            </w:pPr>
          </w:p>
        </w:tc>
        <w:tc>
          <w:tcPr>
            <w:tcW w:w="1134" w:type="dxa"/>
          </w:tcPr>
          <w:p w14:paraId="3C9CEFF3" w14:textId="77777777" w:rsidR="002A67C6" w:rsidRDefault="002A67C6" w:rsidP="0073614D">
            <w:pPr>
              <w:jc w:val="both"/>
            </w:pPr>
          </w:p>
        </w:tc>
        <w:tc>
          <w:tcPr>
            <w:tcW w:w="993" w:type="dxa"/>
          </w:tcPr>
          <w:p w14:paraId="6BADFF70" w14:textId="77777777" w:rsidR="002A67C6" w:rsidRDefault="002A67C6" w:rsidP="0073614D">
            <w:pPr>
              <w:jc w:val="both"/>
            </w:pPr>
          </w:p>
        </w:tc>
        <w:tc>
          <w:tcPr>
            <w:tcW w:w="992" w:type="dxa"/>
          </w:tcPr>
          <w:p w14:paraId="0D2D5471" w14:textId="77777777" w:rsidR="002A67C6" w:rsidRDefault="002A67C6" w:rsidP="0073614D">
            <w:pPr>
              <w:jc w:val="both"/>
            </w:pPr>
          </w:p>
        </w:tc>
        <w:tc>
          <w:tcPr>
            <w:tcW w:w="882" w:type="dxa"/>
          </w:tcPr>
          <w:p w14:paraId="1F0D2422" w14:textId="77777777" w:rsidR="002A67C6" w:rsidRDefault="002A67C6" w:rsidP="0073614D">
            <w:pPr>
              <w:jc w:val="both"/>
            </w:pPr>
          </w:p>
        </w:tc>
      </w:tr>
      <w:tr w:rsidR="002A67C6" w14:paraId="46FDBD75" w14:textId="77777777" w:rsidTr="0073614D">
        <w:tc>
          <w:tcPr>
            <w:tcW w:w="3510" w:type="dxa"/>
          </w:tcPr>
          <w:p w14:paraId="05853B5F" w14:textId="77777777" w:rsidR="002A67C6" w:rsidRDefault="002A67C6" w:rsidP="0073614D">
            <w:pPr>
              <w:jc w:val="both"/>
            </w:pPr>
          </w:p>
        </w:tc>
        <w:tc>
          <w:tcPr>
            <w:tcW w:w="1134" w:type="dxa"/>
          </w:tcPr>
          <w:p w14:paraId="63436DBF" w14:textId="77777777" w:rsidR="002A67C6" w:rsidRDefault="002A67C6" w:rsidP="0073614D">
            <w:pPr>
              <w:jc w:val="both"/>
            </w:pPr>
          </w:p>
        </w:tc>
        <w:tc>
          <w:tcPr>
            <w:tcW w:w="1134" w:type="dxa"/>
          </w:tcPr>
          <w:p w14:paraId="2CD6281B" w14:textId="77777777" w:rsidR="002A67C6" w:rsidRDefault="002A67C6" w:rsidP="0073614D">
            <w:pPr>
              <w:jc w:val="both"/>
            </w:pPr>
          </w:p>
        </w:tc>
        <w:tc>
          <w:tcPr>
            <w:tcW w:w="1134" w:type="dxa"/>
          </w:tcPr>
          <w:p w14:paraId="2ECD66FB" w14:textId="77777777" w:rsidR="002A67C6" w:rsidRDefault="002A67C6" w:rsidP="0073614D">
            <w:pPr>
              <w:jc w:val="both"/>
            </w:pPr>
          </w:p>
        </w:tc>
        <w:tc>
          <w:tcPr>
            <w:tcW w:w="993" w:type="dxa"/>
          </w:tcPr>
          <w:p w14:paraId="18F4767D" w14:textId="77777777" w:rsidR="002A67C6" w:rsidRDefault="002A67C6" w:rsidP="0073614D">
            <w:pPr>
              <w:jc w:val="both"/>
            </w:pPr>
          </w:p>
        </w:tc>
        <w:tc>
          <w:tcPr>
            <w:tcW w:w="992" w:type="dxa"/>
          </w:tcPr>
          <w:p w14:paraId="757261F0" w14:textId="77777777" w:rsidR="002A67C6" w:rsidRDefault="002A67C6" w:rsidP="0073614D">
            <w:pPr>
              <w:jc w:val="both"/>
            </w:pPr>
          </w:p>
        </w:tc>
        <w:tc>
          <w:tcPr>
            <w:tcW w:w="882" w:type="dxa"/>
          </w:tcPr>
          <w:p w14:paraId="40242DCC" w14:textId="77777777" w:rsidR="002A67C6" w:rsidRDefault="002A67C6" w:rsidP="0073614D">
            <w:pPr>
              <w:jc w:val="both"/>
            </w:pPr>
          </w:p>
        </w:tc>
      </w:tr>
    </w:tbl>
    <w:p w14:paraId="7E2B470A" w14:textId="1E5B303B" w:rsidR="00530EC0" w:rsidRDefault="00530EC0" w:rsidP="00972A47">
      <w:pPr>
        <w:tabs>
          <w:tab w:val="center" w:pos="7710"/>
          <w:tab w:val="left" w:pos="14155"/>
        </w:tabs>
      </w:pPr>
    </w:p>
    <w:sectPr w:rsidR="00530EC0" w:rsidSect="00A67F14">
      <w:pgSz w:w="11906" w:h="16838"/>
      <w:pgMar w:top="709" w:right="1133" w:bottom="709" w:left="85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73F9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73F97D" w16cid:durableId="22F25CA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81E11" w14:textId="77777777" w:rsidR="00F047F3" w:rsidRDefault="00F047F3" w:rsidP="00B67A3A">
      <w:pPr>
        <w:spacing w:after="0" w:line="240" w:lineRule="auto"/>
      </w:pPr>
      <w:r>
        <w:separator/>
      </w:r>
    </w:p>
  </w:endnote>
  <w:endnote w:type="continuationSeparator" w:id="0">
    <w:p w14:paraId="225C5718" w14:textId="77777777" w:rsidR="00F047F3" w:rsidRDefault="00F047F3" w:rsidP="00B67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045F9" w14:textId="77777777" w:rsidR="00F047F3" w:rsidRDefault="00F047F3">
    <w:pPr>
      <w:pStyle w:val="Pieddepage"/>
    </w:pPr>
  </w:p>
  <w:p w14:paraId="5426CEFD" w14:textId="77777777" w:rsidR="00740C11" w:rsidRDefault="00F047F3">
    <w:pPr>
      <w:pStyle w:val="Pieddepage"/>
      <w:rPr>
        <w:color w:val="FF0000"/>
      </w:rPr>
    </w:pPr>
    <w:r w:rsidRPr="00740C11">
      <w:rPr>
        <w:color w:val="FF0000"/>
      </w:rPr>
      <w:t>Groupement</w:t>
    </w:r>
  </w:p>
  <w:p w14:paraId="5F09062C" w14:textId="6F4B35BB" w:rsidR="00F047F3" w:rsidRDefault="00740C11">
    <w:pPr>
      <w:pStyle w:val="Pieddepage"/>
    </w:pPr>
    <w:proofErr w:type="gramStart"/>
    <w:r w:rsidRPr="00740C11">
      <w:rPr>
        <w:color w:val="FF0000"/>
      </w:rPr>
      <w:t>de</w:t>
    </w:r>
    <w:proofErr w:type="gramEnd"/>
    <w:r w:rsidRPr="00740C11">
      <w:rPr>
        <w:color w:val="FF0000"/>
      </w:rPr>
      <w:t xml:space="preserve"> producteurs</w:t>
    </w:r>
    <w:r w:rsidR="00F047F3">
      <w:ptab w:relativeTo="margin" w:alignment="center" w:leader="none"/>
    </w:r>
    <w:r w:rsidR="00F047F3">
      <w:t xml:space="preserve">Réponse AAP – </w:t>
    </w:r>
    <w:r w:rsidR="00F047F3" w:rsidRPr="00740C11">
      <w:rPr>
        <w:color w:val="FF0000"/>
      </w:rPr>
      <w:t>Nom de l’entreprise</w:t>
    </w:r>
    <w:r w:rsidR="00F047F3">
      <w:t xml:space="preserve"> – </w:t>
    </w:r>
    <w:r w:rsidR="00F047F3" w:rsidRPr="00740C11">
      <w:rPr>
        <w:color w:val="FF0000"/>
      </w:rPr>
      <w:t>mois</w:t>
    </w:r>
    <w:r w:rsidR="00F047F3">
      <w:t xml:space="preserve"> 202</w:t>
    </w:r>
    <w:r>
      <w:t>2</w:t>
    </w:r>
    <w:r w:rsidR="00F047F3">
      <w:t xml:space="preserve"> </w:t>
    </w:r>
    <w:r w:rsidR="00F047F3">
      <w:ptab w:relativeTo="margin" w:alignment="right" w:leader="none"/>
    </w:r>
    <w:r w:rsidR="00F047F3">
      <w:t xml:space="preserve">Page </w:t>
    </w:r>
    <w:r w:rsidR="00F047F3">
      <w:rPr>
        <w:b/>
        <w:bCs/>
      </w:rPr>
      <w:fldChar w:fldCharType="begin"/>
    </w:r>
    <w:r w:rsidR="00F047F3">
      <w:rPr>
        <w:b/>
        <w:bCs/>
      </w:rPr>
      <w:instrText>PAGE  \* Arabic  \* MERGEFORMAT</w:instrText>
    </w:r>
    <w:r w:rsidR="00F047F3">
      <w:rPr>
        <w:b/>
        <w:bCs/>
      </w:rPr>
      <w:fldChar w:fldCharType="separate"/>
    </w:r>
    <w:r w:rsidR="003667C2">
      <w:rPr>
        <w:b/>
        <w:bCs/>
        <w:noProof/>
      </w:rPr>
      <w:t>2</w:t>
    </w:r>
    <w:r w:rsidR="00F047F3">
      <w:rPr>
        <w:b/>
        <w:bCs/>
      </w:rPr>
      <w:fldChar w:fldCharType="end"/>
    </w:r>
    <w:r w:rsidR="00F047F3">
      <w:t xml:space="preserve"> sur </w:t>
    </w:r>
    <w:r w:rsidR="00F047F3">
      <w:rPr>
        <w:b/>
        <w:bCs/>
      </w:rPr>
      <w:fldChar w:fldCharType="begin"/>
    </w:r>
    <w:r w:rsidR="00F047F3">
      <w:rPr>
        <w:b/>
        <w:bCs/>
      </w:rPr>
      <w:instrText>NUMPAGES  \* Arabic  \* MERGEFORMAT</w:instrText>
    </w:r>
    <w:r w:rsidR="00F047F3">
      <w:rPr>
        <w:b/>
        <w:bCs/>
      </w:rPr>
      <w:fldChar w:fldCharType="separate"/>
    </w:r>
    <w:r w:rsidR="003667C2">
      <w:rPr>
        <w:b/>
        <w:bCs/>
        <w:noProof/>
      </w:rPr>
      <w:t>4</w:t>
    </w:r>
    <w:r w:rsidR="00F047F3">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B8AD1" w14:textId="77777777" w:rsidR="00F047F3" w:rsidRDefault="00F047F3" w:rsidP="00B67A3A">
      <w:pPr>
        <w:spacing w:after="0" w:line="240" w:lineRule="auto"/>
      </w:pPr>
      <w:r>
        <w:separator/>
      </w:r>
    </w:p>
  </w:footnote>
  <w:footnote w:type="continuationSeparator" w:id="0">
    <w:p w14:paraId="30030290" w14:textId="77777777" w:rsidR="00F047F3" w:rsidRDefault="00F047F3" w:rsidP="00B67A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61ED"/>
    <w:multiLevelType w:val="hybridMultilevel"/>
    <w:tmpl w:val="59D6C3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460579"/>
    <w:multiLevelType w:val="hybridMultilevel"/>
    <w:tmpl w:val="1BF03190"/>
    <w:lvl w:ilvl="0" w:tplc="ED24270C">
      <w:numFmt w:val="bullet"/>
      <w:pStyle w:val="Puce1"/>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225CD9"/>
    <w:multiLevelType w:val="hybridMultilevel"/>
    <w:tmpl w:val="19DEBBC2"/>
    <w:lvl w:ilvl="0" w:tplc="7098F470">
      <w:start w:val="6"/>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FA00421"/>
    <w:multiLevelType w:val="hybridMultilevel"/>
    <w:tmpl w:val="4E2C40FE"/>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4">
    <w:nsid w:val="230C4593"/>
    <w:multiLevelType w:val="hybridMultilevel"/>
    <w:tmpl w:val="5EE25F5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D7260A"/>
    <w:multiLevelType w:val="hybridMultilevel"/>
    <w:tmpl w:val="D3A4CB6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E937525"/>
    <w:multiLevelType w:val="hybridMultilevel"/>
    <w:tmpl w:val="D3FAC968"/>
    <w:lvl w:ilvl="0" w:tplc="1F681946">
      <w:start w:val="6"/>
      <w:numFmt w:val="decimalZero"/>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nsid w:val="341E2C11"/>
    <w:multiLevelType w:val="multilevel"/>
    <w:tmpl w:val="AA4476CE"/>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56E711D"/>
    <w:multiLevelType w:val="hybridMultilevel"/>
    <w:tmpl w:val="482C27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69F3954"/>
    <w:multiLevelType w:val="multilevel"/>
    <w:tmpl w:val="DA7ED5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6C0134F"/>
    <w:multiLevelType w:val="multilevel"/>
    <w:tmpl w:val="2458955C"/>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nsid w:val="3B045A4B"/>
    <w:multiLevelType w:val="multilevel"/>
    <w:tmpl w:val="66A65BC2"/>
    <w:lvl w:ilvl="0">
      <w:start w:val="1"/>
      <w:numFmt w:val="decimal"/>
      <w:lvlText w:val="%1."/>
      <w:lvlJc w:val="left"/>
      <w:pPr>
        <w:ind w:left="644"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FC23EE0"/>
    <w:multiLevelType w:val="multilevel"/>
    <w:tmpl w:val="BD5AC4B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445C33A4"/>
    <w:multiLevelType w:val="hybridMultilevel"/>
    <w:tmpl w:val="80DE5844"/>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6142636"/>
    <w:multiLevelType w:val="multilevel"/>
    <w:tmpl w:val="2458955C"/>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nsid w:val="4E2E6E3B"/>
    <w:multiLevelType w:val="hybridMultilevel"/>
    <w:tmpl w:val="A296C7D0"/>
    <w:lvl w:ilvl="0" w:tplc="FD80C734">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5AE4866"/>
    <w:multiLevelType w:val="hybridMultilevel"/>
    <w:tmpl w:val="D8BC1F16"/>
    <w:lvl w:ilvl="0" w:tplc="993C4156">
      <w:start w:val="6"/>
      <w:numFmt w:val="decimalZero"/>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57B512CD"/>
    <w:multiLevelType w:val="multilevel"/>
    <w:tmpl w:val="2458955C"/>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nsid w:val="697878CA"/>
    <w:multiLevelType w:val="multilevel"/>
    <w:tmpl w:val="66A65BC2"/>
    <w:lvl w:ilvl="0">
      <w:start w:val="1"/>
      <w:numFmt w:val="decimal"/>
      <w:lvlText w:val="%1."/>
      <w:lvlJc w:val="left"/>
      <w:pPr>
        <w:ind w:left="644"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E393EAE"/>
    <w:multiLevelType w:val="hybridMultilevel"/>
    <w:tmpl w:val="B90EF97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nsid w:val="71C31C1E"/>
    <w:multiLevelType w:val="hybridMultilevel"/>
    <w:tmpl w:val="EF18F86C"/>
    <w:lvl w:ilvl="0" w:tplc="B4E423AC">
      <w:start w:val="2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7571350"/>
    <w:multiLevelType w:val="hybridMultilevel"/>
    <w:tmpl w:val="448C2F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87C0D80"/>
    <w:multiLevelType w:val="hybridMultilevel"/>
    <w:tmpl w:val="4036B5F6"/>
    <w:lvl w:ilvl="0" w:tplc="040C000F">
      <w:start w:val="1"/>
      <w:numFmt w:val="decimal"/>
      <w:lvlText w:val="%1."/>
      <w:lvlJc w:val="left"/>
      <w:pPr>
        <w:ind w:left="778" w:hanging="360"/>
      </w:pPr>
    </w:lvl>
    <w:lvl w:ilvl="1" w:tplc="040C0019" w:tentative="1">
      <w:start w:val="1"/>
      <w:numFmt w:val="lowerLetter"/>
      <w:lvlText w:val="%2."/>
      <w:lvlJc w:val="left"/>
      <w:pPr>
        <w:ind w:left="1498" w:hanging="360"/>
      </w:pPr>
    </w:lvl>
    <w:lvl w:ilvl="2" w:tplc="040C001B" w:tentative="1">
      <w:start w:val="1"/>
      <w:numFmt w:val="lowerRoman"/>
      <w:lvlText w:val="%3."/>
      <w:lvlJc w:val="right"/>
      <w:pPr>
        <w:ind w:left="2218" w:hanging="180"/>
      </w:pPr>
    </w:lvl>
    <w:lvl w:ilvl="3" w:tplc="040C000F" w:tentative="1">
      <w:start w:val="1"/>
      <w:numFmt w:val="decimal"/>
      <w:lvlText w:val="%4."/>
      <w:lvlJc w:val="left"/>
      <w:pPr>
        <w:ind w:left="2938" w:hanging="360"/>
      </w:pPr>
    </w:lvl>
    <w:lvl w:ilvl="4" w:tplc="040C0019" w:tentative="1">
      <w:start w:val="1"/>
      <w:numFmt w:val="lowerLetter"/>
      <w:lvlText w:val="%5."/>
      <w:lvlJc w:val="left"/>
      <w:pPr>
        <w:ind w:left="3658" w:hanging="360"/>
      </w:pPr>
    </w:lvl>
    <w:lvl w:ilvl="5" w:tplc="040C001B" w:tentative="1">
      <w:start w:val="1"/>
      <w:numFmt w:val="lowerRoman"/>
      <w:lvlText w:val="%6."/>
      <w:lvlJc w:val="right"/>
      <w:pPr>
        <w:ind w:left="4378" w:hanging="180"/>
      </w:pPr>
    </w:lvl>
    <w:lvl w:ilvl="6" w:tplc="040C000F" w:tentative="1">
      <w:start w:val="1"/>
      <w:numFmt w:val="decimal"/>
      <w:lvlText w:val="%7."/>
      <w:lvlJc w:val="left"/>
      <w:pPr>
        <w:ind w:left="5098" w:hanging="360"/>
      </w:pPr>
    </w:lvl>
    <w:lvl w:ilvl="7" w:tplc="040C0019" w:tentative="1">
      <w:start w:val="1"/>
      <w:numFmt w:val="lowerLetter"/>
      <w:lvlText w:val="%8."/>
      <w:lvlJc w:val="left"/>
      <w:pPr>
        <w:ind w:left="5818" w:hanging="360"/>
      </w:pPr>
    </w:lvl>
    <w:lvl w:ilvl="8" w:tplc="040C001B" w:tentative="1">
      <w:start w:val="1"/>
      <w:numFmt w:val="lowerRoman"/>
      <w:lvlText w:val="%9."/>
      <w:lvlJc w:val="right"/>
      <w:pPr>
        <w:ind w:left="6538" w:hanging="180"/>
      </w:pPr>
    </w:lvl>
  </w:abstractNum>
  <w:abstractNum w:abstractNumId="23">
    <w:nsid w:val="7A597361"/>
    <w:multiLevelType w:val="hybridMultilevel"/>
    <w:tmpl w:val="5798C1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3"/>
  </w:num>
  <w:num w:numId="3">
    <w:abstractNumId w:val="19"/>
  </w:num>
  <w:num w:numId="4">
    <w:abstractNumId w:val="0"/>
  </w:num>
  <w:num w:numId="5">
    <w:abstractNumId w:val="23"/>
  </w:num>
  <w:num w:numId="6">
    <w:abstractNumId w:val="21"/>
  </w:num>
  <w:num w:numId="7">
    <w:abstractNumId w:val="12"/>
  </w:num>
  <w:num w:numId="8">
    <w:abstractNumId w:val="17"/>
  </w:num>
  <w:num w:numId="9">
    <w:abstractNumId w:val="14"/>
  </w:num>
  <w:num w:numId="10">
    <w:abstractNumId w:val="22"/>
  </w:num>
  <w:num w:numId="11">
    <w:abstractNumId w:val="2"/>
  </w:num>
  <w:num w:numId="12">
    <w:abstractNumId w:val="10"/>
  </w:num>
  <w:num w:numId="13">
    <w:abstractNumId w:val="11"/>
  </w:num>
  <w:num w:numId="14">
    <w:abstractNumId w:val="7"/>
  </w:num>
  <w:num w:numId="15">
    <w:abstractNumId w:val="16"/>
  </w:num>
  <w:num w:numId="16">
    <w:abstractNumId w:val="6"/>
  </w:num>
  <w:num w:numId="17">
    <w:abstractNumId w:val="8"/>
  </w:num>
  <w:num w:numId="18">
    <w:abstractNumId w:val="15"/>
  </w:num>
  <w:num w:numId="19">
    <w:abstractNumId w:val="13"/>
  </w:num>
  <w:num w:numId="20">
    <w:abstractNumId w:val="4"/>
  </w:num>
  <w:num w:numId="21">
    <w:abstractNumId w:val="20"/>
  </w:num>
  <w:num w:numId="22">
    <w:abstractNumId w:val="9"/>
  </w:num>
  <w:num w:numId="23">
    <w:abstractNumId w:val="1"/>
  </w:num>
  <w:num w:numId="24">
    <w:abstractNumId w:val="18"/>
  </w:num>
  <w:num w:numId="2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naud LETAC">
    <w15:presenceInfo w15:providerId="None" w15:userId="Arnaud LET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C12"/>
    <w:rsid w:val="0001592D"/>
    <w:rsid w:val="00020189"/>
    <w:rsid w:val="0003161F"/>
    <w:rsid w:val="000349F0"/>
    <w:rsid w:val="00035A50"/>
    <w:rsid w:val="000421B8"/>
    <w:rsid w:val="000433C4"/>
    <w:rsid w:val="00061493"/>
    <w:rsid w:val="00070A8B"/>
    <w:rsid w:val="0007387A"/>
    <w:rsid w:val="00080279"/>
    <w:rsid w:val="0009165F"/>
    <w:rsid w:val="000B11D1"/>
    <w:rsid w:val="000B5A06"/>
    <w:rsid w:val="000C0F60"/>
    <w:rsid w:val="000C5EFC"/>
    <w:rsid w:val="000D5A30"/>
    <w:rsid w:val="000D6EA6"/>
    <w:rsid w:val="000F14A3"/>
    <w:rsid w:val="00103AF1"/>
    <w:rsid w:val="00117190"/>
    <w:rsid w:val="001246CA"/>
    <w:rsid w:val="00171FE7"/>
    <w:rsid w:val="0018267C"/>
    <w:rsid w:val="00195450"/>
    <w:rsid w:val="001A0D0F"/>
    <w:rsid w:val="001A4A7E"/>
    <w:rsid w:val="001B1541"/>
    <w:rsid w:val="001D198A"/>
    <w:rsid w:val="001D7026"/>
    <w:rsid w:val="002047BA"/>
    <w:rsid w:val="002400A1"/>
    <w:rsid w:val="00241359"/>
    <w:rsid w:val="00243425"/>
    <w:rsid w:val="00261FF9"/>
    <w:rsid w:val="00263356"/>
    <w:rsid w:val="00264A25"/>
    <w:rsid w:val="00266047"/>
    <w:rsid w:val="00297AF5"/>
    <w:rsid w:val="002A2976"/>
    <w:rsid w:val="002A455A"/>
    <w:rsid w:val="002A58CE"/>
    <w:rsid w:val="002A67C6"/>
    <w:rsid w:val="002B3A17"/>
    <w:rsid w:val="002D2139"/>
    <w:rsid w:val="002D34A5"/>
    <w:rsid w:val="002D52F7"/>
    <w:rsid w:val="002E5F9F"/>
    <w:rsid w:val="002F0E5A"/>
    <w:rsid w:val="002F6372"/>
    <w:rsid w:val="003046E7"/>
    <w:rsid w:val="00305A2F"/>
    <w:rsid w:val="00313A61"/>
    <w:rsid w:val="00325F71"/>
    <w:rsid w:val="003312C1"/>
    <w:rsid w:val="0033188A"/>
    <w:rsid w:val="0034455D"/>
    <w:rsid w:val="003647A1"/>
    <w:rsid w:val="003667C2"/>
    <w:rsid w:val="0037751B"/>
    <w:rsid w:val="003802A5"/>
    <w:rsid w:val="0038650D"/>
    <w:rsid w:val="003A3FA0"/>
    <w:rsid w:val="003B5B40"/>
    <w:rsid w:val="003C3C54"/>
    <w:rsid w:val="003D01C1"/>
    <w:rsid w:val="003D4E9C"/>
    <w:rsid w:val="003D5068"/>
    <w:rsid w:val="003F27BD"/>
    <w:rsid w:val="003F286C"/>
    <w:rsid w:val="0040445F"/>
    <w:rsid w:val="0040488E"/>
    <w:rsid w:val="0040488F"/>
    <w:rsid w:val="004158E7"/>
    <w:rsid w:val="00417AAF"/>
    <w:rsid w:val="004214F3"/>
    <w:rsid w:val="004262A6"/>
    <w:rsid w:val="00430288"/>
    <w:rsid w:val="0043033A"/>
    <w:rsid w:val="00436110"/>
    <w:rsid w:val="0043751A"/>
    <w:rsid w:val="0043789C"/>
    <w:rsid w:val="00443A92"/>
    <w:rsid w:val="00446C12"/>
    <w:rsid w:val="00463997"/>
    <w:rsid w:val="00475179"/>
    <w:rsid w:val="00481968"/>
    <w:rsid w:val="004851B7"/>
    <w:rsid w:val="004930DC"/>
    <w:rsid w:val="004B0CCD"/>
    <w:rsid w:val="004B150E"/>
    <w:rsid w:val="004D2BC4"/>
    <w:rsid w:val="004E2272"/>
    <w:rsid w:val="004E4C27"/>
    <w:rsid w:val="004F45B1"/>
    <w:rsid w:val="005251B3"/>
    <w:rsid w:val="00530EC0"/>
    <w:rsid w:val="00532C55"/>
    <w:rsid w:val="005339C7"/>
    <w:rsid w:val="005366B8"/>
    <w:rsid w:val="00536D3E"/>
    <w:rsid w:val="005375A7"/>
    <w:rsid w:val="00544E1E"/>
    <w:rsid w:val="00547997"/>
    <w:rsid w:val="00550C13"/>
    <w:rsid w:val="005551A2"/>
    <w:rsid w:val="00562B9E"/>
    <w:rsid w:val="00564D88"/>
    <w:rsid w:val="00566E55"/>
    <w:rsid w:val="005927E3"/>
    <w:rsid w:val="00594ED7"/>
    <w:rsid w:val="0059738D"/>
    <w:rsid w:val="00597FF2"/>
    <w:rsid w:val="005D6BA3"/>
    <w:rsid w:val="005D6E82"/>
    <w:rsid w:val="005E10E1"/>
    <w:rsid w:val="005E4966"/>
    <w:rsid w:val="00607E28"/>
    <w:rsid w:val="00616EE7"/>
    <w:rsid w:val="0064105A"/>
    <w:rsid w:val="00647A22"/>
    <w:rsid w:val="00672297"/>
    <w:rsid w:val="006875D2"/>
    <w:rsid w:val="00693660"/>
    <w:rsid w:val="00693CEA"/>
    <w:rsid w:val="006B10F4"/>
    <w:rsid w:val="006C34B8"/>
    <w:rsid w:val="006C4FDA"/>
    <w:rsid w:val="006C5D21"/>
    <w:rsid w:val="006D25D2"/>
    <w:rsid w:val="006E1BC9"/>
    <w:rsid w:val="006E447F"/>
    <w:rsid w:val="006F011E"/>
    <w:rsid w:val="006F7652"/>
    <w:rsid w:val="00703616"/>
    <w:rsid w:val="0070785D"/>
    <w:rsid w:val="00720EB0"/>
    <w:rsid w:val="00721EF6"/>
    <w:rsid w:val="00724CE7"/>
    <w:rsid w:val="00726068"/>
    <w:rsid w:val="00737C12"/>
    <w:rsid w:val="00740C11"/>
    <w:rsid w:val="007512B8"/>
    <w:rsid w:val="00752783"/>
    <w:rsid w:val="007565A8"/>
    <w:rsid w:val="0076153B"/>
    <w:rsid w:val="00770BF9"/>
    <w:rsid w:val="00775141"/>
    <w:rsid w:val="007A4CF1"/>
    <w:rsid w:val="007B19F2"/>
    <w:rsid w:val="007F2F19"/>
    <w:rsid w:val="007F350C"/>
    <w:rsid w:val="00803551"/>
    <w:rsid w:val="0080723D"/>
    <w:rsid w:val="00810BA2"/>
    <w:rsid w:val="00825BBF"/>
    <w:rsid w:val="0083006A"/>
    <w:rsid w:val="008436B0"/>
    <w:rsid w:val="00861694"/>
    <w:rsid w:val="00866F4C"/>
    <w:rsid w:val="00871275"/>
    <w:rsid w:val="008741F7"/>
    <w:rsid w:val="00876A93"/>
    <w:rsid w:val="00894364"/>
    <w:rsid w:val="008A63AC"/>
    <w:rsid w:val="008C1174"/>
    <w:rsid w:val="008D514C"/>
    <w:rsid w:val="008D72CC"/>
    <w:rsid w:val="008E0343"/>
    <w:rsid w:val="008E1DB0"/>
    <w:rsid w:val="008E49AC"/>
    <w:rsid w:val="008E7EC7"/>
    <w:rsid w:val="008F6773"/>
    <w:rsid w:val="008F754F"/>
    <w:rsid w:val="00907F9E"/>
    <w:rsid w:val="00911080"/>
    <w:rsid w:val="00916974"/>
    <w:rsid w:val="00921138"/>
    <w:rsid w:val="00935FE6"/>
    <w:rsid w:val="00942161"/>
    <w:rsid w:val="00943A7A"/>
    <w:rsid w:val="0095106C"/>
    <w:rsid w:val="00966DE1"/>
    <w:rsid w:val="009702D1"/>
    <w:rsid w:val="00972A47"/>
    <w:rsid w:val="0098067D"/>
    <w:rsid w:val="00980E19"/>
    <w:rsid w:val="009812F7"/>
    <w:rsid w:val="00985453"/>
    <w:rsid w:val="009A275C"/>
    <w:rsid w:val="009C32BD"/>
    <w:rsid w:val="009C7958"/>
    <w:rsid w:val="009E2F93"/>
    <w:rsid w:val="009F116E"/>
    <w:rsid w:val="009F2745"/>
    <w:rsid w:val="00A0596C"/>
    <w:rsid w:val="00A175FC"/>
    <w:rsid w:val="00A57382"/>
    <w:rsid w:val="00A67F14"/>
    <w:rsid w:val="00A81A8C"/>
    <w:rsid w:val="00A909DD"/>
    <w:rsid w:val="00AA5CBC"/>
    <w:rsid w:val="00AB271D"/>
    <w:rsid w:val="00AD3BD1"/>
    <w:rsid w:val="00AF4C63"/>
    <w:rsid w:val="00AF7FF3"/>
    <w:rsid w:val="00B00701"/>
    <w:rsid w:val="00B054C8"/>
    <w:rsid w:val="00B05CDC"/>
    <w:rsid w:val="00B07E02"/>
    <w:rsid w:val="00B12115"/>
    <w:rsid w:val="00B145A0"/>
    <w:rsid w:val="00B15E51"/>
    <w:rsid w:val="00B42489"/>
    <w:rsid w:val="00B435F0"/>
    <w:rsid w:val="00B47EBB"/>
    <w:rsid w:val="00B47F0F"/>
    <w:rsid w:val="00B507DE"/>
    <w:rsid w:val="00B67A3A"/>
    <w:rsid w:val="00B85F11"/>
    <w:rsid w:val="00B9580C"/>
    <w:rsid w:val="00B96553"/>
    <w:rsid w:val="00BB6AF0"/>
    <w:rsid w:val="00BD1876"/>
    <w:rsid w:val="00BD2A23"/>
    <w:rsid w:val="00BE6DB8"/>
    <w:rsid w:val="00BF078E"/>
    <w:rsid w:val="00BF1C2D"/>
    <w:rsid w:val="00C10289"/>
    <w:rsid w:val="00C354BD"/>
    <w:rsid w:val="00C37FF0"/>
    <w:rsid w:val="00C47C4B"/>
    <w:rsid w:val="00C51C57"/>
    <w:rsid w:val="00C54A21"/>
    <w:rsid w:val="00C764CE"/>
    <w:rsid w:val="00C772FA"/>
    <w:rsid w:val="00C8661D"/>
    <w:rsid w:val="00C8713B"/>
    <w:rsid w:val="00C874B1"/>
    <w:rsid w:val="00C925F5"/>
    <w:rsid w:val="00C93739"/>
    <w:rsid w:val="00CB53C1"/>
    <w:rsid w:val="00CC2D0E"/>
    <w:rsid w:val="00CC51B4"/>
    <w:rsid w:val="00CC5F51"/>
    <w:rsid w:val="00D05D05"/>
    <w:rsid w:val="00D17A13"/>
    <w:rsid w:val="00D33D73"/>
    <w:rsid w:val="00D36D59"/>
    <w:rsid w:val="00D4077B"/>
    <w:rsid w:val="00D41756"/>
    <w:rsid w:val="00D45CFF"/>
    <w:rsid w:val="00D46CC4"/>
    <w:rsid w:val="00D51F20"/>
    <w:rsid w:val="00D639F8"/>
    <w:rsid w:val="00D70F2E"/>
    <w:rsid w:val="00D86ECD"/>
    <w:rsid w:val="00DC37E6"/>
    <w:rsid w:val="00DC44DF"/>
    <w:rsid w:val="00DE18EA"/>
    <w:rsid w:val="00DE733F"/>
    <w:rsid w:val="00DE7988"/>
    <w:rsid w:val="00DF1EE1"/>
    <w:rsid w:val="00E17D53"/>
    <w:rsid w:val="00E25612"/>
    <w:rsid w:val="00E36178"/>
    <w:rsid w:val="00E40CC5"/>
    <w:rsid w:val="00E410C0"/>
    <w:rsid w:val="00E54F0B"/>
    <w:rsid w:val="00E55BE1"/>
    <w:rsid w:val="00E55D35"/>
    <w:rsid w:val="00E55E73"/>
    <w:rsid w:val="00E56875"/>
    <w:rsid w:val="00E626FE"/>
    <w:rsid w:val="00E84647"/>
    <w:rsid w:val="00E91A91"/>
    <w:rsid w:val="00EB6E6B"/>
    <w:rsid w:val="00EC5147"/>
    <w:rsid w:val="00EC5D22"/>
    <w:rsid w:val="00ED4226"/>
    <w:rsid w:val="00F047F3"/>
    <w:rsid w:val="00F07342"/>
    <w:rsid w:val="00F1551D"/>
    <w:rsid w:val="00F275EC"/>
    <w:rsid w:val="00F447E8"/>
    <w:rsid w:val="00F462E6"/>
    <w:rsid w:val="00F46950"/>
    <w:rsid w:val="00F652A5"/>
    <w:rsid w:val="00F913F3"/>
    <w:rsid w:val="00F956EF"/>
    <w:rsid w:val="00FA1EF0"/>
    <w:rsid w:val="00FA5923"/>
    <w:rsid w:val="00FA6EE2"/>
    <w:rsid w:val="00FA7EE2"/>
    <w:rsid w:val="00FC2E2E"/>
    <w:rsid w:val="00FD1777"/>
    <w:rsid w:val="00FE5B37"/>
    <w:rsid w:val="00FF42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027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909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A909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A909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1138"/>
    <w:pPr>
      <w:ind w:left="720"/>
      <w:contextualSpacing/>
    </w:pPr>
  </w:style>
  <w:style w:type="table" w:styleId="Grilledutableau">
    <w:name w:val="Table Grid"/>
    <w:basedOn w:val="TableauNormal"/>
    <w:uiPriority w:val="39"/>
    <w:rsid w:val="006722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next w:val="Normal"/>
    <w:link w:val="TitreCar"/>
    <w:uiPriority w:val="10"/>
    <w:qFormat/>
    <w:rsid w:val="00A909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909DD"/>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A909DD"/>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A909DD"/>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rsid w:val="00A909DD"/>
    <w:rPr>
      <w:rFonts w:asciiTheme="majorHAnsi" w:eastAsiaTheme="majorEastAsia" w:hAnsiTheme="majorHAnsi" w:cstheme="majorBidi"/>
      <w:color w:val="1F3763" w:themeColor="accent1" w:themeShade="7F"/>
      <w:sz w:val="24"/>
      <w:szCs w:val="24"/>
    </w:rPr>
  </w:style>
  <w:style w:type="character" w:styleId="Rfrenceintense">
    <w:name w:val="Intense Reference"/>
    <w:basedOn w:val="Policepardfaut"/>
    <w:uiPriority w:val="32"/>
    <w:qFormat/>
    <w:rsid w:val="00FA1EF0"/>
    <w:rPr>
      <w:b/>
      <w:bCs/>
      <w:smallCaps/>
      <w:color w:val="4472C4" w:themeColor="accent1"/>
      <w:spacing w:val="5"/>
    </w:rPr>
  </w:style>
  <w:style w:type="character" w:styleId="Accentuation">
    <w:name w:val="Emphasis"/>
    <w:basedOn w:val="Policepardfaut"/>
    <w:uiPriority w:val="20"/>
    <w:qFormat/>
    <w:rsid w:val="004E2272"/>
    <w:rPr>
      <w:i/>
      <w:iCs/>
    </w:rPr>
  </w:style>
  <w:style w:type="character" w:styleId="lev">
    <w:name w:val="Strong"/>
    <w:basedOn w:val="Policepardfaut"/>
    <w:uiPriority w:val="22"/>
    <w:qFormat/>
    <w:rsid w:val="004E2272"/>
    <w:rPr>
      <w:b/>
      <w:bCs/>
    </w:rPr>
  </w:style>
  <w:style w:type="paragraph" w:styleId="En-ttedetabledesmatires">
    <w:name w:val="TOC Heading"/>
    <w:basedOn w:val="Titre1"/>
    <w:next w:val="Normal"/>
    <w:uiPriority w:val="39"/>
    <w:unhideWhenUsed/>
    <w:qFormat/>
    <w:rsid w:val="00C8713B"/>
    <w:pPr>
      <w:outlineLvl w:val="9"/>
    </w:pPr>
    <w:rPr>
      <w:lang w:eastAsia="fr-FR"/>
    </w:rPr>
  </w:style>
  <w:style w:type="paragraph" w:styleId="TM2">
    <w:name w:val="toc 2"/>
    <w:basedOn w:val="Normal"/>
    <w:next w:val="Normal"/>
    <w:autoRedefine/>
    <w:uiPriority w:val="39"/>
    <w:unhideWhenUsed/>
    <w:rsid w:val="00C8713B"/>
    <w:pPr>
      <w:spacing w:after="0"/>
      <w:ind w:left="220"/>
    </w:pPr>
    <w:rPr>
      <w:smallCaps/>
      <w:sz w:val="20"/>
      <w:szCs w:val="20"/>
    </w:rPr>
  </w:style>
  <w:style w:type="paragraph" w:styleId="TM1">
    <w:name w:val="toc 1"/>
    <w:basedOn w:val="Normal"/>
    <w:next w:val="Normal"/>
    <w:autoRedefine/>
    <w:uiPriority w:val="39"/>
    <w:unhideWhenUsed/>
    <w:rsid w:val="00C8713B"/>
    <w:pPr>
      <w:spacing w:before="120" w:after="120"/>
    </w:pPr>
    <w:rPr>
      <w:b/>
      <w:bCs/>
      <w:caps/>
      <w:sz w:val="20"/>
      <w:szCs w:val="20"/>
    </w:rPr>
  </w:style>
  <w:style w:type="paragraph" w:styleId="TM3">
    <w:name w:val="toc 3"/>
    <w:basedOn w:val="Normal"/>
    <w:next w:val="Normal"/>
    <w:autoRedefine/>
    <w:uiPriority w:val="39"/>
    <w:unhideWhenUsed/>
    <w:rsid w:val="00C8713B"/>
    <w:pPr>
      <w:spacing w:after="0"/>
      <w:ind w:left="440"/>
    </w:pPr>
    <w:rPr>
      <w:i/>
      <w:iCs/>
      <w:sz w:val="20"/>
      <w:szCs w:val="20"/>
    </w:rPr>
  </w:style>
  <w:style w:type="character" w:styleId="Lienhypertexte">
    <w:name w:val="Hyperlink"/>
    <w:basedOn w:val="Policepardfaut"/>
    <w:uiPriority w:val="99"/>
    <w:unhideWhenUsed/>
    <w:rsid w:val="00C8713B"/>
    <w:rPr>
      <w:color w:val="0563C1" w:themeColor="hyperlink"/>
      <w:u w:val="single"/>
    </w:rPr>
  </w:style>
  <w:style w:type="paragraph" w:styleId="TM4">
    <w:name w:val="toc 4"/>
    <w:basedOn w:val="Normal"/>
    <w:next w:val="Normal"/>
    <w:autoRedefine/>
    <w:uiPriority w:val="39"/>
    <w:unhideWhenUsed/>
    <w:rsid w:val="00C8713B"/>
    <w:pPr>
      <w:spacing w:after="0"/>
      <w:ind w:left="660"/>
    </w:pPr>
    <w:rPr>
      <w:sz w:val="18"/>
      <w:szCs w:val="18"/>
    </w:rPr>
  </w:style>
  <w:style w:type="paragraph" w:styleId="TM5">
    <w:name w:val="toc 5"/>
    <w:basedOn w:val="Normal"/>
    <w:next w:val="Normal"/>
    <w:autoRedefine/>
    <w:uiPriority w:val="39"/>
    <w:unhideWhenUsed/>
    <w:rsid w:val="00C8713B"/>
    <w:pPr>
      <w:spacing w:after="0"/>
      <w:ind w:left="880"/>
    </w:pPr>
    <w:rPr>
      <w:sz w:val="18"/>
      <w:szCs w:val="18"/>
    </w:rPr>
  </w:style>
  <w:style w:type="paragraph" w:styleId="TM6">
    <w:name w:val="toc 6"/>
    <w:basedOn w:val="Normal"/>
    <w:next w:val="Normal"/>
    <w:autoRedefine/>
    <w:uiPriority w:val="39"/>
    <w:unhideWhenUsed/>
    <w:rsid w:val="00C8713B"/>
    <w:pPr>
      <w:spacing w:after="0"/>
      <w:ind w:left="1100"/>
    </w:pPr>
    <w:rPr>
      <w:sz w:val="18"/>
      <w:szCs w:val="18"/>
    </w:rPr>
  </w:style>
  <w:style w:type="paragraph" w:styleId="TM7">
    <w:name w:val="toc 7"/>
    <w:basedOn w:val="Normal"/>
    <w:next w:val="Normal"/>
    <w:autoRedefine/>
    <w:uiPriority w:val="39"/>
    <w:unhideWhenUsed/>
    <w:rsid w:val="00C8713B"/>
    <w:pPr>
      <w:spacing w:after="0"/>
      <w:ind w:left="1320"/>
    </w:pPr>
    <w:rPr>
      <w:sz w:val="18"/>
      <w:szCs w:val="18"/>
    </w:rPr>
  </w:style>
  <w:style w:type="paragraph" w:styleId="TM8">
    <w:name w:val="toc 8"/>
    <w:basedOn w:val="Normal"/>
    <w:next w:val="Normal"/>
    <w:autoRedefine/>
    <w:uiPriority w:val="39"/>
    <w:unhideWhenUsed/>
    <w:rsid w:val="00C8713B"/>
    <w:pPr>
      <w:spacing w:after="0"/>
      <w:ind w:left="1540"/>
    </w:pPr>
    <w:rPr>
      <w:sz w:val="18"/>
      <w:szCs w:val="18"/>
    </w:rPr>
  </w:style>
  <w:style w:type="paragraph" w:styleId="TM9">
    <w:name w:val="toc 9"/>
    <w:basedOn w:val="Normal"/>
    <w:next w:val="Normal"/>
    <w:autoRedefine/>
    <w:uiPriority w:val="39"/>
    <w:unhideWhenUsed/>
    <w:rsid w:val="00C8713B"/>
    <w:pPr>
      <w:spacing w:after="0"/>
      <w:ind w:left="1760"/>
    </w:pPr>
    <w:rPr>
      <w:sz w:val="18"/>
      <w:szCs w:val="18"/>
    </w:rPr>
  </w:style>
  <w:style w:type="paragraph" w:styleId="Citationintense">
    <w:name w:val="Intense Quote"/>
    <w:basedOn w:val="Normal"/>
    <w:next w:val="Normal"/>
    <w:link w:val="CitationintenseCar"/>
    <w:uiPriority w:val="30"/>
    <w:qFormat/>
    <w:rsid w:val="00B145A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B145A0"/>
    <w:rPr>
      <w:i/>
      <w:iCs/>
      <w:color w:val="4472C4" w:themeColor="accent1"/>
    </w:rPr>
  </w:style>
  <w:style w:type="paragraph" w:styleId="Textedebulles">
    <w:name w:val="Balloon Text"/>
    <w:basedOn w:val="Normal"/>
    <w:link w:val="TextedebullesCar"/>
    <w:uiPriority w:val="99"/>
    <w:semiHidden/>
    <w:unhideWhenUsed/>
    <w:rsid w:val="00594ED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94ED7"/>
    <w:rPr>
      <w:rFonts w:ascii="Segoe UI" w:hAnsi="Segoe UI" w:cs="Segoe UI"/>
      <w:sz w:val="18"/>
      <w:szCs w:val="18"/>
    </w:rPr>
  </w:style>
  <w:style w:type="paragraph" w:styleId="En-tte">
    <w:name w:val="header"/>
    <w:basedOn w:val="Normal"/>
    <w:link w:val="En-tteCar"/>
    <w:uiPriority w:val="99"/>
    <w:unhideWhenUsed/>
    <w:rsid w:val="00B67A3A"/>
    <w:pPr>
      <w:tabs>
        <w:tab w:val="center" w:pos="4536"/>
        <w:tab w:val="right" w:pos="9072"/>
      </w:tabs>
      <w:spacing w:after="0" w:line="240" w:lineRule="auto"/>
    </w:pPr>
  </w:style>
  <w:style w:type="character" w:customStyle="1" w:styleId="En-tteCar">
    <w:name w:val="En-tête Car"/>
    <w:basedOn w:val="Policepardfaut"/>
    <w:link w:val="En-tte"/>
    <w:uiPriority w:val="99"/>
    <w:rsid w:val="00B67A3A"/>
  </w:style>
  <w:style w:type="paragraph" w:styleId="Pieddepage">
    <w:name w:val="footer"/>
    <w:basedOn w:val="Normal"/>
    <w:link w:val="PieddepageCar"/>
    <w:uiPriority w:val="99"/>
    <w:unhideWhenUsed/>
    <w:rsid w:val="00B67A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7A3A"/>
  </w:style>
  <w:style w:type="paragraph" w:styleId="NormalWeb">
    <w:name w:val="Normal (Web)"/>
    <w:basedOn w:val="Normal"/>
    <w:uiPriority w:val="99"/>
    <w:semiHidden/>
    <w:unhideWhenUsed/>
    <w:rsid w:val="0007387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D639F8"/>
    <w:rPr>
      <w:sz w:val="16"/>
      <w:szCs w:val="16"/>
    </w:rPr>
  </w:style>
  <w:style w:type="paragraph" w:styleId="Commentaire">
    <w:name w:val="annotation text"/>
    <w:basedOn w:val="Normal"/>
    <w:link w:val="CommentaireCar"/>
    <w:uiPriority w:val="99"/>
    <w:semiHidden/>
    <w:unhideWhenUsed/>
    <w:rsid w:val="00D639F8"/>
    <w:pPr>
      <w:spacing w:line="240" w:lineRule="auto"/>
    </w:pPr>
    <w:rPr>
      <w:sz w:val="20"/>
      <w:szCs w:val="20"/>
    </w:rPr>
  </w:style>
  <w:style w:type="character" w:customStyle="1" w:styleId="CommentaireCar">
    <w:name w:val="Commentaire Car"/>
    <w:basedOn w:val="Policepardfaut"/>
    <w:link w:val="Commentaire"/>
    <w:uiPriority w:val="99"/>
    <w:semiHidden/>
    <w:rsid w:val="00D639F8"/>
    <w:rPr>
      <w:sz w:val="20"/>
      <w:szCs w:val="20"/>
    </w:rPr>
  </w:style>
  <w:style w:type="paragraph" w:styleId="Objetducommentaire">
    <w:name w:val="annotation subject"/>
    <w:basedOn w:val="Commentaire"/>
    <w:next w:val="Commentaire"/>
    <w:link w:val="ObjetducommentaireCar"/>
    <w:uiPriority w:val="99"/>
    <w:semiHidden/>
    <w:unhideWhenUsed/>
    <w:rsid w:val="00D639F8"/>
    <w:rPr>
      <w:b/>
      <w:bCs/>
    </w:rPr>
  </w:style>
  <w:style w:type="character" w:customStyle="1" w:styleId="ObjetducommentaireCar">
    <w:name w:val="Objet du commentaire Car"/>
    <w:basedOn w:val="CommentaireCar"/>
    <w:link w:val="Objetducommentaire"/>
    <w:uiPriority w:val="99"/>
    <w:semiHidden/>
    <w:rsid w:val="00D639F8"/>
    <w:rPr>
      <w:b/>
      <w:bCs/>
      <w:sz w:val="20"/>
      <w:szCs w:val="20"/>
    </w:rPr>
  </w:style>
  <w:style w:type="table" w:customStyle="1" w:styleId="Grilledutableau1">
    <w:name w:val="Grille du tableau1"/>
    <w:basedOn w:val="TableauNormal"/>
    <w:next w:val="Grilledutableau"/>
    <w:uiPriority w:val="39"/>
    <w:rsid w:val="00E40C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40C11"/>
    <w:pPr>
      <w:autoSpaceDE w:val="0"/>
      <w:autoSpaceDN w:val="0"/>
      <w:adjustRightInd w:val="0"/>
      <w:spacing w:after="0" w:line="240" w:lineRule="auto"/>
    </w:pPr>
    <w:rPr>
      <w:rFonts w:ascii="Arial" w:hAnsi="Arial" w:cs="Arial"/>
      <w:color w:val="000000"/>
      <w:sz w:val="24"/>
      <w:szCs w:val="24"/>
    </w:rPr>
  </w:style>
  <w:style w:type="paragraph" w:customStyle="1" w:styleId="Puce1">
    <w:name w:val="Puce 1"/>
    <w:basedOn w:val="Normal"/>
    <w:autoRedefine/>
    <w:qFormat/>
    <w:rsid w:val="002A455A"/>
    <w:pPr>
      <w:numPr>
        <w:numId w:val="23"/>
      </w:numPr>
      <w:suppressAutoHyphens/>
      <w:spacing w:after="0" w:line="276" w:lineRule="auto"/>
      <w:jc w:val="both"/>
    </w:pPr>
    <w:rPr>
      <w:rFonts w:ascii="Arial" w:hAnsi="Arial" w:cs="Times New Roman"/>
      <w:sz w:val="20"/>
      <w:szCs w:val="20"/>
      <w:lang w:eastAsia="ar-SA"/>
    </w:rPr>
  </w:style>
  <w:style w:type="character" w:styleId="Lienhypertextesuivivisit">
    <w:name w:val="FollowedHyperlink"/>
    <w:basedOn w:val="Policepardfaut"/>
    <w:uiPriority w:val="99"/>
    <w:semiHidden/>
    <w:unhideWhenUsed/>
    <w:rsid w:val="000D5A3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909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A909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A909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1138"/>
    <w:pPr>
      <w:ind w:left="720"/>
      <w:contextualSpacing/>
    </w:pPr>
  </w:style>
  <w:style w:type="table" w:styleId="Grilledutableau">
    <w:name w:val="Table Grid"/>
    <w:basedOn w:val="TableauNormal"/>
    <w:uiPriority w:val="39"/>
    <w:rsid w:val="006722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next w:val="Normal"/>
    <w:link w:val="TitreCar"/>
    <w:uiPriority w:val="10"/>
    <w:qFormat/>
    <w:rsid w:val="00A909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909DD"/>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A909DD"/>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A909DD"/>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rsid w:val="00A909DD"/>
    <w:rPr>
      <w:rFonts w:asciiTheme="majorHAnsi" w:eastAsiaTheme="majorEastAsia" w:hAnsiTheme="majorHAnsi" w:cstheme="majorBidi"/>
      <w:color w:val="1F3763" w:themeColor="accent1" w:themeShade="7F"/>
      <w:sz w:val="24"/>
      <w:szCs w:val="24"/>
    </w:rPr>
  </w:style>
  <w:style w:type="character" w:styleId="Rfrenceintense">
    <w:name w:val="Intense Reference"/>
    <w:basedOn w:val="Policepardfaut"/>
    <w:uiPriority w:val="32"/>
    <w:qFormat/>
    <w:rsid w:val="00FA1EF0"/>
    <w:rPr>
      <w:b/>
      <w:bCs/>
      <w:smallCaps/>
      <w:color w:val="4472C4" w:themeColor="accent1"/>
      <w:spacing w:val="5"/>
    </w:rPr>
  </w:style>
  <w:style w:type="character" w:styleId="Accentuation">
    <w:name w:val="Emphasis"/>
    <w:basedOn w:val="Policepardfaut"/>
    <w:uiPriority w:val="20"/>
    <w:qFormat/>
    <w:rsid w:val="004E2272"/>
    <w:rPr>
      <w:i/>
      <w:iCs/>
    </w:rPr>
  </w:style>
  <w:style w:type="character" w:styleId="lev">
    <w:name w:val="Strong"/>
    <w:basedOn w:val="Policepardfaut"/>
    <w:uiPriority w:val="22"/>
    <w:qFormat/>
    <w:rsid w:val="004E2272"/>
    <w:rPr>
      <w:b/>
      <w:bCs/>
    </w:rPr>
  </w:style>
  <w:style w:type="paragraph" w:styleId="En-ttedetabledesmatires">
    <w:name w:val="TOC Heading"/>
    <w:basedOn w:val="Titre1"/>
    <w:next w:val="Normal"/>
    <w:uiPriority w:val="39"/>
    <w:unhideWhenUsed/>
    <w:qFormat/>
    <w:rsid w:val="00C8713B"/>
    <w:pPr>
      <w:outlineLvl w:val="9"/>
    </w:pPr>
    <w:rPr>
      <w:lang w:eastAsia="fr-FR"/>
    </w:rPr>
  </w:style>
  <w:style w:type="paragraph" w:styleId="TM2">
    <w:name w:val="toc 2"/>
    <w:basedOn w:val="Normal"/>
    <w:next w:val="Normal"/>
    <w:autoRedefine/>
    <w:uiPriority w:val="39"/>
    <w:unhideWhenUsed/>
    <w:rsid w:val="00C8713B"/>
    <w:pPr>
      <w:spacing w:after="0"/>
      <w:ind w:left="220"/>
    </w:pPr>
    <w:rPr>
      <w:smallCaps/>
      <w:sz w:val="20"/>
      <w:szCs w:val="20"/>
    </w:rPr>
  </w:style>
  <w:style w:type="paragraph" w:styleId="TM1">
    <w:name w:val="toc 1"/>
    <w:basedOn w:val="Normal"/>
    <w:next w:val="Normal"/>
    <w:autoRedefine/>
    <w:uiPriority w:val="39"/>
    <w:unhideWhenUsed/>
    <w:rsid w:val="00C8713B"/>
    <w:pPr>
      <w:spacing w:before="120" w:after="120"/>
    </w:pPr>
    <w:rPr>
      <w:b/>
      <w:bCs/>
      <w:caps/>
      <w:sz w:val="20"/>
      <w:szCs w:val="20"/>
    </w:rPr>
  </w:style>
  <w:style w:type="paragraph" w:styleId="TM3">
    <w:name w:val="toc 3"/>
    <w:basedOn w:val="Normal"/>
    <w:next w:val="Normal"/>
    <w:autoRedefine/>
    <w:uiPriority w:val="39"/>
    <w:unhideWhenUsed/>
    <w:rsid w:val="00C8713B"/>
    <w:pPr>
      <w:spacing w:after="0"/>
      <w:ind w:left="440"/>
    </w:pPr>
    <w:rPr>
      <w:i/>
      <w:iCs/>
      <w:sz w:val="20"/>
      <w:szCs w:val="20"/>
    </w:rPr>
  </w:style>
  <w:style w:type="character" w:styleId="Lienhypertexte">
    <w:name w:val="Hyperlink"/>
    <w:basedOn w:val="Policepardfaut"/>
    <w:uiPriority w:val="99"/>
    <w:unhideWhenUsed/>
    <w:rsid w:val="00C8713B"/>
    <w:rPr>
      <w:color w:val="0563C1" w:themeColor="hyperlink"/>
      <w:u w:val="single"/>
    </w:rPr>
  </w:style>
  <w:style w:type="paragraph" w:styleId="TM4">
    <w:name w:val="toc 4"/>
    <w:basedOn w:val="Normal"/>
    <w:next w:val="Normal"/>
    <w:autoRedefine/>
    <w:uiPriority w:val="39"/>
    <w:unhideWhenUsed/>
    <w:rsid w:val="00C8713B"/>
    <w:pPr>
      <w:spacing w:after="0"/>
      <w:ind w:left="660"/>
    </w:pPr>
    <w:rPr>
      <w:sz w:val="18"/>
      <w:szCs w:val="18"/>
    </w:rPr>
  </w:style>
  <w:style w:type="paragraph" w:styleId="TM5">
    <w:name w:val="toc 5"/>
    <w:basedOn w:val="Normal"/>
    <w:next w:val="Normal"/>
    <w:autoRedefine/>
    <w:uiPriority w:val="39"/>
    <w:unhideWhenUsed/>
    <w:rsid w:val="00C8713B"/>
    <w:pPr>
      <w:spacing w:after="0"/>
      <w:ind w:left="880"/>
    </w:pPr>
    <w:rPr>
      <w:sz w:val="18"/>
      <w:szCs w:val="18"/>
    </w:rPr>
  </w:style>
  <w:style w:type="paragraph" w:styleId="TM6">
    <w:name w:val="toc 6"/>
    <w:basedOn w:val="Normal"/>
    <w:next w:val="Normal"/>
    <w:autoRedefine/>
    <w:uiPriority w:val="39"/>
    <w:unhideWhenUsed/>
    <w:rsid w:val="00C8713B"/>
    <w:pPr>
      <w:spacing w:after="0"/>
      <w:ind w:left="1100"/>
    </w:pPr>
    <w:rPr>
      <w:sz w:val="18"/>
      <w:szCs w:val="18"/>
    </w:rPr>
  </w:style>
  <w:style w:type="paragraph" w:styleId="TM7">
    <w:name w:val="toc 7"/>
    <w:basedOn w:val="Normal"/>
    <w:next w:val="Normal"/>
    <w:autoRedefine/>
    <w:uiPriority w:val="39"/>
    <w:unhideWhenUsed/>
    <w:rsid w:val="00C8713B"/>
    <w:pPr>
      <w:spacing w:after="0"/>
      <w:ind w:left="1320"/>
    </w:pPr>
    <w:rPr>
      <w:sz w:val="18"/>
      <w:szCs w:val="18"/>
    </w:rPr>
  </w:style>
  <w:style w:type="paragraph" w:styleId="TM8">
    <w:name w:val="toc 8"/>
    <w:basedOn w:val="Normal"/>
    <w:next w:val="Normal"/>
    <w:autoRedefine/>
    <w:uiPriority w:val="39"/>
    <w:unhideWhenUsed/>
    <w:rsid w:val="00C8713B"/>
    <w:pPr>
      <w:spacing w:after="0"/>
      <w:ind w:left="1540"/>
    </w:pPr>
    <w:rPr>
      <w:sz w:val="18"/>
      <w:szCs w:val="18"/>
    </w:rPr>
  </w:style>
  <w:style w:type="paragraph" w:styleId="TM9">
    <w:name w:val="toc 9"/>
    <w:basedOn w:val="Normal"/>
    <w:next w:val="Normal"/>
    <w:autoRedefine/>
    <w:uiPriority w:val="39"/>
    <w:unhideWhenUsed/>
    <w:rsid w:val="00C8713B"/>
    <w:pPr>
      <w:spacing w:after="0"/>
      <w:ind w:left="1760"/>
    </w:pPr>
    <w:rPr>
      <w:sz w:val="18"/>
      <w:szCs w:val="18"/>
    </w:rPr>
  </w:style>
  <w:style w:type="paragraph" w:styleId="Citationintense">
    <w:name w:val="Intense Quote"/>
    <w:basedOn w:val="Normal"/>
    <w:next w:val="Normal"/>
    <w:link w:val="CitationintenseCar"/>
    <w:uiPriority w:val="30"/>
    <w:qFormat/>
    <w:rsid w:val="00B145A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B145A0"/>
    <w:rPr>
      <w:i/>
      <w:iCs/>
      <w:color w:val="4472C4" w:themeColor="accent1"/>
    </w:rPr>
  </w:style>
  <w:style w:type="paragraph" w:styleId="Textedebulles">
    <w:name w:val="Balloon Text"/>
    <w:basedOn w:val="Normal"/>
    <w:link w:val="TextedebullesCar"/>
    <w:uiPriority w:val="99"/>
    <w:semiHidden/>
    <w:unhideWhenUsed/>
    <w:rsid w:val="00594ED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94ED7"/>
    <w:rPr>
      <w:rFonts w:ascii="Segoe UI" w:hAnsi="Segoe UI" w:cs="Segoe UI"/>
      <w:sz w:val="18"/>
      <w:szCs w:val="18"/>
    </w:rPr>
  </w:style>
  <w:style w:type="paragraph" w:styleId="En-tte">
    <w:name w:val="header"/>
    <w:basedOn w:val="Normal"/>
    <w:link w:val="En-tteCar"/>
    <w:uiPriority w:val="99"/>
    <w:unhideWhenUsed/>
    <w:rsid w:val="00B67A3A"/>
    <w:pPr>
      <w:tabs>
        <w:tab w:val="center" w:pos="4536"/>
        <w:tab w:val="right" w:pos="9072"/>
      </w:tabs>
      <w:spacing w:after="0" w:line="240" w:lineRule="auto"/>
    </w:pPr>
  </w:style>
  <w:style w:type="character" w:customStyle="1" w:styleId="En-tteCar">
    <w:name w:val="En-tête Car"/>
    <w:basedOn w:val="Policepardfaut"/>
    <w:link w:val="En-tte"/>
    <w:uiPriority w:val="99"/>
    <w:rsid w:val="00B67A3A"/>
  </w:style>
  <w:style w:type="paragraph" w:styleId="Pieddepage">
    <w:name w:val="footer"/>
    <w:basedOn w:val="Normal"/>
    <w:link w:val="PieddepageCar"/>
    <w:uiPriority w:val="99"/>
    <w:unhideWhenUsed/>
    <w:rsid w:val="00B67A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7A3A"/>
  </w:style>
  <w:style w:type="paragraph" w:styleId="NormalWeb">
    <w:name w:val="Normal (Web)"/>
    <w:basedOn w:val="Normal"/>
    <w:uiPriority w:val="99"/>
    <w:semiHidden/>
    <w:unhideWhenUsed/>
    <w:rsid w:val="0007387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D639F8"/>
    <w:rPr>
      <w:sz w:val="16"/>
      <w:szCs w:val="16"/>
    </w:rPr>
  </w:style>
  <w:style w:type="paragraph" w:styleId="Commentaire">
    <w:name w:val="annotation text"/>
    <w:basedOn w:val="Normal"/>
    <w:link w:val="CommentaireCar"/>
    <w:uiPriority w:val="99"/>
    <w:semiHidden/>
    <w:unhideWhenUsed/>
    <w:rsid w:val="00D639F8"/>
    <w:pPr>
      <w:spacing w:line="240" w:lineRule="auto"/>
    </w:pPr>
    <w:rPr>
      <w:sz w:val="20"/>
      <w:szCs w:val="20"/>
    </w:rPr>
  </w:style>
  <w:style w:type="character" w:customStyle="1" w:styleId="CommentaireCar">
    <w:name w:val="Commentaire Car"/>
    <w:basedOn w:val="Policepardfaut"/>
    <w:link w:val="Commentaire"/>
    <w:uiPriority w:val="99"/>
    <w:semiHidden/>
    <w:rsid w:val="00D639F8"/>
    <w:rPr>
      <w:sz w:val="20"/>
      <w:szCs w:val="20"/>
    </w:rPr>
  </w:style>
  <w:style w:type="paragraph" w:styleId="Objetducommentaire">
    <w:name w:val="annotation subject"/>
    <w:basedOn w:val="Commentaire"/>
    <w:next w:val="Commentaire"/>
    <w:link w:val="ObjetducommentaireCar"/>
    <w:uiPriority w:val="99"/>
    <w:semiHidden/>
    <w:unhideWhenUsed/>
    <w:rsid w:val="00D639F8"/>
    <w:rPr>
      <w:b/>
      <w:bCs/>
    </w:rPr>
  </w:style>
  <w:style w:type="character" w:customStyle="1" w:styleId="ObjetducommentaireCar">
    <w:name w:val="Objet du commentaire Car"/>
    <w:basedOn w:val="CommentaireCar"/>
    <w:link w:val="Objetducommentaire"/>
    <w:uiPriority w:val="99"/>
    <w:semiHidden/>
    <w:rsid w:val="00D639F8"/>
    <w:rPr>
      <w:b/>
      <w:bCs/>
      <w:sz w:val="20"/>
      <w:szCs w:val="20"/>
    </w:rPr>
  </w:style>
  <w:style w:type="table" w:customStyle="1" w:styleId="Grilledutableau1">
    <w:name w:val="Grille du tableau1"/>
    <w:basedOn w:val="TableauNormal"/>
    <w:next w:val="Grilledutableau"/>
    <w:uiPriority w:val="39"/>
    <w:rsid w:val="00E40C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40C11"/>
    <w:pPr>
      <w:autoSpaceDE w:val="0"/>
      <w:autoSpaceDN w:val="0"/>
      <w:adjustRightInd w:val="0"/>
      <w:spacing w:after="0" w:line="240" w:lineRule="auto"/>
    </w:pPr>
    <w:rPr>
      <w:rFonts w:ascii="Arial" w:hAnsi="Arial" w:cs="Arial"/>
      <w:color w:val="000000"/>
      <w:sz w:val="24"/>
      <w:szCs w:val="24"/>
    </w:rPr>
  </w:style>
  <w:style w:type="paragraph" w:customStyle="1" w:styleId="Puce1">
    <w:name w:val="Puce 1"/>
    <w:basedOn w:val="Normal"/>
    <w:autoRedefine/>
    <w:qFormat/>
    <w:rsid w:val="002A455A"/>
    <w:pPr>
      <w:numPr>
        <w:numId w:val="23"/>
      </w:numPr>
      <w:suppressAutoHyphens/>
      <w:spacing w:after="0" w:line="276" w:lineRule="auto"/>
      <w:jc w:val="both"/>
    </w:pPr>
    <w:rPr>
      <w:rFonts w:ascii="Arial" w:hAnsi="Arial" w:cs="Times New Roman"/>
      <w:sz w:val="20"/>
      <w:szCs w:val="20"/>
      <w:lang w:eastAsia="ar-SA"/>
    </w:rPr>
  </w:style>
  <w:style w:type="character" w:styleId="Lienhypertextesuivivisit">
    <w:name w:val="FollowedHyperlink"/>
    <w:basedOn w:val="Policepardfaut"/>
    <w:uiPriority w:val="99"/>
    <w:semiHidden/>
    <w:unhideWhenUsed/>
    <w:rsid w:val="000D5A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89790">
      <w:bodyDiv w:val="1"/>
      <w:marLeft w:val="0"/>
      <w:marRight w:val="0"/>
      <w:marTop w:val="0"/>
      <w:marBottom w:val="0"/>
      <w:divBdr>
        <w:top w:val="none" w:sz="0" w:space="0" w:color="auto"/>
        <w:left w:val="none" w:sz="0" w:space="0" w:color="auto"/>
        <w:bottom w:val="none" w:sz="0" w:space="0" w:color="auto"/>
        <w:right w:val="none" w:sz="0" w:space="0" w:color="auto"/>
      </w:divBdr>
    </w:div>
    <w:div w:id="367025867">
      <w:bodyDiv w:val="1"/>
      <w:marLeft w:val="0"/>
      <w:marRight w:val="0"/>
      <w:marTop w:val="0"/>
      <w:marBottom w:val="0"/>
      <w:divBdr>
        <w:top w:val="none" w:sz="0" w:space="0" w:color="auto"/>
        <w:left w:val="none" w:sz="0" w:space="0" w:color="auto"/>
        <w:bottom w:val="none" w:sz="0" w:space="0" w:color="auto"/>
        <w:right w:val="none" w:sz="0" w:space="0" w:color="auto"/>
      </w:divBdr>
    </w:div>
    <w:div w:id="726877900">
      <w:bodyDiv w:val="1"/>
      <w:marLeft w:val="0"/>
      <w:marRight w:val="0"/>
      <w:marTop w:val="0"/>
      <w:marBottom w:val="0"/>
      <w:divBdr>
        <w:top w:val="none" w:sz="0" w:space="0" w:color="auto"/>
        <w:left w:val="none" w:sz="0" w:space="0" w:color="auto"/>
        <w:bottom w:val="none" w:sz="0" w:space="0" w:color="auto"/>
        <w:right w:val="none" w:sz="0" w:space="0" w:color="auto"/>
      </w:divBdr>
    </w:div>
    <w:div w:id="1397511137">
      <w:bodyDiv w:val="1"/>
      <w:marLeft w:val="0"/>
      <w:marRight w:val="0"/>
      <w:marTop w:val="0"/>
      <w:marBottom w:val="0"/>
      <w:divBdr>
        <w:top w:val="none" w:sz="0" w:space="0" w:color="auto"/>
        <w:left w:val="none" w:sz="0" w:space="0" w:color="auto"/>
        <w:bottom w:val="none" w:sz="0" w:space="0" w:color="auto"/>
        <w:right w:val="none" w:sz="0" w:space="0" w:color="auto"/>
      </w:divBdr>
    </w:div>
    <w:div w:id="1650670658">
      <w:bodyDiv w:val="1"/>
      <w:marLeft w:val="0"/>
      <w:marRight w:val="0"/>
      <w:marTop w:val="0"/>
      <w:marBottom w:val="0"/>
      <w:divBdr>
        <w:top w:val="none" w:sz="0" w:space="0" w:color="auto"/>
        <w:left w:val="none" w:sz="0" w:space="0" w:color="auto"/>
        <w:bottom w:val="none" w:sz="0" w:space="0" w:color="auto"/>
        <w:right w:val="none" w:sz="0" w:space="0" w:color="auto"/>
      </w:divBdr>
    </w:div>
    <w:div w:id="165931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24" Type="http://schemas.microsoft.com/office/2011/relationships/people" Target="peop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aides-redevances.eau-loire-bretagne.fr/home/aides/appels-a-projet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0E98D-A716-4DB9-BC2E-EACDF8439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1007</Words>
  <Characters>5542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Agence de l'eau Loire-Bretagne</Company>
  <LinksUpToDate>false</LinksUpToDate>
  <CharactersWithSpaces>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PRUAL</dc:creator>
  <cp:lastModifiedBy>SOMMER Sandrine</cp:lastModifiedBy>
  <cp:revision>6</cp:revision>
  <cp:lastPrinted>2022-03-31T09:02:00Z</cp:lastPrinted>
  <dcterms:created xsi:type="dcterms:W3CDTF">2022-03-31T09:02:00Z</dcterms:created>
  <dcterms:modified xsi:type="dcterms:W3CDTF">2022-04-05T09:06:00Z</dcterms:modified>
</cp:coreProperties>
</file>